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9492E" w14:textId="77777777" w:rsidR="00A2380A" w:rsidRDefault="00A2380A" w:rsidP="12C04CFA">
      <w:pPr>
        <w:spacing w:after="120" w:line="257" w:lineRule="auto"/>
        <w:rPr>
          <w:rFonts w:asciiTheme="majorHAnsi" w:eastAsiaTheme="majorEastAsia" w:hAnsiTheme="majorHAnsi" w:cstheme="majorBidi"/>
          <w:b/>
          <w:bCs/>
          <w:color w:val="144894" w:themeColor="text2"/>
          <w:sz w:val="44"/>
          <w:szCs w:val="44"/>
          <w:lang w:val="en-US"/>
        </w:rPr>
      </w:pPr>
      <w:r w:rsidRPr="00A2380A">
        <w:rPr>
          <w:rFonts w:asciiTheme="majorHAnsi" w:eastAsiaTheme="majorEastAsia" w:hAnsiTheme="majorHAnsi" w:cstheme="majorBidi"/>
          <w:b/>
          <w:bCs/>
          <w:color w:val="144894" w:themeColor="text2"/>
          <w:sz w:val="44"/>
          <w:szCs w:val="44"/>
          <w:lang w:val="en-US"/>
        </w:rPr>
        <w:t>MSC Technical Consultants</w:t>
      </w:r>
    </w:p>
    <w:p w14:paraId="16383A36" w14:textId="77777777" w:rsidR="00A2380A" w:rsidRDefault="00A2380A" w:rsidP="12C04CFA">
      <w:pPr>
        <w:spacing w:after="120" w:line="257" w:lineRule="auto"/>
        <w:rPr>
          <w:rFonts w:asciiTheme="majorHAnsi" w:eastAsiaTheme="majorEastAsia" w:hAnsiTheme="majorHAnsi" w:cstheme="majorBidi"/>
          <w:b/>
          <w:bCs/>
          <w:color w:val="144894" w:themeColor="text2"/>
          <w:sz w:val="44"/>
          <w:szCs w:val="44"/>
          <w:lang w:val="en-US"/>
        </w:rPr>
      </w:pPr>
    </w:p>
    <w:tbl>
      <w:tblPr>
        <w:tblW w:w="9000" w:type="dxa"/>
        <w:tblBorders>
          <w:top w:val="single" w:sz="6" w:space="0" w:color="CFD9DB"/>
          <w:left w:val="single" w:sz="6" w:space="0" w:color="CFD9DB"/>
          <w:bottom w:val="single" w:sz="6" w:space="0" w:color="CFD9DB"/>
          <w:right w:val="single" w:sz="6" w:space="0" w:color="CFD9DB"/>
          <w:insideH w:val="single" w:sz="6" w:space="0" w:color="CFD9DB"/>
          <w:insideV w:val="single" w:sz="6" w:space="0" w:color="CFD9DB"/>
        </w:tblBorders>
        <w:tblLayout w:type="fixed"/>
        <w:tblLook w:val="0600" w:firstRow="0" w:lastRow="0" w:firstColumn="0" w:lastColumn="0" w:noHBand="1" w:noVBand="1"/>
      </w:tblPr>
      <w:tblGrid>
        <w:gridCol w:w="2730"/>
        <w:gridCol w:w="3885"/>
        <w:gridCol w:w="2385"/>
      </w:tblGrid>
      <w:tr w:rsidR="00A2380A" w14:paraId="05DAE17C" w14:textId="77777777" w:rsidTr="000C38B8">
        <w:trPr>
          <w:cantSplit/>
        </w:trPr>
        <w:tc>
          <w:tcPr>
            <w:tcW w:w="9000" w:type="dxa"/>
            <w:gridSpan w:val="3"/>
            <w:tcBorders>
              <w:top w:val="single" w:sz="6" w:space="0" w:color="CFD9DB"/>
              <w:left w:val="single" w:sz="6" w:space="0" w:color="CFD9DB"/>
              <w:bottom w:val="single" w:sz="6" w:space="0" w:color="CFD9DB"/>
              <w:right w:val="single" w:sz="6" w:space="0" w:color="CFD9DB"/>
            </w:tcBorders>
            <w:shd w:val="clear" w:color="auto" w:fill="CFD9DB"/>
            <w:tcMar>
              <w:top w:w="100" w:type="dxa"/>
              <w:left w:w="100" w:type="dxa"/>
              <w:bottom w:w="100" w:type="dxa"/>
              <w:right w:w="100" w:type="dxa"/>
            </w:tcMar>
          </w:tcPr>
          <w:p w14:paraId="66026B4A" w14:textId="77777777" w:rsidR="00A2380A" w:rsidRPr="00A2380A" w:rsidRDefault="00A2380A" w:rsidP="00A2380A">
            <w:pPr>
              <w:pStyle w:val="Heading2"/>
              <w:rPr>
                <w:b/>
                <w:bCs/>
                <w:sz w:val="28"/>
                <w:szCs w:val="28"/>
              </w:rPr>
            </w:pPr>
            <w:r w:rsidRPr="00A2380A">
              <w:rPr>
                <w:b/>
                <w:bCs/>
                <w:color w:val="auto"/>
                <w:sz w:val="28"/>
                <w:szCs w:val="28"/>
              </w:rPr>
              <w:t>Africa</w:t>
            </w:r>
          </w:p>
        </w:tc>
      </w:tr>
      <w:tr w:rsidR="00A2380A" w14:paraId="4012B62F" w14:textId="77777777" w:rsidTr="000C38B8">
        <w:trPr>
          <w:cantSplit/>
        </w:trPr>
        <w:tc>
          <w:tcPr>
            <w:tcW w:w="2730"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3908FF3B" w14:textId="77777777" w:rsidR="00A2380A" w:rsidRPr="00A2380A" w:rsidRDefault="00A2380A" w:rsidP="000C38B8">
            <w:pPr>
              <w:spacing w:line="300" w:lineRule="auto"/>
              <w:rPr>
                <w:rFonts w:asciiTheme="majorHAnsi" w:hAnsiTheme="majorHAnsi" w:cstheme="majorHAnsi"/>
                <w:b/>
              </w:rPr>
            </w:pPr>
            <w:r w:rsidRPr="00A2380A">
              <w:rPr>
                <w:rFonts w:asciiTheme="majorHAnsi" w:hAnsiTheme="majorHAnsi" w:cstheme="majorHAnsi"/>
                <w:b/>
              </w:rPr>
              <w:t>Name/email</w:t>
            </w:r>
          </w:p>
        </w:tc>
        <w:tc>
          <w:tcPr>
            <w:tcW w:w="3885"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29344237" w14:textId="77777777" w:rsidR="00A2380A" w:rsidRPr="00A2380A" w:rsidRDefault="00A2380A" w:rsidP="000C38B8">
            <w:pPr>
              <w:spacing w:line="300" w:lineRule="auto"/>
              <w:rPr>
                <w:rFonts w:asciiTheme="majorHAnsi" w:hAnsiTheme="majorHAnsi" w:cstheme="majorHAnsi"/>
                <w:b/>
              </w:rPr>
            </w:pPr>
            <w:r w:rsidRPr="00A2380A">
              <w:rPr>
                <w:rFonts w:asciiTheme="majorHAnsi" w:hAnsiTheme="majorHAnsi" w:cstheme="majorHAnsi"/>
                <w:b/>
              </w:rPr>
              <w:t>Organisation</w:t>
            </w:r>
          </w:p>
        </w:tc>
        <w:tc>
          <w:tcPr>
            <w:tcW w:w="2385"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54DD1245" w14:textId="77777777" w:rsidR="00A2380A" w:rsidRPr="00A2380A" w:rsidRDefault="00A2380A" w:rsidP="000C38B8">
            <w:pPr>
              <w:spacing w:line="300" w:lineRule="auto"/>
              <w:rPr>
                <w:rFonts w:asciiTheme="majorHAnsi" w:hAnsiTheme="majorHAnsi" w:cstheme="majorHAnsi"/>
                <w:b/>
              </w:rPr>
            </w:pPr>
            <w:r w:rsidRPr="00A2380A">
              <w:rPr>
                <w:rFonts w:asciiTheme="majorHAnsi" w:hAnsiTheme="majorHAnsi" w:cstheme="majorHAnsi"/>
                <w:b/>
              </w:rPr>
              <w:t>Country</w:t>
            </w:r>
          </w:p>
        </w:tc>
      </w:tr>
      <w:tr w:rsidR="00A2380A" w14:paraId="683D3DDB" w14:textId="77777777" w:rsidTr="000C38B8">
        <w:trPr>
          <w:cantSplit/>
        </w:trPr>
        <w:tc>
          <w:tcPr>
            <w:tcW w:w="2730"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28E4101A" w14:textId="77777777" w:rsidR="00A2380A" w:rsidRPr="00A2380A" w:rsidRDefault="00A2380A" w:rsidP="000C38B8">
            <w:pPr>
              <w:spacing w:line="335" w:lineRule="auto"/>
              <w:rPr>
                <w:rFonts w:asciiTheme="majorHAnsi" w:hAnsiTheme="majorHAnsi" w:cstheme="majorHAnsi"/>
              </w:rPr>
            </w:pPr>
            <w:hyperlink r:id="rId13">
              <w:r w:rsidRPr="00A2380A">
                <w:rPr>
                  <w:rFonts w:asciiTheme="majorHAnsi" w:hAnsiTheme="majorHAnsi" w:cstheme="majorHAnsi"/>
                  <w:color w:val="1155CC"/>
                  <w:u w:val="single"/>
                </w:rPr>
                <w:t>Carola Kirchner</w:t>
              </w:r>
            </w:hyperlink>
          </w:p>
        </w:tc>
        <w:tc>
          <w:tcPr>
            <w:tcW w:w="3885"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504A85EB" w14:textId="77777777" w:rsidR="00A2380A" w:rsidRPr="00A2380A" w:rsidRDefault="00A2380A" w:rsidP="000C38B8">
            <w:pPr>
              <w:spacing w:line="335" w:lineRule="auto"/>
              <w:rPr>
                <w:rFonts w:asciiTheme="majorHAnsi" w:hAnsiTheme="majorHAnsi" w:cstheme="majorHAnsi"/>
              </w:rPr>
            </w:pPr>
            <w:r w:rsidRPr="00A2380A">
              <w:rPr>
                <w:rFonts w:asciiTheme="majorHAnsi" w:hAnsiTheme="majorHAnsi" w:cstheme="majorHAnsi"/>
              </w:rPr>
              <w:t>Independent Fisheries Consultant</w:t>
            </w:r>
          </w:p>
        </w:tc>
        <w:tc>
          <w:tcPr>
            <w:tcW w:w="2385"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5600655B" w14:textId="77777777" w:rsidR="00A2380A" w:rsidRPr="00A2380A" w:rsidRDefault="00A2380A" w:rsidP="000C38B8">
            <w:pPr>
              <w:spacing w:line="335" w:lineRule="auto"/>
              <w:rPr>
                <w:rFonts w:asciiTheme="majorHAnsi" w:hAnsiTheme="majorHAnsi" w:cstheme="majorHAnsi"/>
              </w:rPr>
            </w:pPr>
            <w:r w:rsidRPr="00A2380A">
              <w:rPr>
                <w:rFonts w:asciiTheme="majorHAnsi" w:hAnsiTheme="majorHAnsi" w:cstheme="majorHAnsi"/>
              </w:rPr>
              <w:t>Namibia</w:t>
            </w:r>
          </w:p>
        </w:tc>
      </w:tr>
      <w:tr w:rsidR="00A2380A" w14:paraId="064B8C49" w14:textId="77777777" w:rsidTr="000C38B8">
        <w:trPr>
          <w:cantSplit/>
        </w:trPr>
        <w:tc>
          <w:tcPr>
            <w:tcW w:w="9000"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107AE6AF" w14:textId="77777777" w:rsidR="00A2380A" w:rsidRPr="00A2380A" w:rsidRDefault="00A2380A" w:rsidP="000C38B8">
            <w:pPr>
              <w:spacing w:line="335" w:lineRule="auto"/>
              <w:rPr>
                <w:rFonts w:asciiTheme="majorHAnsi" w:hAnsiTheme="majorHAnsi" w:cstheme="majorHAnsi"/>
              </w:rPr>
            </w:pPr>
            <w:r w:rsidRPr="00A2380A">
              <w:rPr>
                <w:rFonts w:asciiTheme="majorHAnsi" w:hAnsiTheme="majorHAnsi" w:cstheme="majorHAnsi"/>
              </w:rPr>
              <w:t>Fisheries management and stock assessment experience in tuna, deep-water, demersal, midwater and pelagic species. Based in Namibia. Western Central Pacific Ocean, Indian Ocean, Atlantic Ocean. Work as a national project coordinator (Climate Change project). All fish species and all types of fisheries.</w:t>
            </w:r>
          </w:p>
          <w:p w14:paraId="55F07F2C" w14:textId="77777777" w:rsidR="00A2380A" w:rsidRPr="00A2380A" w:rsidRDefault="00A2380A" w:rsidP="000C38B8">
            <w:pPr>
              <w:spacing w:line="335" w:lineRule="auto"/>
              <w:rPr>
                <w:rFonts w:asciiTheme="majorHAnsi" w:hAnsiTheme="majorHAnsi" w:cstheme="majorHAnsi"/>
                <w:color w:val="4A5E62"/>
              </w:rPr>
            </w:pPr>
          </w:p>
        </w:tc>
      </w:tr>
      <w:tr w:rsidR="00A2380A" w14:paraId="0529CBE6" w14:textId="77777777" w:rsidTr="000C38B8">
        <w:trPr>
          <w:cantSplit/>
        </w:trPr>
        <w:tc>
          <w:tcPr>
            <w:tcW w:w="2730"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1B518312" w14:textId="77777777" w:rsidR="00A2380A" w:rsidRPr="00A2380A" w:rsidRDefault="00A2380A" w:rsidP="000C38B8">
            <w:pPr>
              <w:spacing w:line="335" w:lineRule="auto"/>
              <w:rPr>
                <w:rFonts w:asciiTheme="majorHAnsi" w:hAnsiTheme="majorHAnsi" w:cstheme="majorHAnsi"/>
                <w:color w:val="4A5E62"/>
              </w:rPr>
            </w:pPr>
            <w:hyperlink r:id="rId14">
              <w:r w:rsidRPr="00A2380A">
                <w:rPr>
                  <w:rFonts w:asciiTheme="majorHAnsi" w:hAnsiTheme="majorHAnsi" w:cstheme="majorHAnsi"/>
                  <w:color w:val="1155CC"/>
                  <w:u w:val="single"/>
                </w:rPr>
                <w:t>Cheikh Inejih</w:t>
              </w:r>
            </w:hyperlink>
          </w:p>
        </w:tc>
        <w:tc>
          <w:tcPr>
            <w:tcW w:w="3885"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211E0602" w14:textId="77777777" w:rsidR="00A2380A" w:rsidRPr="00A2380A" w:rsidRDefault="00A2380A" w:rsidP="000C38B8">
            <w:pPr>
              <w:spacing w:line="335" w:lineRule="auto"/>
              <w:rPr>
                <w:rFonts w:asciiTheme="majorHAnsi" w:hAnsiTheme="majorHAnsi" w:cstheme="majorHAnsi"/>
              </w:rPr>
            </w:pPr>
            <w:r w:rsidRPr="00A2380A">
              <w:rPr>
                <w:rFonts w:asciiTheme="majorHAnsi" w:hAnsiTheme="majorHAnsi" w:cstheme="majorHAnsi"/>
              </w:rPr>
              <w:t>Independent Consultant</w:t>
            </w:r>
          </w:p>
        </w:tc>
        <w:tc>
          <w:tcPr>
            <w:tcW w:w="2385"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17D9449C" w14:textId="77777777" w:rsidR="00A2380A" w:rsidRPr="00A2380A" w:rsidRDefault="00A2380A" w:rsidP="000C38B8">
            <w:pPr>
              <w:spacing w:line="335" w:lineRule="auto"/>
              <w:rPr>
                <w:rFonts w:asciiTheme="majorHAnsi" w:hAnsiTheme="majorHAnsi" w:cstheme="majorHAnsi"/>
              </w:rPr>
            </w:pPr>
            <w:r w:rsidRPr="00A2380A">
              <w:rPr>
                <w:rFonts w:asciiTheme="majorHAnsi" w:hAnsiTheme="majorHAnsi" w:cstheme="majorHAnsi"/>
              </w:rPr>
              <w:t>Mauritania</w:t>
            </w:r>
          </w:p>
        </w:tc>
      </w:tr>
      <w:tr w:rsidR="00A2380A" w14:paraId="78957E7A" w14:textId="77777777" w:rsidTr="000C38B8">
        <w:trPr>
          <w:cantSplit/>
        </w:trPr>
        <w:tc>
          <w:tcPr>
            <w:tcW w:w="9000"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2F7FE503" w14:textId="77777777" w:rsidR="00A2380A" w:rsidRPr="00A2380A" w:rsidRDefault="00A2380A" w:rsidP="000C38B8">
            <w:pPr>
              <w:spacing w:line="335" w:lineRule="auto"/>
              <w:rPr>
                <w:rFonts w:asciiTheme="majorHAnsi" w:hAnsiTheme="majorHAnsi" w:cstheme="majorHAnsi"/>
              </w:rPr>
            </w:pPr>
            <w:r w:rsidRPr="00A2380A">
              <w:rPr>
                <w:rFonts w:asciiTheme="majorHAnsi" w:hAnsiTheme="majorHAnsi" w:cstheme="majorHAnsi"/>
              </w:rPr>
              <w:t xml:space="preserve">Fishery scientist with 20+ years' experience in biology and stock assessment, independent expert since 2006. Extensive work in Africa on fishery management plans,  fishery improvement projects, and biodiversity/MPA governance. Specializing in cephalopods and small </w:t>
            </w:r>
            <w:proofErr w:type="spellStart"/>
            <w:r w:rsidRPr="00A2380A">
              <w:rPr>
                <w:rFonts w:asciiTheme="majorHAnsi" w:hAnsiTheme="majorHAnsi" w:cstheme="majorHAnsi"/>
              </w:rPr>
              <w:t>pelagics</w:t>
            </w:r>
            <w:proofErr w:type="spellEnd"/>
            <w:r w:rsidRPr="00A2380A">
              <w:rPr>
                <w:rFonts w:asciiTheme="majorHAnsi" w:hAnsiTheme="majorHAnsi" w:cstheme="majorHAnsi"/>
              </w:rPr>
              <w:t>.</w:t>
            </w:r>
          </w:p>
          <w:p w14:paraId="58816F3E" w14:textId="77777777" w:rsidR="00A2380A" w:rsidRPr="00A2380A" w:rsidRDefault="00A2380A" w:rsidP="000C38B8">
            <w:pPr>
              <w:spacing w:line="335" w:lineRule="auto"/>
              <w:rPr>
                <w:rFonts w:asciiTheme="majorHAnsi" w:hAnsiTheme="majorHAnsi" w:cstheme="majorHAnsi"/>
                <w:color w:val="4A5E62"/>
              </w:rPr>
            </w:pPr>
          </w:p>
        </w:tc>
      </w:tr>
      <w:tr w:rsidR="00A2380A" w14:paraId="62D8E67D" w14:textId="77777777" w:rsidTr="000C38B8">
        <w:trPr>
          <w:cantSplit/>
        </w:trPr>
        <w:tc>
          <w:tcPr>
            <w:tcW w:w="2730"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1A22102C" w14:textId="77777777" w:rsidR="00A2380A" w:rsidRPr="00A2380A" w:rsidRDefault="00A2380A" w:rsidP="000C38B8">
            <w:pPr>
              <w:spacing w:line="335" w:lineRule="auto"/>
              <w:rPr>
                <w:rFonts w:asciiTheme="majorHAnsi" w:hAnsiTheme="majorHAnsi" w:cstheme="majorHAnsi"/>
                <w:color w:val="4A5E62"/>
              </w:rPr>
            </w:pPr>
            <w:hyperlink r:id="rId15">
              <w:r w:rsidRPr="00A2380A">
                <w:rPr>
                  <w:rFonts w:asciiTheme="majorHAnsi" w:hAnsiTheme="majorHAnsi" w:cstheme="majorHAnsi"/>
                  <w:color w:val="1155CC"/>
                  <w:u w:val="single"/>
                </w:rPr>
                <w:t>David Japp</w:t>
              </w:r>
            </w:hyperlink>
          </w:p>
        </w:tc>
        <w:tc>
          <w:tcPr>
            <w:tcW w:w="3885"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27D33995" w14:textId="77777777" w:rsidR="00A2380A" w:rsidRPr="00A2380A" w:rsidRDefault="00A2380A" w:rsidP="000C38B8">
            <w:pPr>
              <w:spacing w:line="335" w:lineRule="auto"/>
              <w:rPr>
                <w:rFonts w:asciiTheme="majorHAnsi" w:hAnsiTheme="majorHAnsi" w:cstheme="majorHAnsi"/>
              </w:rPr>
            </w:pPr>
            <w:r w:rsidRPr="00A2380A">
              <w:rPr>
                <w:rFonts w:asciiTheme="majorHAnsi" w:hAnsiTheme="majorHAnsi" w:cstheme="majorHAnsi"/>
              </w:rPr>
              <w:t>Capricorn Fisheries Monitoring cc</w:t>
            </w:r>
          </w:p>
          <w:p w14:paraId="6D54DB8C" w14:textId="77777777" w:rsidR="00A2380A" w:rsidRPr="00A2380A" w:rsidRDefault="00A2380A" w:rsidP="000C38B8">
            <w:pPr>
              <w:spacing w:line="335" w:lineRule="auto"/>
              <w:rPr>
                <w:rFonts w:asciiTheme="majorHAnsi" w:hAnsiTheme="majorHAnsi" w:cstheme="majorHAnsi"/>
              </w:rPr>
            </w:pPr>
            <w:r w:rsidRPr="00A2380A">
              <w:rPr>
                <w:rFonts w:asciiTheme="majorHAnsi" w:hAnsiTheme="majorHAnsi" w:cstheme="majorHAnsi"/>
              </w:rPr>
              <w:t>(</w:t>
            </w:r>
            <w:proofErr w:type="spellStart"/>
            <w:r w:rsidRPr="00A2380A">
              <w:rPr>
                <w:rFonts w:asciiTheme="majorHAnsi" w:hAnsiTheme="majorHAnsi" w:cstheme="majorHAnsi"/>
              </w:rPr>
              <w:t>CapFish</w:t>
            </w:r>
            <w:proofErr w:type="spellEnd"/>
            <w:r w:rsidRPr="00A2380A">
              <w:rPr>
                <w:rFonts w:asciiTheme="majorHAnsi" w:hAnsiTheme="majorHAnsi" w:cstheme="majorHAnsi"/>
              </w:rPr>
              <w:t xml:space="preserve"> cc)</w:t>
            </w:r>
          </w:p>
        </w:tc>
        <w:tc>
          <w:tcPr>
            <w:tcW w:w="2385"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6B778291" w14:textId="77777777" w:rsidR="00A2380A" w:rsidRPr="00A2380A" w:rsidRDefault="00A2380A" w:rsidP="000C38B8">
            <w:pPr>
              <w:spacing w:line="335" w:lineRule="auto"/>
              <w:rPr>
                <w:rFonts w:asciiTheme="majorHAnsi" w:hAnsiTheme="majorHAnsi" w:cstheme="majorHAnsi"/>
              </w:rPr>
            </w:pPr>
            <w:r w:rsidRPr="00A2380A">
              <w:rPr>
                <w:rFonts w:asciiTheme="majorHAnsi" w:hAnsiTheme="majorHAnsi" w:cstheme="majorHAnsi"/>
              </w:rPr>
              <w:t xml:space="preserve">South Africa. </w:t>
            </w:r>
          </w:p>
        </w:tc>
      </w:tr>
      <w:tr w:rsidR="00A2380A" w14:paraId="1A370EF5" w14:textId="77777777" w:rsidTr="000C38B8">
        <w:trPr>
          <w:cantSplit/>
        </w:trPr>
        <w:tc>
          <w:tcPr>
            <w:tcW w:w="9000" w:type="dxa"/>
            <w:gridSpan w:val="3"/>
            <w:tcBorders>
              <w:top w:val="single" w:sz="6" w:space="0" w:color="CFD9DB"/>
              <w:bottom w:val="single" w:sz="6" w:space="0" w:color="CFD9DB"/>
              <w:right w:val="single" w:sz="6" w:space="0" w:color="CFD9DB"/>
            </w:tcBorders>
            <w:tcMar>
              <w:top w:w="100" w:type="dxa"/>
              <w:left w:w="100" w:type="dxa"/>
              <w:bottom w:w="100" w:type="dxa"/>
              <w:right w:w="100" w:type="dxa"/>
            </w:tcMar>
          </w:tcPr>
          <w:p w14:paraId="360F4651" w14:textId="77777777" w:rsidR="00A2380A" w:rsidRPr="00A2380A" w:rsidRDefault="00A2380A" w:rsidP="000C38B8">
            <w:pPr>
              <w:spacing w:line="335" w:lineRule="auto"/>
              <w:rPr>
                <w:rFonts w:asciiTheme="majorHAnsi" w:hAnsiTheme="majorHAnsi" w:cstheme="majorHAnsi"/>
              </w:rPr>
            </w:pPr>
            <w:r w:rsidRPr="00A2380A">
              <w:rPr>
                <w:rFonts w:asciiTheme="majorHAnsi" w:hAnsiTheme="majorHAnsi" w:cstheme="majorHAnsi"/>
              </w:rPr>
              <w:t>Fisheries specialist based in Cape Town, South Africa. Works extensively in the African and Indian Ocean regions. Undertakes fisheries project management development with the World Bank and FAO. Specializes in demersal, pelagic, and small-scale fisheries. An MSC assessor for P2 and P3. English-speaking with knowledge of regional African languages and culture.</w:t>
            </w:r>
          </w:p>
          <w:p w14:paraId="03096367" w14:textId="77777777" w:rsidR="00A2380A" w:rsidRPr="00A2380A" w:rsidRDefault="00A2380A" w:rsidP="000C38B8">
            <w:pPr>
              <w:spacing w:line="335" w:lineRule="auto"/>
              <w:rPr>
                <w:rFonts w:asciiTheme="majorHAnsi" w:hAnsiTheme="majorHAnsi" w:cstheme="majorHAnsi"/>
              </w:rPr>
            </w:pPr>
          </w:p>
        </w:tc>
      </w:tr>
      <w:tr w:rsidR="00A2380A" w14:paraId="5091BE4A" w14:textId="77777777" w:rsidTr="000C38B8">
        <w:trPr>
          <w:cantSplit/>
        </w:trPr>
        <w:tc>
          <w:tcPr>
            <w:tcW w:w="2730"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4D458ABF" w14:textId="77777777" w:rsidR="00A2380A" w:rsidRPr="00A2380A" w:rsidRDefault="00A2380A" w:rsidP="000C38B8">
            <w:pPr>
              <w:spacing w:line="335" w:lineRule="auto"/>
              <w:rPr>
                <w:rFonts w:asciiTheme="majorHAnsi" w:hAnsiTheme="majorHAnsi" w:cstheme="majorHAnsi"/>
                <w:color w:val="4A5E62"/>
              </w:rPr>
            </w:pPr>
            <w:hyperlink r:id="rId16">
              <w:r w:rsidRPr="00A2380A">
                <w:rPr>
                  <w:rFonts w:asciiTheme="majorHAnsi" w:hAnsiTheme="majorHAnsi" w:cstheme="majorHAnsi"/>
                  <w:color w:val="1155CC"/>
                  <w:u w:val="single"/>
                </w:rPr>
                <w:t>Gladys Okemwa</w:t>
              </w:r>
            </w:hyperlink>
          </w:p>
        </w:tc>
        <w:tc>
          <w:tcPr>
            <w:tcW w:w="3885"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7FE8A5A3" w14:textId="77777777" w:rsidR="00A2380A" w:rsidRPr="00A2380A" w:rsidRDefault="00A2380A" w:rsidP="000C38B8">
            <w:pPr>
              <w:spacing w:line="335" w:lineRule="auto"/>
              <w:rPr>
                <w:rFonts w:asciiTheme="majorHAnsi" w:hAnsiTheme="majorHAnsi" w:cstheme="majorHAnsi"/>
              </w:rPr>
            </w:pPr>
            <w:r w:rsidRPr="00A2380A">
              <w:rPr>
                <w:rFonts w:asciiTheme="majorHAnsi" w:hAnsiTheme="majorHAnsi" w:cstheme="majorHAnsi"/>
              </w:rPr>
              <w:t>Kenya Marine and Fisheries Research Institute</w:t>
            </w:r>
          </w:p>
        </w:tc>
        <w:tc>
          <w:tcPr>
            <w:tcW w:w="2385"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1B275FC5" w14:textId="77777777" w:rsidR="00A2380A" w:rsidRPr="00A2380A" w:rsidRDefault="00A2380A" w:rsidP="000C38B8">
            <w:pPr>
              <w:spacing w:line="335" w:lineRule="auto"/>
              <w:rPr>
                <w:rFonts w:asciiTheme="majorHAnsi" w:hAnsiTheme="majorHAnsi" w:cstheme="majorHAnsi"/>
              </w:rPr>
            </w:pPr>
            <w:r w:rsidRPr="00A2380A">
              <w:rPr>
                <w:rFonts w:asciiTheme="majorHAnsi" w:hAnsiTheme="majorHAnsi" w:cstheme="majorHAnsi"/>
              </w:rPr>
              <w:t>Kenya</w:t>
            </w:r>
          </w:p>
        </w:tc>
      </w:tr>
      <w:tr w:rsidR="00A2380A" w14:paraId="27F0E5E7" w14:textId="77777777" w:rsidTr="000C38B8">
        <w:trPr>
          <w:cantSplit/>
        </w:trPr>
        <w:tc>
          <w:tcPr>
            <w:tcW w:w="9000"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023DFFCB" w14:textId="77777777" w:rsidR="00A2380A" w:rsidRPr="00A2380A" w:rsidRDefault="00A2380A" w:rsidP="000C38B8">
            <w:pPr>
              <w:spacing w:line="335" w:lineRule="auto"/>
              <w:rPr>
                <w:rFonts w:asciiTheme="majorHAnsi" w:hAnsiTheme="majorHAnsi" w:cstheme="majorHAnsi"/>
              </w:rPr>
            </w:pPr>
            <w:r w:rsidRPr="00A2380A">
              <w:rPr>
                <w:rFonts w:asciiTheme="majorHAnsi" w:hAnsiTheme="majorHAnsi" w:cstheme="majorHAnsi"/>
              </w:rPr>
              <w:t>Over 25 years of experience in fisheries research, management and conservation focusing on fisheries biology and ecology, fisheries management, policy development both nationally and regionally. She is also interested in threatened and endangered species that interact with fisheries.</w:t>
            </w:r>
          </w:p>
          <w:p w14:paraId="1F8AB93C" w14:textId="77777777" w:rsidR="00A2380A" w:rsidRPr="00A2380A" w:rsidRDefault="00A2380A" w:rsidP="000C38B8">
            <w:pPr>
              <w:spacing w:line="335" w:lineRule="auto"/>
              <w:rPr>
                <w:rFonts w:asciiTheme="majorHAnsi" w:hAnsiTheme="majorHAnsi" w:cstheme="majorHAnsi"/>
                <w:color w:val="4A5E62"/>
              </w:rPr>
            </w:pPr>
          </w:p>
        </w:tc>
      </w:tr>
      <w:tr w:rsidR="00A2380A" w14:paraId="77C6713F" w14:textId="77777777" w:rsidTr="000C38B8">
        <w:trPr>
          <w:cantSplit/>
        </w:trPr>
        <w:tc>
          <w:tcPr>
            <w:tcW w:w="2730"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5FB094C0" w14:textId="77777777" w:rsidR="00A2380A" w:rsidRPr="00A2380A" w:rsidRDefault="00A2380A" w:rsidP="000C38B8">
            <w:pPr>
              <w:spacing w:line="335" w:lineRule="auto"/>
              <w:rPr>
                <w:rFonts w:asciiTheme="majorHAnsi" w:hAnsiTheme="majorHAnsi" w:cstheme="majorHAnsi"/>
                <w:color w:val="4A5E62"/>
              </w:rPr>
            </w:pPr>
            <w:hyperlink r:id="rId17">
              <w:r w:rsidRPr="00A2380A">
                <w:rPr>
                  <w:rFonts w:asciiTheme="majorHAnsi" w:hAnsiTheme="majorHAnsi" w:cstheme="majorHAnsi"/>
                  <w:color w:val="1155CC"/>
                  <w:u w:val="single"/>
                </w:rPr>
                <w:t>Stewart Norman</w:t>
              </w:r>
            </w:hyperlink>
          </w:p>
        </w:tc>
        <w:tc>
          <w:tcPr>
            <w:tcW w:w="3885"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14476EAE" w14:textId="77777777" w:rsidR="00A2380A" w:rsidRPr="00A2380A" w:rsidRDefault="00A2380A" w:rsidP="000C38B8">
            <w:pPr>
              <w:spacing w:line="335" w:lineRule="auto"/>
              <w:rPr>
                <w:rFonts w:asciiTheme="majorHAnsi" w:hAnsiTheme="majorHAnsi" w:cstheme="majorHAnsi"/>
              </w:rPr>
            </w:pPr>
            <w:r w:rsidRPr="00A2380A">
              <w:rPr>
                <w:rFonts w:asciiTheme="majorHAnsi" w:hAnsiTheme="majorHAnsi" w:cstheme="majorHAnsi"/>
              </w:rPr>
              <w:t>Capricorn Marine Environmental Ltd</w:t>
            </w:r>
          </w:p>
        </w:tc>
        <w:tc>
          <w:tcPr>
            <w:tcW w:w="2385"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136DD664" w14:textId="77777777" w:rsidR="00A2380A" w:rsidRPr="00A2380A" w:rsidRDefault="00A2380A" w:rsidP="000C38B8">
            <w:pPr>
              <w:spacing w:line="335" w:lineRule="auto"/>
              <w:rPr>
                <w:rFonts w:asciiTheme="majorHAnsi" w:hAnsiTheme="majorHAnsi" w:cstheme="majorHAnsi"/>
              </w:rPr>
            </w:pPr>
            <w:r w:rsidRPr="00A2380A">
              <w:rPr>
                <w:rFonts w:asciiTheme="majorHAnsi" w:hAnsiTheme="majorHAnsi" w:cstheme="majorHAnsi"/>
              </w:rPr>
              <w:t>South Africa</w:t>
            </w:r>
          </w:p>
        </w:tc>
      </w:tr>
      <w:tr w:rsidR="00A2380A" w14:paraId="7356B9F3" w14:textId="77777777" w:rsidTr="000C38B8">
        <w:trPr>
          <w:cantSplit/>
        </w:trPr>
        <w:tc>
          <w:tcPr>
            <w:tcW w:w="9000"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12F38390" w14:textId="77777777" w:rsidR="00A2380A" w:rsidRPr="00A2380A" w:rsidRDefault="00A2380A" w:rsidP="000C38B8">
            <w:pPr>
              <w:spacing w:line="335" w:lineRule="auto"/>
              <w:rPr>
                <w:rFonts w:asciiTheme="majorHAnsi" w:hAnsiTheme="majorHAnsi" w:cstheme="majorHAnsi"/>
              </w:rPr>
            </w:pPr>
            <w:r w:rsidRPr="00A2380A">
              <w:rPr>
                <w:rFonts w:asciiTheme="majorHAnsi" w:hAnsiTheme="majorHAnsi" w:cstheme="majorHAnsi"/>
              </w:rPr>
              <w:t xml:space="preserve">MD and fisheries observer program manager for </w:t>
            </w:r>
            <w:proofErr w:type="spellStart"/>
            <w:r w:rsidRPr="00A2380A">
              <w:rPr>
                <w:rFonts w:asciiTheme="majorHAnsi" w:hAnsiTheme="majorHAnsi" w:cstheme="majorHAnsi"/>
              </w:rPr>
              <w:t>CapMarine</w:t>
            </w:r>
            <w:proofErr w:type="spellEnd"/>
            <w:r w:rsidRPr="00A2380A">
              <w:rPr>
                <w:rFonts w:asciiTheme="majorHAnsi" w:hAnsiTheme="majorHAnsi" w:cstheme="majorHAnsi"/>
              </w:rPr>
              <w:t xml:space="preserve"> in South Africa. Project Management experience with tuna-tagging studies and observer training programs with ICCAT and IOTC. Experience working with African government fishery authorities, industry and NGOs. MSc degree in tuna ecology and MSC P2 assessor specializing in tuna pole &amp; line and longline fisheries.</w:t>
            </w:r>
          </w:p>
          <w:p w14:paraId="230AE097" w14:textId="77777777" w:rsidR="00A2380A" w:rsidRPr="00A2380A" w:rsidRDefault="00A2380A" w:rsidP="000C38B8">
            <w:pPr>
              <w:spacing w:line="335" w:lineRule="auto"/>
              <w:rPr>
                <w:rFonts w:asciiTheme="majorHAnsi" w:hAnsiTheme="majorHAnsi" w:cstheme="majorHAnsi"/>
                <w:color w:val="4A5E62"/>
              </w:rPr>
            </w:pPr>
          </w:p>
        </w:tc>
      </w:tr>
    </w:tbl>
    <w:p w14:paraId="27CA232E" w14:textId="77777777" w:rsidR="00A2380A" w:rsidRPr="00A2380A" w:rsidRDefault="00A2380A" w:rsidP="12C04CFA">
      <w:pPr>
        <w:spacing w:after="120" w:line="257" w:lineRule="auto"/>
        <w:rPr>
          <w:rFonts w:ascii="Arial" w:eastAsia="Arial" w:hAnsi="Arial" w:cs="Arial"/>
          <w:b/>
          <w:bCs/>
          <w:color w:val="0E2841"/>
          <w:sz w:val="28"/>
          <w:szCs w:val="28"/>
        </w:rPr>
      </w:pPr>
    </w:p>
    <w:tbl>
      <w:tblPr>
        <w:tblW w:w="9029" w:type="dxa"/>
        <w:tblBorders>
          <w:top w:val="single" w:sz="6" w:space="0" w:color="CFD9DB"/>
          <w:left w:val="single" w:sz="6" w:space="0" w:color="CFD9DB"/>
          <w:bottom w:val="single" w:sz="6" w:space="0" w:color="CFD9DB"/>
          <w:right w:val="single" w:sz="6" w:space="0" w:color="CFD9DB"/>
          <w:insideH w:val="single" w:sz="6" w:space="0" w:color="CFD9DB"/>
          <w:insideV w:val="single" w:sz="6" w:space="0" w:color="CFD9DB"/>
        </w:tblBorders>
        <w:tblLayout w:type="fixed"/>
        <w:tblLook w:val="0600" w:firstRow="0" w:lastRow="0" w:firstColumn="0" w:lastColumn="0" w:noHBand="1" w:noVBand="1"/>
      </w:tblPr>
      <w:tblGrid>
        <w:gridCol w:w="3009"/>
        <w:gridCol w:w="3010"/>
        <w:gridCol w:w="3010"/>
      </w:tblGrid>
      <w:tr w:rsidR="00A2380A" w:rsidRPr="00A2380A" w14:paraId="65D96D96" w14:textId="77777777" w:rsidTr="000C38B8">
        <w:trPr>
          <w:cantSplit/>
          <w:trHeight w:val="440"/>
        </w:trPr>
        <w:tc>
          <w:tcPr>
            <w:tcW w:w="9027" w:type="dxa"/>
            <w:gridSpan w:val="3"/>
            <w:tcBorders>
              <w:top w:val="single" w:sz="6" w:space="0" w:color="CFD9DB"/>
              <w:left w:val="single" w:sz="6" w:space="0" w:color="CFD9DB"/>
              <w:bottom w:val="single" w:sz="6" w:space="0" w:color="CFD9DB"/>
              <w:right w:val="single" w:sz="6" w:space="0" w:color="CFD9DB"/>
            </w:tcBorders>
            <w:shd w:val="clear" w:color="auto" w:fill="CFD9DB"/>
            <w:tcMar>
              <w:top w:w="100" w:type="dxa"/>
              <w:left w:w="100" w:type="dxa"/>
              <w:bottom w:w="100" w:type="dxa"/>
              <w:right w:w="100" w:type="dxa"/>
            </w:tcMar>
          </w:tcPr>
          <w:p w14:paraId="71B27257" w14:textId="77777777" w:rsidR="00A2380A" w:rsidRPr="00A2380A" w:rsidRDefault="00A2380A" w:rsidP="00A2380A">
            <w:pPr>
              <w:pStyle w:val="Heading2"/>
              <w:rPr>
                <w:b/>
                <w:bCs/>
                <w:sz w:val="28"/>
                <w:szCs w:val="28"/>
              </w:rPr>
            </w:pPr>
            <w:r w:rsidRPr="00A2380A">
              <w:rPr>
                <w:b/>
                <w:bCs/>
                <w:color w:val="auto"/>
                <w:sz w:val="28"/>
                <w:szCs w:val="28"/>
              </w:rPr>
              <w:t>Asia</w:t>
            </w:r>
          </w:p>
        </w:tc>
      </w:tr>
      <w:tr w:rsidR="00A2380A" w:rsidRPr="00A2380A" w14:paraId="67AE5011" w14:textId="77777777" w:rsidTr="000C38B8">
        <w:trPr>
          <w:cantSplit/>
        </w:trPr>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614E089A" w14:textId="77777777" w:rsidR="00A2380A" w:rsidRPr="00A2380A" w:rsidRDefault="00A2380A" w:rsidP="000C38B8">
            <w:pPr>
              <w:pStyle w:val="Heading3"/>
              <w:keepNext w:val="0"/>
              <w:keepLines w:val="0"/>
              <w:pBdr>
                <w:top w:val="nil"/>
                <w:left w:val="nil"/>
                <w:bottom w:val="nil"/>
                <w:right w:val="nil"/>
                <w:between w:val="nil"/>
              </w:pBdr>
              <w:spacing w:line="300" w:lineRule="auto"/>
              <w:rPr>
                <w:rFonts w:asciiTheme="minorHAnsi" w:hAnsiTheme="minorHAnsi" w:cstheme="minorHAnsi"/>
              </w:rPr>
            </w:pPr>
            <w:r w:rsidRPr="00A2380A">
              <w:rPr>
                <w:rFonts w:asciiTheme="minorHAnsi" w:hAnsiTheme="minorHAnsi" w:cstheme="minorHAnsi"/>
              </w:rPr>
              <w:t>Name/email</w:t>
            </w:r>
          </w:p>
        </w:tc>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09ACF87B" w14:textId="77777777" w:rsidR="00A2380A" w:rsidRPr="00A2380A" w:rsidRDefault="00A2380A" w:rsidP="000C38B8">
            <w:pPr>
              <w:pStyle w:val="Heading3"/>
              <w:keepNext w:val="0"/>
              <w:keepLines w:val="0"/>
              <w:pBdr>
                <w:top w:val="nil"/>
                <w:left w:val="nil"/>
                <w:bottom w:val="nil"/>
                <w:right w:val="nil"/>
                <w:between w:val="nil"/>
              </w:pBdr>
              <w:spacing w:line="300" w:lineRule="auto"/>
              <w:rPr>
                <w:rFonts w:asciiTheme="minorHAnsi" w:hAnsiTheme="minorHAnsi" w:cstheme="minorHAnsi"/>
              </w:rPr>
            </w:pPr>
            <w:r w:rsidRPr="00A2380A">
              <w:rPr>
                <w:rFonts w:asciiTheme="minorHAnsi" w:hAnsiTheme="minorHAnsi" w:cstheme="minorHAnsi"/>
              </w:rPr>
              <w:t>Organisation</w:t>
            </w:r>
          </w:p>
        </w:tc>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4BC535D0" w14:textId="77777777" w:rsidR="00A2380A" w:rsidRPr="00A2380A" w:rsidRDefault="00A2380A" w:rsidP="000C38B8">
            <w:pPr>
              <w:pStyle w:val="Heading3"/>
              <w:keepNext w:val="0"/>
              <w:keepLines w:val="0"/>
              <w:pBdr>
                <w:top w:val="nil"/>
                <w:left w:val="nil"/>
                <w:bottom w:val="nil"/>
                <w:right w:val="nil"/>
                <w:between w:val="nil"/>
              </w:pBdr>
              <w:spacing w:line="300" w:lineRule="auto"/>
              <w:rPr>
                <w:rFonts w:asciiTheme="minorHAnsi" w:hAnsiTheme="minorHAnsi" w:cstheme="minorHAnsi"/>
              </w:rPr>
            </w:pPr>
            <w:r w:rsidRPr="00A2380A">
              <w:rPr>
                <w:rFonts w:asciiTheme="minorHAnsi" w:hAnsiTheme="minorHAnsi" w:cstheme="minorHAnsi"/>
              </w:rPr>
              <w:t>Country</w:t>
            </w:r>
          </w:p>
        </w:tc>
      </w:tr>
      <w:bookmarkStart w:id="0" w:name="_dbtear2ver5d" w:colFirst="0" w:colLast="0"/>
      <w:bookmarkEnd w:id="0"/>
      <w:tr w:rsidR="00A2380A" w:rsidRPr="00A2380A" w14:paraId="635BC063" w14:textId="77777777" w:rsidTr="000C38B8">
        <w:trPr>
          <w:cantSplit/>
        </w:trPr>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25427E69" w14:textId="77777777" w:rsidR="00A2380A" w:rsidRPr="00A2380A" w:rsidRDefault="00A2380A" w:rsidP="000C38B8">
            <w:pPr>
              <w:pStyle w:val="Heading3"/>
              <w:keepNext w:val="0"/>
              <w:keepLines w:val="0"/>
              <w:spacing w:line="335" w:lineRule="auto"/>
              <w:rPr>
                <w:rFonts w:asciiTheme="minorHAnsi" w:hAnsiTheme="minorHAnsi" w:cstheme="minorHAnsi"/>
                <w:b/>
                <w:color w:val="4A5E62"/>
              </w:rPr>
            </w:pPr>
            <w:r w:rsidRPr="00A2380A">
              <w:rPr>
                <w:rFonts w:asciiTheme="minorHAnsi" w:hAnsiTheme="minorHAnsi" w:cstheme="minorHAnsi"/>
              </w:rPr>
              <w:fldChar w:fldCharType="begin"/>
            </w:r>
            <w:r w:rsidRPr="00A2380A">
              <w:rPr>
                <w:rFonts w:asciiTheme="minorHAnsi" w:hAnsiTheme="minorHAnsi" w:cstheme="minorHAnsi"/>
              </w:rPr>
              <w:instrText>HYPERLINK "mailto:drvineethaa@gmail.com" \h</w:instrText>
            </w:r>
            <w:r w:rsidRPr="00A2380A">
              <w:rPr>
                <w:rFonts w:asciiTheme="minorHAnsi" w:hAnsiTheme="minorHAnsi" w:cstheme="minorHAnsi"/>
              </w:rPr>
            </w:r>
            <w:r w:rsidRPr="00A2380A">
              <w:rPr>
                <w:rFonts w:asciiTheme="minorHAnsi" w:hAnsiTheme="minorHAnsi" w:cstheme="minorHAnsi"/>
              </w:rPr>
              <w:fldChar w:fldCharType="separate"/>
            </w:r>
            <w:r w:rsidRPr="00A2380A">
              <w:rPr>
                <w:rFonts w:asciiTheme="minorHAnsi" w:hAnsiTheme="minorHAnsi" w:cstheme="minorHAnsi"/>
                <w:color w:val="1155CC"/>
                <w:u w:val="single"/>
              </w:rPr>
              <w:t>Vineetha Aravind</w:t>
            </w:r>
            <w:r w:rsidRPr="00A2380A">
              <w:rPr>
                <w:rFonts w:asciiTheme="minorHAnsi" w:hAnsiTheme="minorHAnsi" w:cstheme="minorHAnsi"/>
              </w:rPr>
              <w:fldChar w:fldCharType="end"/>
            </w:r>
          </w:p>
        </w:tc>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02F83AA5"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bookmarkStart w:id="1" w:name="_nvr9kbwmqdko" w:colFirst="0" w:colLast="0"/>
            <w:bookmarkEnd w:id="1"/>
            <w:r w:rsidRPr="00A2380A">
              <w:rPr>
                <w:rFonts w:asciiTheme="minorHAnsi" w:hAnsiTheme="minorHAnsi" w:cstheme="minorHAnsi"/>
                <w:color w:val="000000"/>
              </w:rPr>
              <w:t>Independent consultant</w:t>
            </w:r>
          </w:p>
        </w:tc>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07EE7DC6"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bookmarkStart w:id="2" w:name="_e2hr5xum73r9" w:colFirst="0" w:colLast="0"/>
            <w:bookmarkEnd w:id="2"/>
            <w:r w:rsidRPr="00A2380A">
              <w:rPr>
                <w:rFonts w:asciiTheme="minorHAnsi" w:hAnsiTheme="minorHAnsi" w:cstheme="minorHAnsi"/>
                <w:color w:val="000000"/>
              </w:rPr>
              <w:t>India</w:t>
            </w:r>
          </w:p>
        </w:tc>
      </w:tr>
      <w:tr w:rsidR="00A2380A" w:rsidRPr="00A2380A" w14:paraId="5902FB2E" w14:textId="77777777" w:rsidTr="000C38B8">
        <w:trPr>
          <w:cantSplit/>
        </w:trPr>
        <w:tc>
          <w:tcPr>
            <w:tcW w:w="9027"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15758884" w14:textId="340A28AE" w:rsidR="00A2380A" w:rsidRPr="00A2380A" w:rsidRDefault="00A2380A" w:rsidP="00A2380A">
            <w:pPr>
              <w:spacing w:line="335" w:lineRule="auto"/>
              <w:rPr>
                <w:rFonts w:asciiTheme="minorHAnsi" w:hAnsiTheme="minorHAnsi" w:cstheme="minorHAnsi"/>
                <w:color w:val="4A5E62"/>
              </w:rPr>
            </w:pPr>
            <w:r w:rsidRPr="00A2380A">
              <w:rPr>
                <w:rFonts w:asciiTheme="minorHAnsi" w:hAnsiTheme="minorHAnsi" w:cstheme="minorHAnsi"/>
              </w:rPr>
              <w:t>MSC Qualified team lead and team member for v 2.01 and v3.0., and traceability. Conducting MSC audits since 2019. Adept at applying all MSC Principles and collaborating with multiple CABs. Experience in project management, working with government agencies, industry partners, fishers and research institutes. Fluent in English and Indian languages.</w:t>
            </w:r>
          </w:p>
        </w:tc>
      </w:tr>
      <w:bookmarkStart w:id="3" w:name="_l1du9f87ynb4" w:colFirst="0" w:colLast="0"/>
      <w:bookmarkEnd w:id="3"/>
      <w:tr w:rsidR="00A2380A" w:rsidRPr="00A2380A" w14:paraId="1F1BED7A" w14:textId="77777777" w:rsidTr="000C38B8">
        <w:trPr>
          <w:cantSplit/>
        </w:trPr>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626AFBA2" w14:textId="77777777" w:rsidR="00A2380A" w:rsidRPr="00A2380A" w:rsidRDefault="00A2380A" w:rsidP="000C38B8">
            <w:pPr>
              <w:pStyle w:val="Heading3"/>
              <w:keepNext w:val="0"/>
              <w:keepLines w:val="0"/>
              <w:spacing w:line="335" w:lineRule="auto"/>
              <w:rPr>
                <w:rFonts w:asciiTheme="minorHAnsi" w:hAnsiTheme="minorHAnsi" w:cstheme="minorHAnsi"/>
                <w:b/>
                <w:color w:val="4A5E62"/>
              </w:rPr>
            </w:pPr>
            <w:r w:rsidRPr="00A2380A">
              <w:rPr>
                <w:rFonts w:asciiTheme="minorHAnsi" w:hAnsiTheme="minorHAnsi" w:cstheme="minorHAnsi"/>
              </w:rPr>
              <w:fldChar w:fldCharType="begin"/>
            </w:r>
            <w:r w:rsidRPr="00A2380A">
              <w:rPr>
                <w:rFonts w:asciiTheme="minorHAnsi" w:hAnsiTheme="minorHAnsi" w:cstheme="minorHAnsi"/>
              </w:rPr>
              <w:instrText>HYPERLINK "mailto:yokotamu@gmail.com" \h</w:instrText>
            </w:r>
            <w:r w:rsidRPr="00A2380A">
              <w:rPr>
                <w:rFonts w:asciiTheme="minorHAnsi" w:hAnsiTheme="minorHAnsi" w:cstheme="minorHAnsi"/>
              </w:rPr>
            </w:r>
            <w:r w:rsidRPr="00A2380A">
              <w:rPr>
                <w:rFonts w:asciiTheme="minorHAnsi" w:hAnsiTheme="minorHAnsi" w:cstheme="minorHAnsi"/>
              </w:rPr>
              <w:fldChar w:fldCharType="separate"/>
            </w:r>
            <w:r w:rsidRPr="00A2380A">
              <w:rPr>
                <w:rFonts w:asciiTheme="minorHAnsi" w:hAnsiTheme="minorHAnsi" w:cstheme="minorHAnsi"/>
                <w:color w:val="1155CC"/>
                <w:u w:val="single"/>
              </w:rPr>
              <w:t>Yoko Tamura</w:t>
            </w:r>
            <w:r w:rsidRPr="00A2380A">
              <w:rPr>
                <w:rFonts w:asciiTheme="minorHAnsi" w:hAnsiTheme="minorHAnsi" w:cstheme="minorHAnsi"/>
              </w:rPr>
              <w:fldChar w:fldCharType="end"/>
            </w:r>
          </w:p>
        </w:tc>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3D447395"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bookmarkStart w:id="4" w:name="_5e0g0j4guo0e" w:colFirst="0" w:colLast="0"/>
            <w:bookmarkEnd w:id="4"/>
            <w:r w:rsidRPr="00A2380A">
              <w:rPr>
                <w:rFonts w:asciiTheme="minorHAnsi" w:hAnsiTheme="minorHAnsi" w:cstheme="minorHAnsi"/>
                <w:color w:val="000000"/>
              </w:rPr>
              <w:t>Global Marine Consulting</w:t>
            </w:r>
          </w:p>
        </w:tc>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0612ED08"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bookmarkStart w:id="5" w:name="_m0oh9m4erhkf" w:colFirst="0" w:colLast="0"/>
            <w:bookmarkEnd w:id="5"/>
            <w:r w:rsidRPr="00A2380A">
              <w:rPr>
                <w:rFonts w:asciiTheme="minorHAnsi" w:hAnsiTheme="minorHAnsi" w:cstheme="minorHAnsi"/>
                <w:color w:val="000000"/>
              </w:rPr>
              <w:t>Japan</w:t>
            </w:r>
          </w:p>
        </w:tc>
      </w:tr>
      <w:tr w:rsidR="00A2380A" w:rsidRPr="00A2380A" w14:paraId="52C4E80D" w14:textId="77777777" w:rsidTr="000C38B8">
        <w:trPr>
          <w:cantSplit/>
        </w:trPr>
        <w:tc>
          <w:tcPr>
            <w:tcW w:w="9027"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6EBC8EF3" w14:textId="7E36DC80" w:rsidR="00A2380A" w:rsidRPr="00A2380A" w:rsidRDefault="00A2380A" w:rsidP="00A2380A">
            <w:pPr>
              <w:spacing w:line="335" w:lineRule="auto"/>
              <w:rPr>
                <w:rFonts w:asciiTheme="minorHAnsi" w:hAnsiTheme="minorHAnsi" w:cstheme="minorHAnsi"/>
                <w:color w:val="4A5E62"/>
              </w:rPr>
            </w:pPr>
            <w:r w:rsidRPr="00A2380A">
              <w:rPr>
                <w:rFonts w:asciiTheme="minorHAnsi" w:hAnsiTheme="minorHAnsi" w:cstheme="minorHAnsi"/>
              </w:rPr>
              <w:lastRenderedPageBreak/>
              <w:t>About 20 years of fisheries and ecosystem consulting experience in global / local settings. Engaged from Japan’s 1st MSC certification with experiences in MSC full and pre-assessments, surveillance, FIP 3rd-party auditing, MSC-ASC seaweed certification, FIP projects. Expertise covers MSC principle 2 and 3 and speaks Japanese and English.</w:t>
            </w:r>
          </w:p>
        </w:tc>
      </w:tr>
      <w:bookmarkStart w:id="6" w:name="_sldtkf83p8qz" w:colFirst="0" w:colLast="0"/>
      <w:bookmarkEnd w:id="6"/>
      <w:tr w:rsidR="00A2380A" w:rsidRPr="00A2380A" w14:paraId="5DB53E06" w14:textId="77777777" w:rsidTr="000C38B8">
        <w:trPr>
          <w:cantSplit/>
        </w:trPr>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67072A97" w14:textId="77777777" w:rsidR="00A2380A" w:rsidRPr="00A2380A" w:rsidRDefault="00A2380A" w:rsidP="000C38B8">
            <w:pPr>
              <w:pStyle w:val="Heading3"/>
              <w:keepNext w:val="0"/>
              <w:keepLines w:val="0"/>
              <w:spacing w:line="335" w:lineRule="auto"/>
              <w:rPr>
                <w:rFonts w:asciiTheme="minorHAnsi" w:hAnsiTheme="minorHAnsi" w:cstheme="minorHAnsi"/>
                <w:b/>
                <w:color w:val="4A5E62"/>
              </w:rPr>
            </w:pPr>
            <w:r w:rsidRPr="00A2380A">
              <w:rPr>
                <w:rFonts w:asciiTheme="minorHAnsi" w:hAnsiTheme="minorHAnsi" w:cstheme="minorHAnsi"/>
              </w:rPr>
              <w:fldChar w:fldCharType="begin"/>
            </w:r>
            <w:r w:rsidRPr="00A2380A">
              <w:rPr>
                <w:rFonts w:asciiTheme="minorHAnsi" w:hAnsiTheme="minorHAnsi" w:cstheme="minorHAnsi"/>
              </w:rPr>
              <w:instrText>HYPERLINK "mailto:heri.heri.0780@gmail.com" \h</w:instrText>
            </w:r>
            <w:r w:rsidRPr="00A2380A">
              <w:rPr>
                <w:rFonts w:asciiTheme="minorHAnsi" w:hAnsiTheme="minorHAnsi" w:cstheme="minorHAnsi"/>
              </w:rPr>
            </w:r>
            <w:r w:rsidRPr="00A2380A">
              <w:rPr>
                <w:rFonts w:asciiTheme="minorHAnsi" w:hAnsiTheme="minorHAnsi" w:cstheme="minorHAnsi"/>
              </w:rPr>
              <w:fldChar w:fldCharType="separate"/>
            </w:r>
            <w:r w:rsidRPr="00A2380A">
              <w:rPr>
                <w:rFonts w:asciiTheme="minorHAnsi" w:hAnsiTheme="minorHAnsi" w:cstheme="minorHAnsi"/>
                <w:color w:val="1155CC"/>
                <w:u w:val="single"/>
              </w:rPr>
              <w:t xml:space="preserve">Heri </w:t>
            </w:r>
            <w:proofErr w:type="spellStart"/>
            <w:r w:rsidRPr="00A2380A">
              <w:rPr>
                <w:rFonts w:asciiTheme="minorHAnsi" w:hAnsiTheme="minorHAnsi" w:cstheme="minorHAnsi"/>
                <w:color w:val="1155CC"/>
                <w:u w:val="single"/>
              </w:rPr>
              <w:t>Heri</w:t>
            </w:r>
            <w:proofErr w:type="spellEnd"/>
            <w:r w:rsidRPr="00A2380A">
              <w:rPr>
                <w:rFonts w:asciiTheme="minorHAnsi" w:hAnsiTheme="minorHAnsi" w:cstheme="minorHAnsi"/>
              </w:rPr>
              <w:fldChar w:fldCharType="end"/>
            </w:r>
          </w:p>
        </w:tc>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18F9C3F7"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bookmarkStart w:id="7" w:name="_5b7z22xum4qo" w:colFirst="0" w:colLast="0"/>
            <w:bookmarkEnd w:id="7"/>
            <w:r w:rsidRPr="00A2380A">
              <w:rPr>
                <w:rFonts w:asciiTheme="minorHAnsi" w:hAnsiTheme="minorHAnsi" w:cstheme="minorHAnsi"/>
                <w:color w:val="000000"/>
              </w:rPr>
              <w:t>Independent</w:t>
            </w:r>
          </w:p>
        </w:tc>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40DF9DCB"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bookmarkStart w:id="8" w:name="_4nt4qtg7uv1e" w:colFirst="0" w:colLast="0"/>
            <w:bookmarkEnd w:id="8"/>
            <w:r w:rsidRPr="00A2380A">
              <w:rPr>
                <w:rFonts w:asciiTheme="minorHAnsi" w:hAnsiTheme="minorHAnsi" w:cstheme="minorHAnsi"/>
                <w:color w:val="000000"/>
              </w:rPr>
              <w:t>Indonesia</w:t>
            </w:r>
          </w:p>
        </w:tc>
      </w:tr>
      <w:tr w:rsidR="00A2380A" w:rsidRPr="00A2380A" w14:paraId="44DDB7B8" w14:textId="77777777" w:rsidTr="000C38B8">
        <w:trPr>
          <w:cantSplit/>
        </w:trPr>
        <w:tc>
          <w:tcPr>
            <w:tcW w:w="9027"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215494D0" w14:textId="19B624D2" w:rsidR="00A2380A" w:rsidRPr="00A2380A" w:rsidRDefault="00A2380A" w:rsidP="00A2380A">
            <w:pPr>
              <w:spacing w:line="335" w:lineRule="auto"/>
              <w:rPr>
                <w:rFonts w:asciiTheme="minorHAnsi" w:hAnsiTheme="minorHAnsi" w:cstheme="minorHAnsi"/>
                <w:color w:val="4A5E62"/>
              </w:rPr>
            </w:pPr>
            <w:r w:rsidRPr="00A2380A">
              <w:rPr>
                <w:rFonts w:asciiTheme="minorHAnsi" w:hAnsiTheme="minorHAnsi" w:cstheme="minorHAnsi"/>
              </w:rPr>
              <w:t>Working in FIPs since 2015, from development and implementation in Indonesia, FIP Coordinator, seafood traceability and sustainability, supply chain and gap analysis, working in tuna fishery for years, baitfish research and training,  MSC level 3 training in 2020, P3 team member, MSC Pre-Assessment, fishery consultant, language English and Bahasa Indonesia.</w:t>
            </w:r>
          </w:p>
        </w:tc>
      </w:tr>
      <w:bookmarkStart w:id="9" w:name="_15d12o2x66zp" w:colFirst="0" w:colLast="0"/>
      <w:bookmarkEnd w:id="9"/>
      <w:tr w:rsidR="00A2380A" w:rsidRPr="00A2380A" w14:paraId="0187A1B5" w14:textId="77777777" w:rsidTr="000C38B8">
        <w:trPr>
          <w:cantSplit/>
        </w:trPr>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08DDE49D" w14:textId="77777777" w:rsidR="00A2380A" w:rsidRPr="00A2380A" w:rsidRDefault="00A2380A" w:rsidP="000C38B8">
            <w:pPr>
              <w:pStyle w:val="Heading3"/>
              <w:keepNext w:val="0"/>
              <w:keepLines w:val="0"/>
              <w:spacing w:line="335" w:lineRule="auto"/>
              <w:rPr>
                <w:rFonts w:asciiTheme="minorHAnsi" w:hAnsiTheme="minorHAnsi" w:cstheme="minorHAnsi"/>
                <w:b/>
                <w:color w:val="4A5E62"/>
              </w:rPr>
            </w:pPr>
            <w:r w:rsidRPr="00A2380A">
              <w:rPr>
                <w:rFonts w:asciiTheme="minorHAnsi" w:hAnsiTheme="minorHAnsi" w:cstheme="minorHAnsi"/>
              </w:rPr>
              <w:fldChar w:fldCharType="begin"/>
            </w:r>
            <w:r w:rsidRPr="00A2380A">
              <w:rPr>
                <w:rFonts w:asciiTheme="minorHAnsi" w:hAnsiTheme="minorHAnsi" w:cstheme="minorHAnsi"/>
              </w:rPr>
              <w:instrText>HYPERLINK "mailto:alhaq28@gmail.com" \h</w:instrText>
            </w:r>
            <w:r w:rsidRPr="00A2380A">
              <w:rPr>
                <w:rFonts w:asciiTheme="minorHAnsi" w:hAnsiTheme="minorHAnsi" w:cstheme="minorHAnsi"/>
              </w:rPr>
            </w:r>
            <w:r w:rsidRPr="00A2380A">
              <w:rPr>
                <w:rFonts w:asciiTheme="minorHAnsi" w:hAnsiTheme="minorHAnsi" w:cstheme="minorHAnsi"/>
              </w:rPr>
              <w:fldChar w:fldCharType="separate"/>
            </w:r>
            <w:r w:rsidRPr="00A2380A">
              <w:rPr>
                <w:rFonts w:asciiTheme="minorHAnsi" w:hAnsiTheme="minorHAnsi" w:cstheme="minorHAnsi"/>
                <w:color w:val="1155CC"/>
                <w:u w:val="single"/>
              </w:rPr>
              <w:t>Ilham Alhaq</w:t>
            </w:r>
            <w:r w:rsidRPr="00A2380A">
              <w:rPr>
                <w:rFonts w:asciiTheme="minorHAnsi" w:hAnsiTheme="minorHAnsi" w:cstheme="minorHAnsi"/>
              </w:rPr>
              <w:fldChar w:fldCharType="end"/>
            </w:r>
            <w:r w:rsidRPr="00A2380A">
              <w:rPr>
                <w:rFonts w:asciiTheme="minorHAnsi" w:hAnsiTheme="minorHAnsi" w:cstheme="minorHAnsi"/>
                <w:color w:val="4A5E62"/>
              </w:rPr>
              <w:t xml:space="preserve"> </w:t>
            </w:r>
          </w:p>
        </w:tc>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43981B8C"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bookmarkStart w:id="10" w:name="_k7alp623uuyj" w:colFirst="0" w:colLast="0"/>
            <w:bookmarkEnd w:id="10"/>
            <w:r w:rsidRPr="00A2380A">
              <w:rPr>
                <w:rFonts w:asciiTheme="minorHAnsi" w:hAnsiTheme="minorHAnsi" w:cstheme="minorHAnsi"/>
                <w:color w:val="000000"/>
              </w:rPr>
              <w:t>Indonesia Pole &amp; line and Handline Fisheries Association (AP2HI)</w:t>
            </w:r>
          </w:p>
        </w:tc>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3D65B2C2"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bookmarkStart w:id="11" w:name="_mneagrnzq6xc" w:colFirst="0" w:colLast="0"/>
            <w:bookmarkEnd w:id="11"/>
            <w:r w:rsidRPr="00A2380A">
              <w:rPr>
                <w:rFonts w:asciiTheme="minorHAnsi" w:hAnsiTheme="minorHAnsi" w:cstheme="minorHAnsi"/>
                <w:color w:val="000000"/>
              </w:rPr>
              <w:t>Indonesia</w:t>
            </w:r>
          </w:p>
        </w:tc>
      </w:tr>
      <w:tr w:rsidR="00A2380A" w:rsidRPr="00A2380A" w14:paraId="71551D77" w14:textId="77777777" w:rsidTr="000C38B8">
        <w:trPr>
          <w:cantSplit/>
        </w:trPr>
        <w:tc>
          <w:tcPr>
            <w:tcW w:w="9027"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58813EDA" w14:textId="7BAF4BC0" w:rsidR="00A2380A" w:rsidRPr="00A2380A" w:rsidRDefault="00A2380A" w:rsidP="00A2380A">
            <w:pPr>
              <w:spacing w:line="335" w:lineRule="auto"/>
              <w:rPr>
                <w:rFonts w:asciiTheme="minorHAnsi" w:hAnsiTheme="minorHAnsi" w:cstheme="minorHAnsi"/>
                <w:color w:val="4A5E62"/>
              </w:rPr>
            </w:pPr>
            <w:r w:rsidRPr="00A2380A">
              <w:rPr>
                <w:rFonts w:asciiTheme="minorHAnsi" w:hAnsiTheme="minorHAnsi" w:cstheme="minorHAnsi"/>
              </w:rPr>
              <w:t xml:space="preserve">MSC Level 3 CBT, Fishery Team Member, MSC Pre-Assessment, &amp; Internal Auditor. Seafood Industry Traceability, Sustainability, Branding &amp; Communication. Leveraging Private Engagement. Auditee of MSC Fishery Certification. Baitfish research, data collection &amp; training. </w:t>
            </w:r>
            <w:proofErr w:type="spellStart"/>
            <w:r w:rsidRPr="00A2380A">
              <w:rPr>
                <w:rFonts w:asciiTheme="minorHAnsi" w:hAnsiTheme="minorHAnsi" w:cstheme="minorHAnsi"/>
              </w:rPr>
              <w:t>Fisheryprogress</w:t>
            </w:r>
            <w:proofErr w:type="spellEnd"/>
            <w:r w:rsidRPr="00A2380A">
              <w:rPr>
                <w:rFonts w:asciiTheme="minorHAnsi" w:hAnsiTheme="minorHAnsi" w:cstheme="minorHAnsi"/>
              </w:rPr>
              <w:t xml:space="preserve"> &amp; social adopter program updater. Based in Indonesia. Language: English and Bahasa Indonesia.</w:t>
            </w:r>
          </w:p>
        </w:tc>
      </w:tr>
    </w:tbl>
    <w:p w14:paraId="69584A20" w14:textId="77777777" w:rsidR="00A2380A" w:rsidRPr="00A2380A" w:rsidRDefault="00A2380A" w:rsidP="00A2380A">
      <w:pPr>
        <w:rPr>
          <w:rFonts w:asciiTheme="minorHAnsi" w:hAnsiTheme="minorHAnsi" w:cstheme="minorHAnsi"/>
        </w:rPr>
      </w:pPr>
    </w:p>
    <w:tbl>
      <w:tblPr>
        <w:tblW w:w="9008" w:type="dxa"/>
        <w:tblInd w:w="-8" w:type="dxa"/>
        <w:tblBorders>
          <w:top w:val="single" w:sz="6" w:space="0" w:color="CFD9DB"/>
          <w:left w:val="single" w:sz="6" w:space="0" w:color="CFD9DB"/>
          <w:bottom w:val="single" w:sz="6" w:space="0" w:color="CFD9DB"/>
          <w:right w:val="single" w:sz="6" w:space="0" w:color="CFD9DB"/>
          <w:insideH w:val="single" w:sz="6" w:space="0" w:color="CFD9DB"/>
          <w:insideV w:val="single" w:sz="6" w:space="0" w:color="CFD9DB"/>
        </w:tblBorders>
        <w:tblLayout w:type="fixed"/>
        <w:tblLook w:val="0600" w:firstRow="0" w:lastRow="0" w:firstColumn="0" w:lastColumn="0" w:noHBand="1" w:noVBand="1"/>
      </w:tblPr>
      <w:tblGrid>
        <w:gridCol w:w="8"/>
        <w:gridCol w:w="2850"/>
        <w:gridCol w:w="150"/>
        <w:gridCol w:w="3000"/>
        <w:gridCol w:w="135"/>
        <w:gridCol w:w="2865"/>
      </w:tblGrid>
      <w:tr w:rsidR="00A2380A" w:rsidRPr="00A2380A" w14:paraId="2D358CA8" w14:textId="77777777" w:rsidTr="000C38B8">
        <w:trPr>
          <w:gridBefore w:val="1"/>
          <w:wBefore w:w="8" w:type="dxa"/>
          <w:cantSplit/>
        </w:trPr>
        <w:tc>
          <w:tcPr>
            <w:tcW w:w="9000" w:type="dxa"/>
            <w:gridSpan w:val="5"/>
            <w:tcBorders>
              <w:top w:val="single" w:sz="6" w:space="0" w:color="CFD9DB"/>
              <w:left w:val="single" w:sz="6" w:space="0" w:color="CFD9DB"/>
              <w:bottom w:val="single" w:sz="6" w:space="0" w:color="CFD9DB"/>
              <w:right w:val="single" w:sz="6" w:space="0" w:color="CFD9DB"/>
            </w:tcBorders>
            <w:shd w:val="clear" w:color="auto" w:fill="CFD9DB"/>
            <w:tcMar>
              <w:top w:w="100" w:type="dxa"/>
              <w:left w:w="100" w:type="dxa"/>
              <w:bottom w:w="100" w:type="dxa"/>
              <w:right w:w="100" w:type="dxa"/>
            </w:tcMar>
          </w:tcPr>
          <w:p w14:paraId="7B209D0A" w14:textId="77777777" w:rsidR="00A2380A" w:rsidRPr="00A2380A" w:rsidRDefault="00A2380A" w:rsidP="000C38B8">
            <w:pPr>
              <w:pStyle w:val="Heading2"/>
              <w:rPr>
                <w:rFonts w:cstheme="majorHAnsi"/>
                <w:b/>
                <w:bCs/>
                <w:sz w:val="28"/>
                <w:szCs w:val="28"/>
              </w:rPr>
            </w:pPr>
            <w:bookmarkStart w:id="12" w:name="_bcu87282xow0" w:colFirst="0" w:colLast="0"/>
            <w:bookmarkEnd w:id="12"/>
            <w:r w:rsidRPr="00A2380A">
              <w:rPr>
                <w:rFonts w:cstheme="majorHAnsi"/>
                <w:b/>
                <w:bCs/>
                <w:color w:val="auto"/>
                <w:sz w:val="28"/>
                <w:szCs w:val="28"/>
              </w:rPr>
              <w:t>Europe</w:t>
            </w:r>
          </w:p>
        </w:tc>
      </w:tr>
      <w:tr w:rsidR="00A2380A" w:rsidRPr="00A2380A" w14:paraId="01806761" w14:textId="77777777" w:rsidTr="000C38B8">
        <w:trPr>
          <w:gridBefore w:val="1"/>
          <w:wBefore w:w="8" w:type="dxa"/>
          <w:cantSplit/>
        </w:trPr>
        <w:tc>
          <w:tcPr>
            <w:tcW w:w="2850"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7A61E4F7" w14:textId="77777777" w:rsidR="00A2380A" w:rsidRPr="00A2380A" w:rsidRDefault="00A2380A" w:rsidP="000C38B8">
            <w:pPr>
              <w:pStyle w:val="Heading3"/>
              <w:keepNext w:val="0"/>
              <w:keepLines w:val="0"/>
              <w:pBdr>
                <w:top w:val="nil"/>
                <w:left w:val="nil"/>
                <w:bottom w:val="nil"/>
                <w:right w:val="nil"/>
                <w:between w:val="nil"/>
              </w:pBdr>
              <w:spacing w:line="300" w:lineRule="auto"/>
              <w:rPr>
                <w:rFonts w:asciiTheme="minorHAnsi" w:hAnsiTheme="minorHAnsi" w:cstheme="minorHAnsi"/>
              </w:rPr>
            </w:pPr>
            <w:r w:rsidRPr="00A2380A">
              <w:rPr>
                <w:rFonts w:asciiTheme="minorHAnsi" w:hAnsiTheme="minorHAnsi" w:cstheme="minorHAnsi"/>
              </w:rPr>
              <w:t>Name/email</w:t>
            </w:r>
          </w:p>
        </w:tc>
        <w:tc>
          <w:tcPr>
            <w:tcW w:w="3285"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1899D311" w14:textId="77777777" w:rsidR="00A2380A" w:rsidRPr="00A2380A" w:rsidRDefault="00A2380A" w:rsidP="000C38B8">
            <w:pPr>
              <w:pStyle w:val="Heading3"/>
              <w:keepNext w:val="0"/>
              <w:keepLines w:val="0"/>
              <w:pBdr>
                <w:top w:val="nil"/>
                <w:left w:val="nil"/>
                <w:bottom w:val="nil"/>
                <w:right w:val="nil"/>
                <w:between w:val="nil"/>
              </w:pBdr>
              <w:spacing w:line="300" w:lineRule="auto"/>
              <w:rPr>
                <w:rFonts w:asciiTheme="minorHAnsi" w:hAnsiTheme="minorHAnsi" w:cstheme="minorHAnsi"/>
              </w:rPr>
            </w:pPr>
            <w:r w:rsidRPr="00A2380A">
              <w:rPr>
                <w:rFonts w:asciiTheme="minorHAnsi" w:hAnsiTheme="minorHAnsi" w:cstheme="minorHAnsi"/>
              </w:rPr>
              <w:t>Organisation</w:t>
            </w:r>
          </w:p>
        </w:tc>
        <w:tc>
          <w:tcPr>
            <w:tcW w:w="2865"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6042E60D" w14:textId="77777777" w:rsidR="00A2380A" w:rsidRPr="00A2380A" w:rsidRDefault="00A2380A" w:rsidP="000C38B8">
            <w:pPr>
              <w:pStyle w:val="Heading3"/>
              <w:keepNext w:val="0"/>
              <w:keepLines w:val="0"/>
              <w:pBdr>
                <w:top w:val="nil"/>
                <w:left w:val="nil"/>
                <w:bottom w:val="nil"/>
                <w:right w:val="nil"/>
                <w:between w:val="nil"/>
              </w:pBdr>
              <w:spacing w:line="300" w:lineRule="auto"/>
              <w:rPr>
                <w:rFonts w:asciiTheme="minorHAnsi" w:hAnsiTheme="minorHAnsi" w:cstheme="minorHAnsi"/>
              </w:rPr>
            </w:pPr>
            <w:r w:rsidRPr="00A2380A">
              <w:rPr>
                <w:rFonts w:asciiTheme="minorHAnsi" w:hAnsiTheme="minorHAnsi" w:cstheme="minorHAnsi"/>
              </w:rPr>
              <w:t>Country</w:t>
            </w:r>
          </w:p>
        </w:tc>
      </w:tr>
      <w:tr w:rsidR="00A2380A" w:rsidRPr="00A2380A" w14:paraId="07B5D693" w14:textId="77777777" w:rsidTr="000C38B8">
        <w:trPr>
          <w:cantSplit/>
        </w:trPr>
        <w:tc>
          <w:tcPr>
            <w:tcW w:w="2858" w:type="dxa"/>
            <w:gridSpan w:val="2"/>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360AA1DF" w14:textId="77777777" w:rsidR="00A2380A" w:rsidRPr="00A2380A" w:rsidRDefault="00A2380A" w:rsidP="000C38B8">
            <w:pPr>
              <w:pStyle w:val="Heading3"/>
              <w:keepNext w:val="0"/>
              <w:keepLines w:val="0"/>
              <w:spacing w:line="335" w:lineRule="auto"/>
              <w:rPr>
                <w:rFonts w:asciiTheme="minorHAnsi" w:hAnsiTheme="minorHAnsi" w:cstheme="minorHAnsi"/>
                <w:b/>
                <w:color w:val="005DAA"/>
              </w:rPr>
            </w:pPr>
            <w:hyperlink r:id="rId18">
              <w:r w:rsidRPr="00A2380A">
                <w:rPr>
                  <w:rFonts w:asciiTheme="minorHAnsi" w:hAnsiTheme="minorHAnsi" w:cstheme="minorHAnsi"/>
                  <w:color w:val="1155CC"/>
                  <w:u w:val="single"/>
                </w:rPr>
                <w:t>Charlotte Tindall</w:t>
              </w:r>
            </w:hyperlink>
          </w:p>
        </w:tc>
        <w:tc>
          <w:tcPr>
            <w:tcW w:w="3285"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50F0B33D"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r w:rsidRPr="00A2380A">
              <w:rPr>
                <w:rFonts w:asciiTheme="minorHAnsi" w:hAnsiTheme="minorHAnsi" w:cstheme="minorHAnsi"/>
                <w:color w:val="000000"/>
              </w:rPr>
              <w:t>Charlotte Tindall Sustainable Fisheries</w:t>
            </w:r>
          </w:p>
        </w:tc>
        <w:tc>
          <w:tcPr>
            <w:tcW w:w="2865"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3D191E8D"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r w:rsidRPr="00A2380A">
              <w:rPr>
                <w:rFonts w:asciiTheme="minorHAnsi" w:hAnsiTheme="minorHAnsi" w:cstheme="minorHAnsi"/>
                <w:color w:val="000000"/>
              </w:rPr>
              <w:t>UK</w:t>
            </w:r>
          </w:p>
        </w:tc>
      </w:tr>
      <w:tr w:rsidR="00A2380A" w:rsidRPr="00A2380A" w14:paraId="07034487" w14:textId="77777777" w:rsidTr="000C38B8">
        <w:trPr>
          <w:cantSplit/>
        </w:trPr>
        <w:tc>
          <w:tcPr>
            <w:tcW w:w="9008" w:type="dxa"/>
            <w:gridSpan w:val="6"/>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173929BF" w14:textId="0EF9FF30" w:rsidR="00A2380A" w:rsidRPr="00A2380A" w:rsidRDefault="00A2380A" w:rsidP="00A2380A">
            <w:pPr>
              <w:spacing w:line="335" w:lineRule="auto"/>
              <w:rPr>
                <w:rFonts w:asciiTheme="minorHAnsi" w:hAnsiTheme="minorHAnsi" w:cstheme="minorHAnsi"/>
                <w:color w:val="4A5E62"/>
              </w:rPr>
            </w:pPr>
            <w:r w:rsidRPr="00A2380A">
              <w:rPr>
                <w:rFonts w:asciiTheme="minorHAnsi" w:hAnsiTheme="minorHAnsi" w:cstheme="minorHAnsi"/>
              </w:rPr>
              <w:lastRenderedPageBreak/>
              <w:t>International fisheries consultant with 20 years’ experience addressing environmental, economic and social fishery issues. Principle 2 assessor: assessments, audits, FIP review and member of MSC Peer Review College. Experience in UK, Europe, Africa, Middle East, Caribbean. Fisheries management, environmental indicators, social and labour issues, economic analysis, policy and governance improvements.</w:t>
            </w:r>
          </w:p>
        </w:tc>
      </w:tr>
      <w:tr w:rsidR="00A2380A" w:rsidRPr="00A2380A" w14:paraId="27BD027D" w14:textId="77777777" w:rsidTr="000C38B8">
        <w:trPr>
          <w:cantSplit/>
        </w:trPr>
        <w:tc>
          <w:tcPr>
            <w:tcW w:w="2858" w:type="dxa"/>
            <w:gridSpan w:val="2"/>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2368B51A" w14:textId="77777777" w:rsidR="00A2380A" w:rsidRPr="00A2380A" w:rsidRDefault="00A2380A" w:rsidP="000C38B8">
            <w:pPr>
              <w:pStyle w:val="Heading3"/>
              <w:keepNext w:val="0"/>
              <w:keepLines w:val="0"/>
              <w:spacing w:line="335" w:lineRule="auto"/>
              <w:rPr>
                <w:rFonts w:asciiTheme="minorHAnsi" w:hAnsiTheme="minorHAnsi" w:cstheme="minorHAnsi"/>
                <w:b/>
                <w:color w:val="4A5E62"/>
              </w:rPr>
            </w:pPr>
            <w:hyperlink r:id="rId19">
              <w:r w:rsidRPr="00A2380A">
                <w:rPr>
                  <w:rFonts w:asciiTheme="minorHAnsi" w:hAnsiTheme="minorHAnsi" w:cstheme="minorHAnsi"/>
                  <w:color w:val="1155CC"/>
                  <w:u w:val="single"/>
                </w:rPr>
                <w:t>Chrissie Sieben</w:t>
              </w:r>
            </w:hyperlink>
          </w:p>
        </w:tc>
        <w:tc>
          <w:tcPr>
            <w:tcW w:w="3285"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02F879EB"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r w:rsidRPr="00A2380A">
              <w:rPr>
                <w:rFonts w:asciiTheme="minorHAnsi" w:hAnsiTheme="minorHAnsi" w:cstheme="minorHAnsi"/>
                <w:color w:val="000000"/>
              </w:rPr>
              <w:t>Independent consultant</w:t>
            </w:r>
          </w:p>
        </w:tc>
        <w:tc>
          <w:tcPr>
            <w:tcW w:w="2865"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1169ED30"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r w:rsidRPr="00A2380A">
              <w:rPr>
                <w:rFonts w:asciiTheme="minorHAnsi" w:hAnsiTheme="minorHAnsi" w:cstheme="minorHAnsi"/>
                <w:color w:val="000000"/>
              </w:rPr>
              <w:t>United Kingdom</w:t>
            </w:r>
          </w:p>
        </w:tc>
      </w:tr>
      <w:tr w:rsidR="00A2380A" w:rsidRPr="00A2380A" w14:paraId="0ABB19FA" w14:textId="77777777" w:rsidTr="000C38B8">
        <w:trPr>
          <w:cantSplit/>
        </w:trPr>
        <w:tc>
          <w:tcPr>
            <w:tcW w:w="9008" w:type="dxa"/>
            <w:gridSpan w:val="6"/>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5E7D5F3A" w14:textId="27BF806C" w:rsidR="00A2380A" w:rsidRPr="00A2380A" w:rsidRDefault="00A2380A" w:rsidP="00A2380A">
            <w:pPr>
              <w:spacing w:line="335" w:lineRule="auto"/>
              <w:rPr>
                <w:rFonts w:asciiTheme="minorHAnsi" w:hAnsiTheme="minorHAnsi" w:cstheme="minorHAnsi"/>
                <w:color w:val="4A5E62"/>
              </w:rPr>
            </w:pPr>
            <w:r w:rsidRPr="00A2380A">
              <w:rPr>
                <w:rFonts w:asciiTheme="minorHAnsi" w:hAnsiTheme="minorHAnsi" w:cstheme="minorHAnsi"/>
              </w:rPr>
              <w:t>English, French and Dutch speaking consultant with expertise in analysis of fisheries ecosystem impacts and management of tuna, small pelagic and demersal fisheries worldwide for full assessments and FIPs. Skilled project manager, MSC Team leader and Principle 2 assessor and former MSC fisheries scheme manager for Control Union UK Ltd.</w:t>
            </w:r>
          </w:p>
        </w:tc>
      </w:tr>
      <w:tr w:rsidR="00A2380A" w:rsidRPr="00A2380A" w14:paraId="5A6ADB54" w14:textId="77777777" w:rsidTr="000C38B8">
        <w:trPr>
          <w:cantSplit/>
        </w:trPr>
        <w:tc>
          <w:tcPr>
            <w:tcW w:w="2858" w:type="dxa"/>
            <w:gridSpan w:val="2"/>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46E0407F" w14:textId="77777777" w:rsidR="00A2380A" w:rsidRPr="00A2380A" w:rsidRDefault="00A2380A" w:rsidP="000C38B8">
            <w:pPr>
              <w:pStyle w:val="Heading3"/>
              <w:keepNext w:val="0"/>
              <w:keepLines w:val="0"/>
              <w:spacing w:line="335" w:lineRule="auto"/>
              <w:rPr>
                <w:rFonts w:asciiTheme="minorHAnsi" w:hAnsiTheme="minorHAnsi" w:cstheme="minorHAnsi"/>
                <w:b/>
                <w:color w:val="4A5E62"/>
              </w:rPr>
            </w:pPr>
            <w:hyperlink r:id="rId20">
              <w:r w:rsidRPr="00A2380A">
                <w:rPr>
                  <w:rFonts w:asciiTheme="minorHAnsi" w:hAnsiTheme="minorHAnsi" w:cstheme="minorHAnsi"/>
                  <w:color w:val="1155CC"/>
                  <w:u w:val="single"/>
                </w:rPr>
                <w:t>Deirdre Hoare</w:t>
              </w:r>
            </w:hyperlink>
          </w:p>
        </w:tc>
        <w:tc>
          <w:tcPr>
            <w:tcW w:w="3285"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24171637"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r w:rsidRPr="00A2380A">
              <w:rPr>
                <w:rFonts w:asciiTheme="minorHAnsi" w:hAnsiTheme="minorHAnsi" w:cstheme="minorHAnsi"/>
                <w:color w:val="000000"/>
              </w:rPr>
              <w:t>Independent Consultant</w:t>
            </w:r>
          </w:p>
        </w:tc>
        <w:tc>
          <w:tcPr>
            <w:tcW w:w="2865"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24BBF9CC"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r w:rsidRPr="00A2380A">
              <w:rPr>
                <w:rFonts w:asciiTheme="minorHAnsi" w:hAnsiTheme="minorHAnsi" w:cstheme="minorHAnsi"/>
                <w:color w:val="000000"/>
              </w:rPr>
              <w:t>Ireland</w:t>
            </w:r>
          </w:p>
        </w:tc>
      </w:tr>
      <w:tr w:rsidR="00A2380A" w:rsidRPr="00A2380A" w14:paraId="017E8CDF" w14:textId="77777777" w:rsidTr="000C38B8">
        <w:trPr>
          <w:cantSplit/>
        </w:trPr>
        <w:tc>
          <w:tcPr>
            <w:tcW w:w="9008" w:type="dxa"/>
            <w:gridSpan w:val="6"/>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506D05A6" w14:textId="77777777" w:rsidR="00A2380A" w:rsidRPr="00A2380A" w:rsidRDefault="00A2380A" w:rsidP="000C38B8">
            <w:pPr>
              <w:spacing w:line="335" w:lineRule="auto"/>
              <w:rPr>
                <w:rFonts w:asciiTheme="minorHAnsi" w:hAnsiTheme="minorHAnsi" w:cstheme="minorHAnsi"/>
                <w:color w:val="005DAA"/>
              </w:rPr>
            </w:pPr>
            <w:r w:rsidRPr="00A2380A">
              <w:rPr>
                <w:rFonts w:asciiTheme="minorHAnsi" w:hAnsiTheme="minorHAnsi" w:cstheme="minorHAnsi"/>
              </w:rPr>
              <w:t>Expert in fisheries sustainability with over 15 years of experience addressing environmental, economic, and social fishery issues. Technical expert on FIPs and assessments for artisanal, industrial, demersal, pelagic and multispecies fisheries worldwide. Principle 2 assessor, FIP review and member of the MSC Peer Review College. Experienced in use of the RBF.</w:t>
            </w:r>
          </w:p>
        </w:tc>
      </w:tr>
      <w:tr w:rsidR="00A2380A" w:rsidRPr="00A2380A" w14:paraId="4BEDD07A" w14:textId="77777777" w:rsidTr="000C38B8">
        <w:trPr>
          <w:gridBefore w:val="1"/>
          <w:wBefore w:w="8" w:type="dxa"/>
          <w:cantSplit/>
        </w:trPr>
        <w:tc>
          <w:tcPr>
            <w:tcW w:w="2850"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6EEEF923" w14:textId="77777777" w:rsidR="00A2380A" w:rsidRPr="00A2380A" w:rsidRDefault="00A2380A" w:rsidP="000C38B8">
            <w:pPr>
              <w:spacing w:line="335" w:lineRule="auto"/>
              <w:rPr>
                <w:rFonts w:asciiTheme="minorHAnsi" w:hAnsiTheme="minorHAnsi" w:cstheme="minorHAnsi"/>
                <w:color w:val="4A5E62"/>
              </w:rPr>
            </w:pPr>
            <w:hyperlink r:id="rId21">
              <w:r w:rsidRPr="00A2380A">
                <w:rPr>
                  <w:rFonts w:asciiTheme="minorHAnsi" w:hAnsiTheme="minorHAnsi" w:cstheme="minorHAnsi"/>
                  <w:color w:val="1155CC"/>
                  <w:u w:val="single"/>
                  <w:shd w:val="clear" w:color="auto" w:fill="FEFEFE"/>
                </w:rPr>
                <w:t>Fiona Nimmo</w:t>
              </w:r>
            </w:hyperlink>
          </w:p>
        </w:tc>
        <w:tc>
          <w:tcPr>
            <w:tcW w:w="3285"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60D8A169" w14:textId="77777777" w:rsidR="00A2380A" w:rsidRPr="00A2380A" w:rsidRDefault="00A2380A" w:rsidP="000C38B8">
            <w:pPr>
              <w:spacing w:line="335" w:lineRule="auto"/>
              <w:rPr>
                <w:rFonts w:asciiTheme="minorHAnsi" w:hAnsiTheme="minorHAnsi" w:cstheme="minorHAnsi"/>
              </w:rPr>
            </w:pPr>
            <w:r w:rsidRPr="00A2380A">
              <w:rPr>
                <w:rFonts w:asciiTheme="minorHAnsi" w:hAnsiTheme="minorHAnsi" w:cstheme="minorHAnsi"/>
              </w:rPr>
              <w:t>Poseidon Aquatic Resource Management Ltd.</w:t>
            </w:r>
          </w:p>
        </w:tc>
        <w:tc>
          <w:tcPr>
            <w:tcW w:w="2865"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71B51B86" w14:textId="77777777" w:rsidR="00A2380A" w:rsidRPr="00A2380A" w:rsidRDefault="00A2380A" w:rsidP="000C38B8">
            <w:pPr>
              <w:spacing w:line="335" w:lineRule="auto"/>
              <w:rPr>
                <w:rFonts w:asciiTheme="minorHAnsi" w:hAnsiTheme="minorHAnsi" w:cstheme="minorHAnsi"/>
              </w:rPr>
            </w:pPr>
            <w:r w:rsidRPr="00A2380A">
              <w:rPr>
                <w:rFonts w:asciiTheme="minorHAnsi" w:hAnsiTheme="minorHAnsi" w:cstheme="minorHAnsi"/>
              </w:rPr>
              <w:t>United Kingdom</w:t>
            </w:r>
          </w:p>
        </w:tc>
      </w:tr>
      <w:tr w:rsidR="00A2380A" w:rsidRPr="00A2380A" w14:paraId="40EC1AA6" w14:textId="77777777" w:rsidTr="000C38B8">
        <w:trPr>
          <w:gridBefore w:val="1"/>
          <w:wBefore w:w="8" w:type="dxa"/>
          <w:cantSplit/>
        </w:trPr>
        <w:tc>
          <w:tcPr>
            <w:tcW w:w="9000" w:type="dxa"/>
            <w:gridSpan w:val="5"/>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733B31A2" w14:textId="78AE7A9C" w:rsidR="00A2380A" w:rsidRPr="00A2380A" w:rsidRDefault="00A2380A" w:rsidP="00A2380A">
            <w:pPr>
              <w:spacing w:line="335" w:lineRule="auto"/>
              <w:rPr>
                <w:rFonts w:asciiTheme="minorHAnsi" w:hAnsiTheme="minorHAnsi" w:cstheme="minorHAnsi"/>
                <w:color w:val="4A5E62"/>
              </w:rPr>
            </w:pPr>
            <w:r w:rsidRPr="00A2380A">
              <w:rPr>
                <w:rFonts w:asciiTheme="minorHAnsi" w:hAnsiTheme="minorHAnsi" w:cstheme="minorHAnsi"/>
              </w:rPr>
              <w:t>Principle 2 assessor - full and pre assessments, and FIPs across UK, Europe, Iceland and Asia. Worked across a range of species, (pelagic and demersal finfish and shellfish), and a range of gears (dredge, trawl, traps, gill nets) including complex multi-</w:t>
            </w:r>
            <w:proofErr w:type="spellStart"/>
            <w:r w:rsidRPr="00A2380A">
              <w:rPr>
                <w:rFonts w:asciiTheme="minorHAnsi" w:hAnsiTheme="minorHAnsi" w:cstheme="minorHAnsi"/>
              </w:rPr>
              <w:t>UoA</w:t>
            </w:r>
            <w:proofErr w:type="spellEnd"/>
            <w:r w:rsidRPr="00A2380A">
              <w:rPr>
                <w:rFonts w:asciiTheme="minorHAnsi" w:hAnsiTheme="minorHAnsi" w:cstheme="minorHAnsi"/>
              </w:rPr>
              <w:t xml:space="preserve"> assessments. Fisheries management, environmental interactions, environmental assessments and sustainable development.</w:t>
            </w:r>
          </w:p>
        </w:tc>
      </w:tr>
      <w:bookmarkStart w:id="13" w:name="_fmraaq6b3t8f" w:colFirst="0" w:colLast="0"/>
      <w:bookmarkEnd w:id="13"/>
      <w:tr w:rsidR="00A2380A" w:rsidRPr="00A2380A" w14:paraId="4078A8CD" w14:textId="77777777" w:rsidTr="000C38B8">
        <w:trPr>
          <w:cantSplit/>
        </w:trPr>
        <w:tc>
          <w:tcPr>
            <w:tcW w:w="2858" w:type="dxa"/>
            <w:gridSpan w:val="2"/>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3CC72374" w14:textId="77777777" w:rsidR="00A2380A" w:rsidRPr="00A2380A" w:rsidRDefault="00A2380A" w:rsidP="000C38B8">
            <w:pPr>
              <w:pStyle w:val="Heading3"/>
              <w:keepNext w:val="0"/>
              <w:keepLines w:val="0"/>
              <w:spacing w:line="335" w:lineRule="auto"/>
              <w:rPr>
                <w:rFonts w:asciiTheme="minorHAnsi" w:hAnsiTheme="minorHAnsi" w:cstheme="minorHAnsi"/>
                <w:b/>
                <w:color w:val="4A5E62"/>
              </w:rPr>
            </w:pPr>
            <w:r w:rsidRPr="00A2380A">
              <w:rPr>
                <w:rFonts w:asciiTheme="minorHAnsi" w:hAnsiTheme="minorHAnsi" w:cstheme="minorHAnsi"/>
              </w:rPr>
              <w:fldChar w:fldCharType="begin"/>
            </w:r>
            <w:r w:rsidRPr="00A2380A">
              <w:rPr>
                <w:rFonts w:asciiTheme="minorHAnsi" w:hAnsiTheme="minorHAnsi" w:cstheme="minorHAnsi"/>
              </w:rPr>
              <w:instrText>HYPERLINK "mailto:ghonneland@fni.no" \h</w:instrText>
            </w:r>
            <w:r w:rsidRPr="00A2380A">
              <w:rPr>
                <w:rFonts w:asciiTheme="minorHAnsi" w:hAnsiTheme="minorHAnsi" w:cstheme="minorHAnsi"/>
              </w:rPr>
            </w:r>
            <w:r w:rsidRPr="00A2380A">
              <w:rPr>
                <w:rFonts w:asciiTheme="minorHAnsi" w:hAnsiTheme="minorHAnsi" w:cstheme="minorHAnsi"/>
              </w:rPr>
              <w:fldChar w:fldCharType="separate"/>
            </w:r>
            <w:r w:rsidRPr="00A2380A">
              <w:rPr>
                <w:rFonts w:asciiTheme="minorHAnsi" w:hAnsiTheme="minorHAnsi" w:cstheme="minorHAnsi"/>
                <w:color w:val="1155CC"/>
                <w:u w:val="single"/>
              </w:rPr>
              <w:t>Geir Hønneland</w:t>
            </w:r>
            <w:r w:rsidRPr="00A2380A">
              <w:rPr>
                <w:rFonts w:asciiTheme="minorHAnsi" w:hAnsiTheme="minorHAnsi" w:cstheme="minorHAnsi"/>
              </w:rPr>
              <w:fldChar w:fldCharType="end"/>
            </w:r>
          </w:p>
        </w:tc>
        <w:tc>
          <w:tcPr>
            <w:tcW w:w="3285"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3EA7E81E"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r w:rsidRPr="00A2380A">
              <w:rPr>
                <w:rFonts w:asciiTheme="minorHAnsi" w:hAnsiTheme="minorHAnsi" w:cstheme="minorHAnsi"/>
                <w:color w:val="000000"/>
              </w:rPr>
              <w:t>Independent Consultant</w:t>
            </w:r>
          </w:p>
        </w:tc>
        <w:tc>
          <w:tcPr>
            <w:tcW w:w="2865"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4A808B9B"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r w:rsidRPr="00A2380A">
              <w:rPr>
                <w:rFonts w:asciiTheme="minorHAnsi" w:hAnsiTheme="minorHAnsi" w:cstheme="minorHAnsi"/>
                <w:color w:val="000000"/>
              </w:rPr>
              <w:t>Norway</w:t>
            </w:r>
          </w:p>
        </w:tc>
      </w:tr>
      <w:tr w:rsidR="00A2380A" w:rsidRPr="00A2380A" w14:paraId="14F65618" w14:textId="77777777" w:rsidTr="000C38B8">
        <w:trPr>
          <w:cantSplit/>
        </w:trPr>
        <w:tc>
          <w:tcPr>
            <w:tcW w:w="9008" w:type="dxa"/>
            <w:gridSpan w:val="6"/>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7DFAAE1C" w14:textId="58A2A888" w:rsidR="00A2380A" w:rsidRPr="00A2380A" w:rsidRDefault="00A2380A" w:rsidP="00A2380A">
            <w:pPr>
              <w:spacing w:line="335" w:lineRule="auto"/>
              <w:rPr>
                <w:rFonts w:asciiTheme="minorHAnsi" w:hAnsiTheme="minorHAnsi" w:cstheme="minorHAnsi"/>
                <w:color w:val="4A5E62"/>
              </w:rPr>
            </w:pPr>
            <w:r w:rsidRPr="00A2380A">
              <w:rPr>
                <w:rFonts w:asciiTheme="minorHAnsi" w:hAnsiTheme="minorHAnsi" w:cstheme="minorHAnsi"/>
              </w:rPr>
              <w:lastRenderedPageBreak/>
              <w:t>Experienced MSC Team Leader, trained in fisheries governance and the law of the sea, with background from the Norwegian Coast Guard and policy research. Has since 2009 undertaken a large number of MSC assessments in the North Atlantic, the North Pacific and the Southern Ocean. Speaks Scandinavian, English, German and Russian.</w:t>
            </w:r>
          </w:p>
        </w:tc>
      </w:tr>
      <w:tr w:rsidR="00A2380A" w:rsidRPr="00A2380A" w14:paraId="4F7D2F3D" w14:textId="77777777" w:rsidTr="000C38B8">
        <w:trPr>
          <w:cantSplit/>
        </w:trPr>
        <w:tc>
          <w:tcPr>
            <w:tcW w:w="2858" w:type="dxa"/>
            <w:gridSpan w:val="2"/>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49519C2D" w14:textId="77777777" w:rsidR="00A2380A" w:rsidRPr="00A2380A" w:rsidRDefault="00A2380A" w:rsidP="000C38B8">
            <w:pPr>
              <w:pStyle w:val="Heading3"/>
              <w:keepNext w:val="0"/>
              <w:keepLines w:val="0"/>
              <w:spacing w:line="335" w:lineRule="auto"/>
              <w:rPr>
                <w:rFonts w:asciiTheme="minorHAnsi" w:hAnsiTheme="minorHAnsi" w:cstheme="minorHAnsi"/>
                <w:b/>
                <w:color w:val="4A5E62"/>
              </w:rPr>
            </w:pPr>
            <w:hyperlink r:id="rId22">
              <w:r w:rsidRPr="00A2380A">
                <w:rPr>
                  <w:rFonts w:asciiTheme="minorHAnsi" w:hAnsiTheme="minorHAnsi" w:cstheme="minorHAnsi"/>
                  <w:color w:val="1155CC"/>
                  <w:u w:val="single"/>
                </w:rPr>
                <w:t>Giuseppe Scarcella</w:t>
              </w:r>
            </w:hyperlink>
          </w:p>
        </w:tc>
        <w:tc>
          <w:tcPr>
            <w:tcW w:w="3285"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5AE152CC"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r w:rsidRPr="00A2380A">
              <w:rPr>
                <w:rFonts w:asciiTheme="minorHAnsi" w:hAnsiTheme="minorHAnsi" w:cstheme="minorHAnsi"/>
                <w:color w:val="000000"/>
              </w:rPr>
              <w:t>GC - Marine Environmental Consultancy and Certification</w:t>
            </w:r>
          </w:p>
        </w:tc>
        <w:tc>
          <w:tcPr>
            <w:tcW w:w="2865"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11323DE5"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r w:rsidRPr="00A2380A">
              <w:rPr>
                <w:rFonts w:asciiTheme="minorHAnsi" w:hAnsiTheme="minorHAnsi" w:cstheme="minorHAnsi"/>
                <w:color w:val="000000"/>
              </w:rPr>
              <w:t>Italy/ Cyprus</w:t>
            </w:r>
          </w:p>
        </w:tc>
      </w:tr>
      <w:tr w:rsidR="00A2380A" w:rsidRPr="00A2380A" w14:paraId="1C804C33" w14:textId="77777777" w:rsidTr="000C38B8">
        <w:trPr>
          <w:cantSplit/>
        </w:trPr>
        <w:tc>
          <w:tcPr>
            <w:tcW w:w="9008" w:type="dxa"/>
            <w:gridSpan w:val="6"/>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1F3056D8" w14:textId="73285EF7" w:rsidR="00A2380A" w:rsidRPr="00A2380A" w:rsidRDefault="00A2380A" w:rsidP="00A2380A">
            <w:pPr>
              <w:spacing w:line="335" w:lineRule="auto"/>
              <w:rPr>
                <w:rFonts w:asciiTheme="minorHAnsi" w:hAnsiTheme="minorHAnsi" w:cstheme="minorHAnsi"/>
                <w:color w:val="4A5E62"/>
              </w:rPr>
            </w:pPr>
            <w:r w:rsidRPr="00A2380A">
              <w:rPr>
                <w:rFonts w:asciiTheme="minorHAnsi" w:hAnsiTheme="minorHAnsi" w:cstheme="minorHAnsi"/>
              </w:rPr>
              <w:t>Scientist with strong background stock assessment and fishery management. Involved in projects on various stocks. Adept at applying expertise in all MSC Principles and collaborating with multiple CABs. Possesses experience in both scientific research and project management, working with government agencies, industry partners and permanent staff of public research institute.</w:t>
            </w:r>
          </w:p>
        </w:tc>
      </w:tr>
      <w:tr w:rsidR="00A2380A" w:rsidRPr="00A2380A" w14:paraId="6115EC48" w14:textId="77777777" w:rsidTr="000C38B8">
        <w:trPr>
          <w:gridBefore w:val="1"/>
          <w:wBefore w:w="8" w:type="dxa"/>
          <w:cantSplit/>
        </w:trPr>
        <w:tc>
          <w:tcPr>
            <w:tcW w:w="2850"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00F80F0E" w14:textId="77777777" w:rsidR="00A2380A" w:rsidRPr="00A2380A" w:rsidRDefault="00A2380A" w:rsidP="000C38B8">
            <w:pPr>
              <w:pStyle w:val="Heading3"/>
              <w:keepNext w:val="0"/>
              <w:keepLines w:val="0"/>
              <w:spacing w:line="335" w:lineRule="auto"/>
              <w:rPr>
                <w:rFonts w:asciiTheme="minorHAnsi" w:hAnsiTheme="minorHAnsi" w:cstheme="minorHAnsi"/>
                <w:b/>
                <w:color w:val="4A5E62"/>
              </w:rPr>
            </w:pPr>
            <w:hyperlink r:id="rId23">
              <w:r w:rsidRPr="00A2380A">
                <w:rPr>
                  <w:rFonts w:asciiTheme="minorHAnsi" w:hAnsiTheme="minorHAnsi" w:cstheme="minorHAnsi"/>
                  <w:color w:val="1155CC"/>
                  <w:u w:val="single"/>
                </w:rPr>
                <w:t>Jo Gascoigne</w:t>
              </w:r>
            </w:hyperlink>
          </w:p>
        </w:tc>
        <w:tc>
          <w:tcPr>
            <w:tcW w:w="3285"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47664D59"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bookmarkStart w:id="14" w:name="_a0xxl65toomp" w:colFirst="0" w:colLast="0"/>
            <w:bookmarkEnd w:id="14"/>
            <w:r w:rsidRPr="00A2380A">
              <w:rPr>
                <w:rFonts w:asciiTheme="minorHAnsi" w:hAnsiTheme="minorHAnsi" w:cstheme="minorHAnsi"/>
                <w:color w:val="000000"/>
              </w:rPr>
              <w:t>Independent consultant</w:t>
            </w:r>
          </w:p>
        </w:tc>
        <w:tc>
          <w:tcPr>
            <w:tcW w:w="2865"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3AB23131"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bookmarkStart w:id="15" w:name="_akzszwtrx6z9" w:colFirst="0" w:colLast="0"/>
            <w:bookmarkEnd w:id="15"/>
            <w:r w:rsidRPr="00A2380A">
              <w:rPr>
                <w:rFonts w:asciiTheme="minorHAnsi" w:hAnsiTheme="minorHAnsi" w:cstheme="minorHAnsi"/>
                <w:color w:val="000000"/>
              </w:rPr>
              <w:t>United Kingdom</w:t>
            </w:r>
          </w:p>
        </w:tc>
      </w:tr>
      <w:tr w:rsidR="00A2380A" w:rsidRPr="00A2380A" w14:paraId="53AE9320" w14:textId="77777777" w:rsidTr="000C38B8">
        <w:trPr>
          <w:gridBefore w:val="1"/>
          <w:wBefore w:w="8" w:type="dxa"/>
          <w:cantSplit/>
        </w:trPr>
        <w:tc>
          <w:tcPr>
            <w:tcW w:w="9000" w:type="dxa"/>
            <w:gridSpan w:val="5"/>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7411386D" w14:textId="6ED029B5" w:rsidR="00A2380A" w:rsidRPr="00A2380A" w:rsidRDefault="00A2380A" w:rsidP="00A2380A">
            <w:pPr>
              <w:spacing w:line="335" w:lineRule="auto"/>
              <w:rPr>
                <w:rFonts w:asciiTheme="minorHAnsi" w:hAnsiTheme="minorHAnsi" w:cstheme="minorHAnsi"/>
                <w:color w:val="4A5E62"/>
              </w:rPr>
            </w:pPr>
            <w:r w:rsidRPr="00A2380A">
              <w:rPr>
                <w:rFonts w:asciiTheme="minorHAnsi" w:hAnsiTheme="minorHAnsi" w:cstheme="minorHAnsi"/>
              </w:rPr>
              <w:t>MSC qualified for P1 assessments - tuna and invertebrates, P2 - all fisheries; global experience of MSC work since 2007 and FIPs since 2014; English and French.</w:t>
            </w:r>
          </w:p>
        </w:tc>
      </w:tr>
      <w:bookmarkStart w:id="16" w:name="_blk2o1riimdm" w:colFirst="0" w:colLast="0"/>
      <w:bookmarkEnd w:id="16"/>
      <w:tr w:rsidR="00A2380A" w:rsidRPr="00A2380A" w14:paraId="5DA43EA4" w14:textId="77777777" w:rsidTr="000C38B8">
        <w:trPr>
          <w:cantSplit/>
        </w:trPr>
        <w:tc>
          <w:tcPr>
            <w:tcW w:w="2858" w:type="dxa"/>
            <w:gridSpan w:val="2"/>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6B4F1142" w14:textId="77777777" w:rsidR="00A2380A" w:rsidRPr="00A2380A" w:rsidRDefault="00A2380A" w:rsidP="000C38B8">
            <w:pPr>
              <w:pStyle w:val="Heading3"/>
              <w:keepNext w:val="0"/>
              <w:keepLines w:val="0"/>
              <w:spacing w:line="335" w:lineRule="auto"/>
              <w:rPr>
                <w:rFonts w:asciiTheme="minorHAnsi" w:hAnsiTheme="minorHAnsi" w:cstheme="minorHAnsi"/>
                <w:b/>
                <w:color w:val="4A5E62"/>
              </w:rPr>
            </w:pPr>
            <w:r w:rsidRPr="00A2380A">
              <w:rPr>
                <w:rFonts w:asciiTheme="minorHAnsi" w:hAnsiTheme="minorHAnsi" w:cstheme="minorHAnsi"/>
              </w:rPr>
              <w:fldChar w:fldCharType="begin"/>
            </w:r>
            <w:r w:rsidRPr="00A2380A">
              <w:rPr>
                <w:rFonts w:asciiTheme="minorHAnsi" w:hAnsiTheme="minorHAnsi" w:cstheme="minorHAnsi"/>
              </w:rPr>
              <w:instrText>HYPERLINK "mailto:josepeirocrespo@gmail.com" \h</w:instrText>
            </w:r>
            <w:r w:rsidRPr="00A2380A">
              <w:rPr>
                <w:rFonts w:asciiTheme="minorHAnsi" w:hAnsiTheme="minorHAnsi" w:cstheme="minorHAnsi"/>
              </w:rPr>
            </w:r>
            <w:r w:rsidRPr="00A2380A">
              <w:rPr>
                <w:rFonts w:asciiTheme="minorHAnsi" w:hAnsiTheme="minorHAnsi" w:cstheme="minorHAnsi"/>
              </w:rPr>
              <w:fldChar w:fldCharType="separate"/>
            </w:r>
            <w:r w:rsidRPr="00A2380A">
              <w:rPr>
                <w:rFonts w:asciiTheme="minorHAnsi" w:hAnsiTheme="minorHAnsi" w:cstheme="minorHAnsi"/>
                <w:color w:val="1155CC"/>
                <w:u w:val="single"/>
              </w:rPr>
              <w:t>Jose Peiro Crespo</w:t>
            </w:r>
            <w:r w:rsidRPr="00A2380A">
              <w:rPr>
                <w:rFonts w:asciiTheme="minorHAnsi" w:hAnsiTheme="minorHAnsi" w:cstheme="minorHAnsi"/>
              </w:rPr>
              <w:fldChar w:fldCharType="end"/>
            </w:r>
          </w:p>
        </w:tc>
        <w:tc>
          <w:tcPr>
            <w:tcW w:w="3285"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5355FAA0"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proofErr w:type="spellStart"/>
            <w:r w:rsidRPr="00A2380A">
              <w:rPr>
                <w:rFonts w:asciiTheme="minorHAnsi" w:hAnsiTheme="minorHAnsi" w:cstheme="minorHAnsi"/>
                <w:color w:val="000000"/>
              </w:rPr>
              <w:t>Naunet</w:t>
            </w:r>
            <w:proofErr w:type="spellEnd"/>
            <w:r w:rsidRPr="00A2380A">
              <w:rPr>
                <w:rFonts w:asciiTheme="minorHAnsi" w:hAnsiTheme="minorHAnsi" w:cstheme="minorHAnsi"/>
                <w:color w:val="000000"/>
              </w:rPr>
              <w:t xml:space="preserve"> Fisheries Consultants</w:t>
            </w:r>
          </w:p>
        </w:tc>
        <w:tc>
          <w:tcPr>
            <w:tcW w:w="2865"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247CAA76"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r w:rsidRPr="00A2380A">
              <w:rPr>
                <w:rFonts w:asciiTheme="minorHAnsi" w:hAnsiTheme="minorHAnsi" w:cstheme="minorHAnsi"/>
                <w:color w:val="000000"/>
              </w:rPr>
              <w:t>United Kingdom</w:t>
            </w:r>
          </w:p>
        </w:tc>
      </w:tr>
      <w:tr w:rsidR="00A2380A" w:rsidRPr="00A2380A" w14:paraId="00F0A87F" w14:textId="77777777" w:rsidTr="000C38B8">
        <w:trPr>
          <w:cantSplit/>
        </w:trPr>
        <w:tc>
          <w:tcPr>
            <w:tcW w:w="9008" w:type="dxa"/>
            <w:gridSpan w:val="6"/>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12BD3D98" w14:textId="42DCE7E2" w:rsidR="00A2380A" w:rsidRPr="00A2380A" w:rsidRDefault="00A2380A" w:rsidP="00A2380A">
            <w:pPr>
              <w:spacing w:line="335" w:lineRule="auto"/>
              <w:rPr>
                <w:rFonts w:asciiTheme="minorHAnsi" w:hAnsiTheme="minorHAnsi" w:cstheme="minorHAnsi"/>
                <w:color w:val="4A5E62"/>
              </w:rPr>
            </w:pPr>
            <w:r w:rsidRPr="00A2380A">
              <w:rPr>
                <w:rFonts w:asciiTheme="minorHAnsi" w:hAnsiTheme="minorHAnsi" w:cstheme="minorHAnsi"/>
              </w:rPr>
              <w:t>Marine biologist, experience in Europe, Northwest Africa, East Africa, Indian Ocean, Canada, USA, South America. Project management. P1, P2, ETP species, fisheries management and seafood market access. Cephalopod and tuna fisheries. Working languages: Spanish, Catalan, Portuguese, English, French. Member of MSC Peer Review College.</w:t>
            </w:r>
          </w:p>
        </w:tc>
      </w:tr>
      <w:tr w:rsidR="00A2380A" w:rsidRPr="00A2380A" w14:paraId="1A17BBE9" w14:textId="77777777" w:rsidTr="000C38B8">
        <w:trPr>
          <w:cantSplit/>
        </w:trPr>
        <w:tc>
          <w:tcPr>
            <w:tcW w:w="2858" w:type="dxa"/>
            <w:gridSpan w:val="2"/>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2B7CB890" w14:textId="77777777" w:rsidR="00A2380A" w:rsidRPr="00A2380A" w:rsidRDefault="00A2380A" w:rsidP="000C38B8">
            <w:pPr>
              <w:pStyle w:val="Heading3"/>
              <w:keepNext w:val="0"/>
              <w:keepLines w:val="0"/>
              <w:spacing w:line="335" w:lineRule="auto"/>
              <w:rPr>
                <w:rFonts w:asciiTheme="minorHAnsi" w:hAnsiTheme="minorHAnsi" w:cstheme="minorHAnsi"/>
                <w:b/>
                <w:color w:val="4A5E62"/>
              </w:rPr>
            </w:pPr>
            <w:hyperlink r:id="rId24">
              <w:r w:rsidRPr="00A2380A">
                <w:rPr>
                  <w:rFonts w:asciiTheme="minorHAnsi" w:hAnsiTheme="minorHAnsi" w:cstheme="minorHAnsi"/>
                  <w:color w:val="1155CC"/>
                  <w:u w:val="single"/>
                </w:rPr>
                <w:t>Katt Collinson</w:t>
              </w:r>
            </w:hyperlink>
          </w:p>
        </w:tc>
        <w:tc>
          <w:tcPr>
            <w:tcW w:w="3285"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6AC132C8"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r w:rsidRPr="00A2380A">
              <w:rPr>
                <w:rFonts w:asciiTheme="minorHAnsi" w:hAnsiTheme="minorHAnsi" w:cstheme="minorHAnsi"/>
                <w:color w:val="000000"/>
              </w:rPr>
              <w:t>Independent</w:t>
            </w:r>
          </w:p>
        </w:tc>
        <w:tc>
          <w:tcPr>
            <w:tcW w:w="2865"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10C614C6"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r w:rsidRPr="00A2380A">
              <w:rPr>
                <w:rFonts w:asciiTheme="minorHAnsi" w:hAnsiTheme="minorHAnsi" w:cstheme="minorHAnsi"/>
                <w:color w:val="000000"/>
              </w:rPr>
              <w:t>United Kingdom</w:t>
            </w:r>
          </w:p>
        </w:tc>
      </w:tr>
      <w:tr w:rsidR="00A2380A" w:rsidRPr="00A2380A" w14:paraId="157F1EF0" w14:textId="77777777" w:rsidTr="000C38B8">
        <w:trPr>
          <w:cantSplit/>
          <w:trHeight w:val="1808"/>
        </w:trPr>
        <w:tc>
          <w:tcPr>
            <w:tcW w:w="9008" w:type="dxa"/>
            <w:gridSpan w:val="6"/>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1490E3C8" w14:textId="2FB8AEEE" w:rsidR="00A2380A" w:rsidRPr="00A2380A" w:rsidRDefault="00A2380A" w:rsidP="00A2380A">
            <w:pPr>
              <w:spacing w:line="335" w:lineRule="auto"/>
              <w:rPr>
                <w:rFonts w:asciiTheme="minorHAnsi" w:hAnsiTheme="minorHAnsi" w:cstheme="minorHAnsi"/>
                <w:color w:val="4A5E62"/>
              </w:rPr>
            </w:pPr>
            <w:r w:rsidRPr="00A2380A">
              <w:rPr>
                <w:rFonts w:asciiTheme="minorHAnsi" w:hAnsiTheme="minorHAnsi" w:cstheme="minorHAnsi"/>
              </w:rPr>
              <w:lastRenderedPageBreak/>
              <w:t xml:space="preserve">MSC CoC auditor since 2011. MSC fisheries assessor since 2012. MSC pre- and full assessments, team leader, P2 assessor. Including tuna in the Pacific and Indian Oceans, bivalves in Europe and Vietnam, and small </w:t>
            </w:r>
            <w:proofErr w:type="spellStart"/>
            <w:r w:rsidRPr="00A2380A">
              <w:rPr>
                <w:rFonts w:asciiTheme="minorHAnsi" w:hAnsiTheme="minorHAnsi" w:cstheme="minorHAnsi"/>
              </w:rPr>
              <w:t>pelagics</w:t>
            </w:r>
            <w:proofErr w:type="spellEnd"/>
            <w:r w:rsidRPr="00A2380A">
              <w:rPr>
                <w:rFonts w:asciiTheme="minorHAnsi" w:hAnsiTheme="minorHAnsi" w:cstheme="minorHAnsi"/>
              </w:rPr>
              <w:t xml:space="preserve"> and demersal whitefish in Europe and Bahamas spiny lobster fishery.</w:t>
            </w:r>
          </w:p>
        </w:tc>
      </w:tr>
      <w:tr w:rsidR="00A2380A" w:rsidRPr="00A2380A" w14:paraId="06538ECC" w14:textId="77777777" w:rsidTr="000C38B8">
        <w:trPr>
          <w:cantSplit/>
        </w:trPr>
        <w:tc>
          <w:tcPr>
            <w:tcW w:w="2858" w:type="dxa"/>
            <w:gridSpan w:val="2"/>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48D2A844" w14:textId="77777777" w:rsidR="00A2380A" w:rsidRPr="00A2380A" w:rsidRDefault="00A2380A" w:rsidP="000C38B8">
            <w:pPr>
              <w:pStyle w:val="Heading3"/>
              <w:keepNext w:val="0"/>
              <w:keepLines w:val="0"/>
              <w:spacing w:line="335" w:lineRule="auto"/>
              <w:rPr>
                <w:rFonts w:asciiTheme="minorHAnsi" w:hAnsiTheme="minorHAnsi" w:cstheme="minorHAnsi"/>
                <w:b/>
                <w:color w:val="4A5E62"/>
              </w:rPr>
            </w:pPr>
            <w:hyperlink r:id="rId25">
              <w:r w:rsidRPr="00A2380A">
                <w:rPr>
                  <w:rFonts w:asciiTheme="minorHAnsi" w:hAnsiTheme="minorHAnsi" w:cstheme="minorHAnsi"/>
                  <w:color w:val="1155CC"/>
                  <w:u w:val="single"/>
                </w:rPr>
                <w:t>Lisa Borges</w:t>
              </w:r>
            </w:hyperlink>
          </w:p>
        </w:tc>
        <w:tc>
          <w:tcPr>
            <w:tcW w:w="3285"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548E12B1"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proofErr w:type="spellStart"/>
            <w:r w:rsidRPr="00A2380A">
              <w:rPr>
                <w:rFonts w:asciiTheme="minorHAnsi" w:hAnsiTheme="minorHAnsi" w:cstheme="minorHAnsi"/>
                <w:color w:val="000000"/>
              </w:rPr>
              <w:t>FishFix</w:t>
            </w:r>
            <w:proofErr w:type="spellEnd"/>
          </w:p>
        </w:tc>
        <w:tc>
          <w:tcPr>
            <w:tcW w:w="2865"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696FEFE8"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r w:rsidRPr="00A2380A">
              <w:rPr>
                <w:rFonts w:asciiTheme="minorHAnsi" w:hAnsiTheme="minorHAnsi" w:cstheme="minorHAnsi"/>
                <w:color w:val="000000"/>
              </w:rPr>
              <w:t>Portugal</w:t>
            </w:r>
          </w:p>
        </w:tc>
      </w:tr>
      <w:tr w:rsidR="00A2380A" w:rsidRPr="00A2380A" w14:paraId="70C7B980" w14:textId="77777777" w:rsidTr="000C38B8">
        <w:trPr>
          <w:cantSplit/>
        </w:trPr>
        <w:tc>
          <w:tcPr>
            <w:tcW w:w="9008" w:type="dxa"/>
            <w:gridSpan w:val="6"/>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7DE90DEA" w14:textId="5B1BB487" w:rsidR="00A2380A" w:rsidRPr="00A2380A" w:rsidRDefault="00A2380A" w:rsidP="00A2380A">
            <w:pPr>
              <w:spacing w:line="335" w:lineRule="auto"/>
              <w:rPr>
                <w:rFonts w:asciiTheme="minorHAnsi" w:hAnsiTheme="minorHAnsi" w:cstheme="minorHAnsi"/>
                <w:color w:val="4A5E62"/>
              </w:rPr>
            </w:pPr>
            <w:r w:rsidRPr="00A2380A">
              <w:rPr>
                <w:rFonts w:asciiTheme="minorHAnsi" w:hAnsiTheme="minorHAnsi" w:cstheme="minorHAnsi"/>
              </w:rPr>
              <w:t>Dr Borges has experience in FIPs in Europe and Sri Lanka (tuna), MSC assessments of European demersal and pelagic species &amp; fisheries, pre-assessments in Europe and West Africa (fish &amp; shellfish fisheries). She is mainly a P1 expert, but has also carried out P2 and P3 assessments. Speaks four languages: Portuguese (mother tongue), English, Spanish and French.</w:t>
            </w:r>
          </w:p>
        </w:tc>
      </w:tr>
      <w:tr w:rsidR="00A2380A" w:rsidRPr="00A2380A" w14:paraId="2FB6ED64" w14:textId="77777777" w:rsidTr="000C38B8">
        <w:trPr>
          <w:cantSplit/>
        </w:trPr>
        <w:tc>
          <w:tcPr>
            <w:tcW w:w="2858" w:type="dxa"/>
            <w:gridSpan w:val="2"/>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39244821" w14:textId="77777777" w:rsidR="00A2380A" w:rsidRPr="00A2380A" w:rsidRDefault="00A2380A" w:rsidP="000C38B8">
            <w:pPr>
              <w:pStyle w:val="Heading3"/>
              <w:keepNext w:val="0"/>
              <w:keepLines w:val="0"/>
              <w:pBdr>
                <w:top w:val="nil"/>
                <w:left w:val="nil"/>
                <w:bottom w:val="nil"/>
                <w:right w:val="nil"/>
                <w:between w:val="nil"/>
              </w:pBdr>
              <w:spacing w:after="240" w:line="300" w:lineRule="auto"/>
              <w:rPr>
                <w:rFonts w:asciiTheme="minorHAnsi" w:hAnsiTheme="minorHAnsi" w:cstheme="minorHAnsi"/>
                <w:b/>
                <w:color w:val="005DAA"/>
              </w:rPr>
            </w:pPr>
            <w:hyperlink r:id="rId26">
              <w:r w:rsidRPr="00A2380A">
                <w:rPr>
                  <w:rFonts w:asciiTheme="minorHAnsi" w:hAnsiTheme="minorHAnsi" w:cstheme="minorHAnsi"/>
                  <w:color w:val="1155CC"/>
                  <w:u w:val="single"/>
                </w:rPr>
                <w:t>Mohamed Samy Kamal</w:t>
              </w:r>
            </w:hyperlink>
          </w:p>
        </w:tc>
        <w:tc>
          <w:tcPr>
            <w:tcW w:w="3285"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3FEFF1BB" w14:textId="77777777" w:rsidR="00A2380A" w:rsidRPr="00A2380A" w:rsidRDefault="00A2380A" w:rsidP="000C38B8">
            <w:pPr>
              <w:pStyle w:val="Heading3"/>
              <w:keepNext w:val="0"/>
              <w:keepLines w:val="0"/>
              <w:pBdr>
                <w:top w:val="nil"/>
                <w:left w:val="nil"/>
                <w:bottom w:val="nil"/>
                <w:right w:val="nil"/>
                <w:between w:val="nil"/>
              </w:pBdr>
              <w:spacing w:after="240" w:line="300" w:lineRule="auto"/>
              <w:rPr>
                <w:rFonts w:asciiTheme="minorHAnsi" w:hAnsiTheme="minorHAnsi" w:cstheme="minorHAnsi"/>
                <w:b/>
                <w:color w:val="000000"/>
              </w:rPr>
            </w:pPr>
            <w:r w:rsidRPr="00A2380A">
              <w:rPr>
                <w:rFonts w:asciiTheme="minorHAnsi" w:hAnsiTheme="minorHAnsi" w:cstheme="minorHAnsi"/>
                <w:color w:val="000000"/>
              </w:rPr>
              <w:t>Department of Marine Sciences and Applied Biology, University of Alicante</w:t>
            </w:r>
          </w:p>
        </w:tc>
        <w:tc>
          <w:tcPr>
            <w:tcW w:w="2865"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7319614E" w14:textId="77777777" w:rsidR="00A2380A" w:rsidRPr="00A2380A" w:rsidRDefault="00A2380A" w:rsidP="000C38B8">
            <w:pPr>
              <w:pStyle w:val="Heading3"/>
              <w:keepNext w:val="0"/>
              <w:keepLines w:val="0"/>
              <w:pBdr>
                <w:top w:val="nil"/>
                <w:left w:val="nil"/>
                <w:bottom w:val="nil"/>
                <w:right w:val="nil"/>
                <w:between w:val="nil"/>
              </w:pBdr>
              <w:spacing w:after="240" w:line="300" w:lineRule="auto"/>
              <w:rPr>
                <w:rFonts w:asciiTheme="minorHAnsi" w:hAnsiTheme="minorHAnsi" w:cstheme="minorHAnsi"/>
                <w:b/>
                <w:color w:val="000000"/>
              </w:rPr>
            </w:pPr>
            <w:r w:rsidRPr="00A2380A">
              <w:rPr>
                <w:rFonts w:asciiTheme="minorHAnsi" w:hAnsiTheme="minorHAnsi" w:cstheme="minorHAnsi"/>
                <w:color w:val="000000"/>
              </w:rPr>
              <w:t>Spain</w:t>
            </w:r>
          </w:p>
        </w:tc>
      </w:tr>
      <w:tr w:rsidR="00A2380A" w:rsidRPr="00A2380A" w14:paraId="693FFC50" w14:textId="77777777" w:rsidTr="000C38B8">
        <w:trPr>
          <w:cantSplit/>
        </w:trPr>
        <w:tc>
          <w:tcPr>
            <w:tcW w:w="9008" w:type="dxa"/>
            <w:gridSpan w:val="6"/>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17BDD924" w14:textId="77777777" w:rsidR="00A2380A" w:rsidRPr="00A2380A" w:rsidRDefault="00A2380A" w:rsidP="000C38B8">
            <w:pPr>
              <w:pBdr>
                <w:top w:val="nil"/>
                <w:left w:val="nil"/>
                <w:bottom w:val="nil"/>
                <w:right w:val="nil"/>
                <w:between w:val="nil"/>
              </w:pBdr>
              <w:spacing w:after="240" w:line="300" w:lineRule="auto"/>
              <w:rPr>
                <w:rFonts w:asciiTheme="minorHAnsi" w:hAnsiTheme="minorHAnsi" w:cstheme="minorHAnsi"/>
                <w:color w:val="4A5E62"/>
              </w:rPr>
            </w:pPr>
            <w:r w:rsidRPr="00A2380A">
              <w:rPr>
                <w:rFonts w:asciiTheme="minorHAnsi" w:hAnsiTheme="minorHAnsi" w:cstheme="minorHAnsi"/>
              </w:rPr>
              <w:t>Fisheries scientist with experience on evaluation of management measures applied to fisheries. Fisheries management especially multi-species, demersal fisheries of Mediterranean Sea, trawl selectivity, Red Sea fisheries and MPAs. Also has experience as MSC P3 assessor in many assessments in Russia and Estonia.</w:t>
            </w:r>
          </w:p>
        </w:tc>
      </w:tr>
      <w:tr w:rsidR="00A2380A" w:rsidRPr="00A2380A" w14:paraId="289F1D52" w14:textId="77777777" w:rsidTr="000C38B8">
        <w:trPr>
          <w:gridBefore w:val="1"/>
          <w:wBefore w:w="8" w:type="dxa"/>
          <w:cantSplit/>
        </w:trPr>
        <w:tc>
          <w:tcPr>
            <w:tcW w:w="2850"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56BF78C8" w14:textId="77777777" w:rsidR="00A2380A" w:rsidRPr="00A2380A" w:rsidRDefault="00A2380A" w:rsidP="000C38B8">
            <w:pPr>
              <w:pStyle w:val="Heading3"/>
              <w:keepNext w:val="0"/>
              <w:keepLines w:val="0"/>
              <w:spacing w:line="335" w:lineRule="auto"/>
              <w:rPr>
                <w:rFonts w:asciiTheme="minorHAnsi" w:hAnsiTheme="minorHAnsi" w:cstheme="minorHAnsi"/>
                <w:b/>
                <w:color w:val="4A5E62"/>
              </w:rPr>
            </w:pPr>
            <w:hyperlink r:id="rId27">
              <w:r w:rsidRPr="00A2380A">
                <w:rPr>
                  <w:rFonts w:asciiTheme="minorHAnsi" w:hAnsiTheme="minorHAnsi" w:cstheme="minorHAnsi"/>
                  <w:color w:val="1155CC"/>
                  <w:u w:val="single"/>
                </w:rPr>
                <w:t>Rob Blyth-Skyrme</w:t>
              </w:r>
            </w:hyperlink>
          </w:p>
        </w:tc>
        <w:tc>
          <w:tcPr>
            <w:tcW w:w="3285"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0A8963D5"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bookmarkStart w:id="17" w:name="_2clj3tmrq08k" w:colFirst="0" w:colLast="0"/>
            <w:bookmarkEnd w:id="17"/>
            <w:r w:rsidRPr="00A2380A">
              <w:rPr>
                <w:rFonts w:asciiTheme="minorHAnsi" w:hAnsiTheme="minorHAnsi" w:cstheme="minorHAnsi"/>
                <w:color w:val="000000"/>
              </w:rPr>
              <w:t>Ichthys Marine Ecological Consulting Ltd.</w:t>
            </w:r>
          </w:p>
        </w:tc>
        <w:tc>
          <w:tcPr>
            <w:tcW w:w="2865"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53C78751"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bookmarkStart w:id="18" w:name="_3cgupbwb0shi" w:colFirst="0" w:colLast="0"/>
            <w:bookmarkEnd w:id="18"/>
            <w:r w:rsidRPr="00A2380A">
              <w:rPr>
                <w:rFonts w:asciiTheme="minorHAnsi" w:hAnsiTheme="minorHAnsi" w:cstheme="minorHAnsi"/>
                <w:color w:val="000000"/>
              </w:rPr>
              <w:t>United Kingdom</w:t>
            </w:r>
          </w:p>
        </w:tc>
      </w:tr>
      <w:tr w:rsidR="00A2380A" w:rsidRPr="00A2380A" w14:paraId="7E8D8E0D" w14:textId="77777777" w:rsidTr="000C38B8">
        <w:trPr>
          <w:gridBefore w:val="1"/>
          <w:wBefore w:w="8" w:type="dxa"/>
          <w:cantSplit/>
        </w:trPr>
        <w:tc>
          <w:tcPr>
            <w:tcW w:w="9000" w:type="dxa"/>
            <w:gridSpan w:val="5"/>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2DD2798B" w14:textId="2C69D2C0" w:rsidR="00A2380A" w:rsidRPr="00A2380A" w:rsidRDefault="00A2380A" w:rsidP="00A2380A">
            <w:pPr>
              <w:spacing w:line="335" w:lineRule="auto"/>
              <w:rPr>
                <w:rFonts w:asciiTheme="minorHAnsi" w:hAnsiTheme="minorHAnsi" w:cstheme="minorHAnsi"/>
                <w:color w:val="4A5E62"/>
              </w:rPr>
            </w:pPr>
            <w:r w:rsidRPr="00A2380A">
              <w:rPr>
                <w:rFonts w:asciiTheme="minorHAnsi" w:hAnsiTheme="minorHAnsi" w:cstheme="minorHAnsi"/>
              </w:rPr>
              <w:t>Fisheries science, management and policy specialist, and a very experienced MSC assessor covering assessments and pre-assessments for groundfish, shellfish, HMS and freshwater species, globally. MSC Capacity Building Trainer who delivered training in India and South Africa recently (in English), and a long-standing member of the MSC's Peer Review College.</w:t>
            </w:r>
          </w:p>
        </w:tc>
      </w:tr>
      <w:bookmarkStart w:id="19" w:name="_4fvfpwsn16rl" w:colFirst="0" w:colLast="0"/>
      <w:bookmarkEnd w:id="19"/>
      <w:tr w:rsidR="00A2380A" w:rsidRPr="00A2380A" w14:paraId="168C290C" w14:textId="77777777" w:rsidTr="000C38B8">
        <w:trPr>
          <w:gridBefore w:val="1"/>
          <w:wBefore w:w="8" w:type="dxa"/>
          <w:cantSplit/>
        </w:trPr>
        <w:tc>
          <w:tcPr>
            <w:tcW w:w="2850"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178F90A5" w14:textId="77777777" w:rsidR="00A2380A" w:rsidRPr="00A2380A" w:rsidRDefault="00A2380A" w:rsidP="000C38B8">
            <w:pPr>
              <w:pStyle w:val="Heading3"/>
              <w:keepNext w:val="0"/>
              <w:keepLines w:val="0"/>
              <w:spacing w:line="335" w:lineRule="auto"/>
              <w:rPr>
                <w:rFonts w:asciiTheme="minorHAnsi" w:hAnsiTheme="minorHAnsi" w:cstheme="minorHAnsi"/>
                <w:b/>
                <w:color w:val="4A5E62"/>
              </w:rPr>
            </w:pPr>
            <w:r w:rsidRPr="00A2380A">
              <w:rPr>
                <w:rFonts w:asciiTheme="minorHAnsi" w:hAnsiTheme="minorHAnsi" w:cstheme="minorHAnsi"/>
              </w:rPr>
              <w:lastRenderedPageBreak/>
              <w:fldChar w:fldCharType="begin"/>
            </w:r>
            <w:r w:rsidRPr="00A2380A">
              <w:rPr>
                <w:rFonts w:asciiTheme="minorHAnsi" w:hAnsiTheme="minorHAnsi" w:cstheme="minorHAnsi"/>
              </w:rPr>
              <w:instrText>HYPERLINK "mailto:rod@consult-poseidon.com" \h</w:instrText>
            </w:r>
            <w:r w:rsidRPr="00A2380A">
              <w:rPr>
                <w:rFonts w:asciiTheme="minorHAnsi" w:hAnsiTheme="minorHAnsi" w:cstheme="minorHAnsi"/>
              </w:rPr>
            </w:r>
            <w:r w:rsidRPr="00A2380A">
              <w:rPr>
                <w:rFonts w:asciiTheme="minorHAnsi" w:hAnsiTheme="minorHAnsi" w:cstheme="minorHAnsi"/>
              </w:rPr>
              <w:fldChar w:fldCharType="separate"/>
            </w:r>
            <w:r w:rsidRPr="00A2380A">
              <w:rPr>
                <w:rFonts w:asciiTheme="minorHAnsi" w:hAnsiTheme="minorHAnsi" w:cstheme="minorHAnsi"/>
                <w:color w:val="1155CC"/>
                <w:u w:val="single"/>
              </w:rPr>
              <w:t>Rod Cappell</w:t>
            </w:r>
            <w:r w:rsidRPr="00A2380A">
              <w:rPr>
                <w:rFonts w:asciiTheme="minorHAnsi" w:hAnsiTheme="minorHAnsi" w:cstheme="minorHAnsi"/>
              </w:rPr>
              <w:fldChar w:fldCharType="end"/>
            </w:r>
          </w:p>
        </w:tc>
        <w:tc>
          <w:tcPr>
            <w:tcW w:w="3285"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79ACD098"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bookmarkStart w:id="20" w:name="_hetenoygoqbx" w:colFirst="0" w:colLast="0"/>
            <w:bookmarkEnd w:id="20"/>
            <w:r w:rsidRPr="00A2380A">
              <w:rPr>
                <w:rFonts w:asciiTheme="minorHAnsi" w:hAnsiTheme="minorHAnsi" w:cstheme="minorHAnsi"/>
                <w:color w:val="000000"/>
              </w:rPr>
              <w:t>Poseidon Aquatic Resource Management Ltd.</w:t>
            </w:r>
          </w:p>
        </w:tc>
        <w:tc>
          <w:tcPr>
            <w:tcW w:w="2865"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75CB626F"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bookmarkStart w:id="21" w:name="_cov6mg98p5dy" w:colFirst="0" w:colLast="0"/>
            <w:bookmarkEnd w:id="21"/>
            <w:r w:rsidRPr="00A2380A">
              <w:rPr>
                <w:rFonts w:asciiTheme="minorHAnsi" w:hAnsiTheme="minorHAnsi" w:cstheme="minorHAnsi"/>
                <w:color w:val="000000"/>
              </w:rPr>
              <w:t>United Kingdom</w:t>
            </w:r>
          </w:p>
        </w:tc>
      </w:tr>
      <w:tr w:rsidR="00A2380A" w:rsidRPr="00A2380A" w14:paraId="223DD769" w14:textId="77777777" w:rsidTr="000C38B8">
        <w:trPr>
          <w:gridBefore w:val="1"/>
          <w:wBefore w:w="8" w:type="dxa"/>
          <w:cantSplit/>
        </w:trPr>
        <w:tc>
          <w:tcPr>
            <w:tcW w:w="9000" w:type="dxa"/>
            <w:gridSpan w:val="5"/>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5ED8122B" w14:textId="796BDAA4" w:rsidR="00A2380A" w:rsidRPr="00A2380A" w:rsidRDefault="00A2380A" w:rsidP="00A2380A">
            <w:pPr>
              <w:spacing w:line="335" w:lineRule="auto"/>
              <w:rPr>
                <w:rFonts w:asciiTheme="minorHAnsi" w:hAnsiTheme="minorHAnsi" w:cstheme="minorHAnsi"/>
                <w:color w:val="4A5E62"/>
              </w:rPr>
            </w:pPr>
            <w:r w:rsidRPr="00A2380A">
              <w:rPr>
                <w:rFonts w:asciiTheme="minorHAnsi" w:hAnsiTheme="minorHAnsi" w:cstheme="minorHAnsi"/>
              </w:rPr>
              <w:t>Over 12 years</w:t>
            </w:r>
            <w:r>
              <w:rPr>
                <w:rFonts w:asciiTheme="minorHAnsi" w:hAnsiTheme="minorHAnsi" w:cstheme="minorHAnsi"/>
              </w:rPr>
              <w:t>’</w:t>
            </w:r>
            <w:r w:rsidRPr="00A2380A">
              <w:rPr>
                <w:rFonts w:asciiTheme="minorHAnsi" w:hAnsiTheme="minorHAnsi" w:cstheme="minorHAnsi"/>
              </w:rPr>
              <w:t xml:space="preserve"> experience in MSC assessment as a team leader and P3 expert. Experienced in the use of the RBF. Part of assessment teams, often as team leader, for 20 certified fisheries and pre-assessments of demersal, pelagic, shellfish and enhanced bivalve fisheries throughout Europe and further afield. Also working with FIPs in the UK, Europe and China.</w:t>
            </w:r>
          </w:p>
        </w:tc>
      </w:tr>
      <w:tr w:rsidR="00A2380A" w:rsidRPr="00A2380A" w14:paraId="1BC7EDA1" w14:textId="77777777" w:rsidTr="000C38B8">
        <w:trPr>
          <w:gridBefore w:val="1"/>
          <w:wBefore w:w="8" w:type="dxa"/>
          <w:cantSplit/>
        </w:trPr>
        <w:tc>
          <w:tcPr>
            <w:tcW w:w="3000" w:type="dxa"/>
            <w:gridSpan w:val="2"/>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397D9E2D" w14:textId="77777777" w:rsidR="00A2380A" w:rsidRPr="00A2380A" w:rsidRDefault="00A2380A" w:rsidP="000C38B8">
            <w:pPr>
              <w:spacing w:line="335" w:lineRule="auto"/>
              <w:rPr>
                <w:rFonts w:asciiTheme="minorHAnsi" w:hAnsiTheme="minorHAnsi" w:cstheme="minorHAnsi"/>
                <w:color w:val="4A5E62"/>
              </w:rPr>
            </w:pPr>
            <w:hyperlink r:id="rId28">
              <w:r w:rsidRPr="00A2380A">
                <w:rPr>
                  <w:rFonts w:asciiTheme="minorHAnsi" w:hAnsiTheme="minorHAnsi" w:cstheme="minorHAnsi"/>
                  <w:color w:val="1155CC"/>
                  <w:u w:val="single"/>
                </w:rPr>
                <w:t>Rob Wakeford</w:t>
              </w:r>
            </w:hyperlink>
          </w:p>
        </w:tc>
        <w:tc>
          <w:tcPr>
            <w:tcW w:w="3000" w:type="dxa"/>
            <w:tcBorders>
              <w:top w:val="single" w:sz="6" w:space="0" w:color="CFD9DB"/>
              <w:left w:val="single" w:sz="6" w:space="0" w:color="CFD9DB"/>
              <w:bottom w:val="single" w:sz="6" w:space="0" w:color="CFD9DB"/>
              <w:right w:val="single" w:sz="6" w:space="0" w:color="CFD9DB"/>
            </w:tcBorders>
          </w:tcPr>
          <w:p w14:paraId="232A05AE" w14:textId="77777777" w:rsidR="00A2380A" w:rsidRPr="00A2380A" w:rsidRDefault="00A2380A" w:rsidP="000C38B8">
            <w:pPr>
              <w:spacing w:line="335" w:lineRule="auto"/>
              <w:rPr>
                <w:rFonts w:asciiTheme="minorHAnsi" w:hAnsiTheme="minorHAnsi" w:cstheme="minorHAnsi"/>
                <w:color w:val="4A5E62"/>
              </w:rPr>
            </w:pPr>
            <w:r w:rsidRPr="00A2380A">
              <w:rPr>
                <w:rFonts w:asciiTheme="minorHAnsi" w:hAnsiTheme="minorHAnsi" w:cstheme="minorHAnsi"/>
                <w:color w:val="000000"/>
              </w:rPr>
              <w:t>MRAG Ltd.</w:t>
            </w:r>
          </w:p>
        </w:tc>
        <w:tc>
          <w:tcPr>
            <w:tcW w:w="3000" w:type="dxa"/>
            <w:gridSpan w:val="2"/>
            <w:tcBorders>
              <w:top w:val="single" w:sz="6" w:space="0" w:color="CFD9DB"/>
              <w:left w:val="single" w:sz="6" w:space="0" w:color="CFD9DB"/>
              <w:bottom w:val="single" w:sz="6" w:space="0" w:color="CFD9DB"/>
              <w:right w:val="single" w:sz="6" w:space="0" w:color="CFD9DB"/>
            </w:tcBorders>
          </w:tcPr>
          <w:p w14:paraId="1E28BC2E" w14:textId="77777777" w:rsidR="00A2380A" w:rsidRPr="00A2380A" w:rsidRDefault="00A2380A" w:rsidP="000C38B8">
            <w:pPr>
              <w:spacing w:line="335" w:lineRule="auto"/>
              <w:rPr>
                <w:rFonts w:asciiTheme="minorHAnsi" w:hAnsiTheme="minorHAnsi" w:cstheme="minorHAnsi"/>
                <w:color w:val="4A5E62"/>
              </w:rPr>
            </w:pPr>
            <w:r w:rsidRPr="00A2380A">
              <w:rPr>
                <w:rFonts w:asciiTheme="minorHAnsi" w:hAnsiTheme="minorHAnsi" w:cstheme="minorHAnsi"/>
                <w:color w:val="000000"/>
              </w:rPr>
              <w:t>United Kingdom</w:t>
            </w:r>
          </w:p>
        </w:tc>
      </w:tr>
      <w:tr w:rsidR="00A2380A" w:rsidRPr="00A2380A" w14:paraId="7E79AA15" w14:textId="77777777" w:rsidTr="000C38B8">
        <w:trPr>
          <w:gridBefore w:val="1"/>
          <w:wBefore w:w="8" w:type="dxa"/>
          <w:cantSplit/>
        </w:trPr>
        <w:tc>
          <w:tcPr>
            <w:tcW w:w="9000" w:type="dxa"/>
            <w:gridSpan w:val="5"/>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2FB644C9" w14:textId="67232C6A" w:rsidR="00A2380A" w:rsidRPr="00A2380A" w:rsidRDefault="00A2380A" w:rsidP="00A2380A">
            <w:pPr>
              <w:spacing w:line="335" w:lineRule="auto"/>
              <w:rPr>
                <w:rFonts w:asciiTheme="minorHAnsi" w:hAnsiTheme="minorHAnsi" w:cstheme="minorHAnsi"/>
                <w:color w:val="4A5E62"/>
              </w:rPr>
            </w:pPr>
            <w:r w:rsidRPr="00A2380A">
              <w:rPr>
                <w:rFonts w:asciiTheme="minorHAnsi" w:hAnsiTheme="minorHAnsi" w:cstheme="minorHAnsi"/>
              </w:rPr>
              <w:t>Expertise in fisheries science and management. Wide geographic experience in Caribbean, Africa, and SE Asian countries. Species: lobster, conch, sea cucumber and complex multi-species fish fisheries. Team leader for FIPs, scoping documents and action plans; annual FIP reviews, full MSC assessments and annual surveillance audits. Specialist area is P1.</w:t>
            </w:r>
          </w:p>
        </w:tc>
      </w:tr>
      <w:bookmarkStart w:id="22" w:name="_l0533x4eph3g" w:colFirst="0" w:colLast="0"/>
      <w:bookmarkEnd w:id="22"/>
      <w:tr w:rsidR="00A2380A" w:rsidRPr="00A2380A" w14:paraId="78BE3B8B" w14:textId="77777777" w:rsidTr="000C38B8">
        <w:trPr>
          <w:cantSplit/>
        </w:trPr>
        <w:tc>
          <w:tcPr>
            <w:tcW w:w="2858" w:type="dxa"/>
            <w:gridSpan w:val="2"/>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1C7EEA62" w14:textId="77777777" w:rsidR="00A2380A" w:rsidRPr="00A2380A" w:rsidRDefault="00A2380A" w:rsidP="000C38B8">
            <w:pPr>
              <w:pStyle w:val="Heading3"/>
              <w:keepNext w:val="0"/>
              <w:keepLines w:val="0"/>
              <w:spacing w:line="335" w:lineRule="auto"/>
              <w:rPr>
                <w:rFonts w:asciiTheme="minorHAnsi" w:hAnsiTheme="minorHAnsi" w:cstheme="minorHAnsi"/>
                <w:b/>
                <w:color w:val="4A5E62"/>
              </w:rPr>
            </w:pPr>
            <w:r w:rsidRPr="00A2380A">
              <w:rPr>
                <w:rFonts w:asciiTheme="minorHAnsi" w:hAnsiTheme="minorHAnsi" w:cstheme="minorHAnsi"/>
              </w:rPr>
              <w:fldChar w:fldCharType="begin"/>
            </w:r>
            <w:r w:rsidRPr="00A2380A">
              <w:rPr>
                <w:rFonts w:asciiTheme="minorHAnsi" w:hAnsiTheme="minorHAnsi" w:cstheme="minorHAnsi"/>
              </w:rPr>
              <w:instrText>HYPERLINK "mailto:sdesclers@gmail.com" \h</w:instrText>
            </w:r>
            <w:r w:rsidRPr="00A2380A">
              <w:rPr>
                <w:rFonts w:asciiTheme="minorHAnsi" w:hAnsiTheme="minorHAnsi" w:cstheme="minorHAnsi"/>
              </w:rPr>
            </w:r>
            <w:r w:rsidRPr="00A2380A">
              <w:rPr>
                <w:rFonts w:asciiTheme="minorHAnsi" w:hAnsiTheme="minorHAnsi" w:cstheme="minorHAnsi"/>
              </w:rPr>
              <w:fldChar w:fldCharType="separate"/>
            </w:r>
            <w:r w:rsidRPr="00A2380A">
              <w:rPr>
                <w:rFonts w:asciiTheme="minorHAnsi" w:hAnsiTheme="minorHAnsi" w:cstheme="minorHAnsi"/>
                <w:color w:val="1155CC"/>
                <w:u w:val="single"/>
              </w:rPr>
              <w:t xml:space="preserve">Sophie des </w:t>
            </w:r>
            <w:proofErr w:type="spellStart"/>
            <w:r w:rsidRPr="00A2380A">
              <w:rPr>
                <w:rFonts w:asciiTheme="minorHAnsi" w:hAnsiTheme="minorHAnsi" w:cstheme="minorHAnsi"/>
                <w:color w:val="1155CC"/>
                <w:u w:val="single"/>
              </w:rPr>
              <w:t>Clers</w:t>
            </w:r>
            <w:proofErr w:type="spellEnd"/>
            <w:r w:rsidRPr="00A2380A">
              <w:rPr>
                <w:rFonts w:asciiTheme="minorHAnsi" w:hAnsiTheme="minorHAnsi" w:cstheme="minorHAnsi"/>
              </w:rPr>
              <w:fldChar w:fldCharType="end"/>
            </w:r>
          </w:p>
        </w:tc>
        <w:tc>
          <w:tcPr>
            <w:tcW w:w="3285"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4BF263BA"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proofErr w:type="spellStart"/>
            <w:r w:rsidRPr="00A2380A">
              <w:rPr>
                <w:rFonts w:asciiTheme="minorHAnsi" w:hAnsiTheme="minorHAnsi" w:cstheme="minorHAnsi"/>
                <w:color w:val="000000"/>
              </w:rPr>
              <w:t>Greenfisher</w:t>
            </w:r>
            <w:proofErr w:type="spellEnd"/>
            <w:r w:rsidRPr="00A2380A">
              <w:rPr>
                <w:rFonts w:asciiTheme="minorHAnsi" w:hAnsiTheme="minorHAnsi" w:cstheme="minorHAnsi"/>
                <w:color w:val="000000"/>
              </w:rPr>
              <w:t xml:space="preserve"> Consultants</w:t>
            </w:r>
          </w:p>
        </w:tc>
        <w:tc>
          <w:tcPr>
            <w:tcW w:w="2865"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2CE8C444"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r w:rsidRPr="00A2380A">
              <w:rPr>
                <w:rFonts w:asciiTheme="minorHAnsi" w:hAnsiTheme="minorHAnsi" w:cstheme="minorHAnsi"/>
                <w:color w:val="000000"/>
              </w:rPr>
              <w:t>France</w:t>
            </w:r>
          </w:p>
        </w:tc>
      </w:tr>
      <w:tr w:rsidR="00A2380A" w:rsidRPr="00A2380A" w14:paraId="5F6B43F2" w14:textId="77777777" w:rsidTr="000C38B8">
        <w:trPr>
          <w:cantSplit/>
        </w:trPr>
        <w:tc>
          <w:tcPr>
            <w:tcW w:w="9008" w:type="dxa"/>
            <w:gridSpan w:val="6"/>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3D14BB89" w14:textId="4B6BC143" w:rsidR="00A2380A" w:rsidRPr="00A2380A" w:rsidRDefault="00A2380A" w:rsidP="00A2380A">
            <w:pPr>
              <w:spacing w:line="335" w:lineRule="auto"/>
              <w:rPr>
                <w:rFonts w:asciiTheme="minorHAnsi" w:hAnsiTheme="minorHAnsi" w:cstheme="minorHAnsi"/>
                <w:color w:val="4A5E62"/>
              </w:rPr>
            </w:pPr>
            <w:r w:rsidRPr="00A2380A">
              <w:rPr>
                <w:rFonts w:asciiTheme="minorHAnsi" w:hAnsiTheme="minorHAnsi" w:cstheme="minorHAnsi"/>
              </w:rPr>
              <w:t>Fisheries public and business policy, economics and management. Experienced project identification, monitoring and evaluation Team Leader and Team member. MSC pre-evaluations, FIP, certification and surveillance audits, specialising in P3 (Fisheries governance and management systems) since 2008. MSC Level 3 French-speaking Trainer since 2019. Fluent English and French, good understanding of Spanish.</w:t>
            </w:r>
          </w:p>
        </w:tc>
      </w:tr>
      <w:tr w:rsidR="00A2380A" w:rsidRPr="00A2380A" w14:paraId="55B1B4B2" w14:textId="77777777" w:rsidTr="000C38B8">
        <w:trPr>
          <w:gridBefore w:val="1"/>
          <w:wBefore w:w="8" w:type="dxa"/>
          <w:cantSplit/>
        </w:trPr>
        <w:tc>
          <w:tcPr>
            <w:tcW w:w="2850"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311A7833" w14:textId="77777777" w:rsidR="00A2380A" w:rsidRPr="00A2380A" w:rsidRDefault="00A2380A" w:rsidP="000C38B8">
            <w:pPr>
              <w:pStyle w:val="Heading3"/>
              <w:keepNext w:val="0"/>
              <w:keepLines w:val="0"/>
              <w:spacing w:line="335" w:lineRule="auto"/>
              <w:rPr>
                <w:rFonts w:asciiTheme="minorHAnsi" w:hAnsiTheme="minorHAnsi" w:cstheme="minorHAnsi"/>
                <w:b/>
                <w:color w:val="4A5E62"/>
              </w:rPr>
            </w:pPr>
            <w:hyperlink r:id="rId29">
              <w:r w:rsidRPr="00A2380A">
                <w:rPr>
                  <w:rFonts w:asciiTheme="minorHAnsi" w:hAnsiTheme="minorHAnsi" w:cstheme="minorHAnsi"/>
                  <w:color w:val="1155CC"/>
                  <w:u w:val="single"/>
                </w:rPr>
                <w:t>Tim Huntington</w:t>
              </w:r>
            </w:hyperlink>
          </w:p>
        </w:tc>
        <w:tc>
          <w:tcPr>
            <w:tcW w:w="3285"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5F821BD6"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bookmarkStart w:id="23" w:name="_z84x8p6vzqa4" w:colFirst="0" w:colLast="0"/>
            <w:bookmarkEnd w:id="23"/>
            <w:r w:rsidRPr="00A2380A">
              <w:rPr>
                <w:rFonts w:asciiTheme="minorHAnsi" w:hAnsiTheme="minorHAnsi" w:cstheme="minorHAnsi"/>
                <w:color w:val="000000"/>
              </w:rPr>
              <w:t>Poseidon Aquatic Resource Management Ltd.</w:t>
            </w:r>
          </w:p>
        </w:tc>
        <w:tc>
          <w:tcPr>
            <w:tcW w:w="2865"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1D72BC62"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bookmarkStart w:id="24" w:name="_ux0w4lb6kzcb" w:colFirst="0" w:colLast="0"/>
            <w:bookmarkEnd w:id="24"/>
            <w:r w:rsidRPr="00A2380A">
              <w:rPr>
                <w:rFonts w:asciiTheme="minorHAnsi" w:hAnsiTheme="minorHAnsi" w:cstheme="minorHAnsi"/>
                <w:color w:val="000000"/>
              </w:rPr>
              <w:t>United Kingdom</w:t>
            </w:r>
          </w:p>
        </w:tc>
      </w:tr>
      <w:tr w:rsidR="00A2380A" w:rsidRPr="00A2380A" w14:paraId="0844C634" w14:textId="77777777" w:rsidTr="000C38B8">
        <w:trPr>
          <w:gridBefore w:val="1"/>
          <w:wBefore w:w="8" w:type="dxa"/>
          <w:cantSplit/>
        </w:trPr>
        <w:tc>
          <w:tcPr>
            <w:tcW w:w="9000" w:type="dxa"/>
            <w:gridSpan w:val="5"/>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1F25CD61" w14:textId="7FE2109C" w:rsidR="00A2380A" w:rsidRPr="00A2380A" w:rsidRDefault="00A2380A" w:rsidP="00A2380A">
            <w:pPr>
              <w:spacing w:line="335" w:lineRule="auto"/>
              <w:rPr>
                <w:rFonts w:asciiTheme="minorHAnsi" w:hAnsiTheme="minorHAnsi" w:cstheme="minorHAnsi"/>
                <w:color w:val="4A5E62"/>
              </w:rPr>
            </w:pPr>
            <w:r w:rsidRPr="00A2380A">
              <w:rPr>
                <w:rFonts w:asciiTheme="minorHAnsi" w:hAnsiTheme="minorHAnsi" w:cstheme="minorHAnsi"/>
              </w:rPr>
              <w:t>Fisheries biologist with world-wide experience.  Mainly focused on P2 and P3.  Can assist with pre-assessments, FIPs, full assessments and surveillance audits.  Main interests are in tuna and groundfish but interested in all fisheries.  English mother tongue (no other working languages).</w:t>
            </w:r>
          </w:p>
        </w:tc>
      </w:tr>
      <w:bookmarkStart w:id="25" w:name="_8yhf87c3dopl" w:colFirst="0" w:colLast="0"/>
      <w:bookmarkEnd w:id="25"/>
      <w:tr w:rsidR="00A2380A" w:rsidRPr="00A2380A" w14:paraId="72225F47" w14:textId="77777777" w:rsidTr="000C38B8">
        <w:trPr>
          <w:gridBefore w:val="1"/>
          <w:wBefore w:w="8" w:type="dxa"/>
          <w:cantSplit/>
        </w:trPr>
        <w:tc>
          <w:tcPr>
            <w:tcW w:w="2850"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517462B3" w14:textId="77777777" w:rsidR="00A2380A" w:rsidRPr="00A2380A" w:rsidRDefault="00A2380A" w:rsidP="000C38B8">
            <w:pPr>
              <w:pStyle w:val="Heading3"/>
              <w:keepNext w:val="0"/>
              <w:keepLines w:val="0"/>
              <w:spacing w:line="335" w:lineRule="auto"/>
              <w:rPr>
                <w:rFonts w:asciiTheme="minorHAnsi" w:hAnsiTheme="minorHAnsi" w:cstheme="minorHAnsi"/>
                <w:b/>
                <w:color w:val="4A5E62"/>
              </w:rPr>
            </w:pPr>
            <w:r w:rsidRPr="00A2380A">
              <w:rPr>
                <w:rFonts w:asciiTheme="minorHAnsi" w:hAnsiTheme="minorHAnsi" w:cstheme="minorHAnsi"/>
              </w:rPr>
              <w:lastRenderedPageBreak/>
              <w:fldChar w:fldCharType="begin"/>
            </w:r>
            <w:r w:rsidRPr="00A2380A">
              <w:rPr>
                <w:rFonts w:asciiTheme="minorHAnsi" w:hAnsiTheme="minorHAnsi" w:cstheme="minorHAnsi"/>
              </w:rPr>
              <w:instrText>HYPERLINK "mailto:tristan@inmara.co" \h</w:instrText>
            </w:r>
            <w:r w:rsidRPr="00A2380A">
              <w:rPr>
                <w:rFonts w:asciiTheme="minorHAnsi" w:hAnsiTheme="minorHAnsi" w:cstheme="minorHAnsi"/>
              </w:rPr>
            </w:r>
            <w:r w:rsidRPr="00A2380A">
              <w:rPr>
                <w:rFonts w:asciiTheme="minorHAnsi" w:hAnsiTheme="minorHAnsi" w:cstheme="minorHAnsi"/>
              </w:rPr>
              <w:fldChar w:fldCharType="separate"/>
            </w:r>
            <w:r w:rsidRPr="00A2380A">
              <w:rPr>
                <w:rFonts w:asciiTheme="minorHAnsi" w:hAnsiTheme="minorHAnsi" w:cstheme="minorHAnsi"/>
                <w:color w:val="1155CC"/>
                <w:u w:val="single"/>
              </w:rPr>
              <w:t>Tristan Southall</w:t>
            </w:r>
            <w:r w:rsidRPr="00A2380A">
              <w:rPr>
                <w:rFonts w:asciiTheme="minorHAnsi" w:hAnsiTheme="minorHAnsi" w:cstheme="minorHAnsi"/>
              </w:rPr>
              <w:fldChar w:fldCharType="end"/>
            </w:r>
          </w:p>
        </w:tc>
        <w:tc>
          <w:tcPr>
            <w:tcW w:w="3285"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78FB5480" w14:textId="77777777" w:rsidR="00A2380A" w:rsidRPr="00A2380A" w:rsidRDefault="00A2380A" w:rsidP="000C38B8">
            <w:pPr>
              <w:pStyle w:val="Heading3"/>
              <w:keepNext w:val="0"/>
              <w:keepLines w:val="0"/>
              <w:spacing w:line="335" w:lineRule="auto"/>
              <w:rPr>
                <w:rFonts w:asciiTheme="minorHAnsi" w:hAnsiTheme="minorHAnsi" w:cstheme="minorHAnsi"/>
                <w:b/>
                <w:color w:val="auto"/>
              </w:rPr>
            </w:pPr>
            <w:bookmarkStart w:id="26" w:name="_19ks1gnoihpq" w:colFirst="0" w:colLast="0"/>
            <w:bookmarkEnd w:id="26"/>
            <w:r w:rsidRPr="00A2380A">
              <w:rPr>
                <w:rFonts w:asciiTheme="minorHAnsi" w:hAnsiTheme="minorHAnsi" w:cstheme="minorHAnsi"/>
                <w:color w:val="auto"/>
              </w:rPr>
              <w:t>Inmara Ltd.</w:t>
            </w:r>
          </w:p>
        </w:tc>
        <w:tc>
          <w:tcPr>
            <w:tcW w:w="2865"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5CE5ACC8" w14:textId="77777777" w:rsidR="00A2380A" w:rsidRPr="00A2380A" w:rsidRDefault="00A2380A" w:rsidP="000C38B8">
            <w:pPr>
              <w:pStyle w:val="Heading3"/>
              <w:keepNext w:val="0"/>
              <w:keepLines w:val="0"/>
              <w:spacing w:line="335" w:lineRule="auto"/>
              <w:rPr>
                <w:rFonts w:asciiTheme="minorHAnsi" w:hAnsiTheme="minorHAnsi" w:cstheme="minorHAnsi"/>
                <w:b/>
                <w:color w:val="auto"/>
              </w:rPr>
            </w:pPr>
            <w:bookmarkStart w:id="27" w:name="_uemfxcmm2v6l" w:colFirst="0" w:colLast="0"/>
            <w:bookmarkEnd w:id="27"/>
            <w:r w:rsidRPr="00A2380A">
              <w:rPr>
                <w:rFonts w:asciiTheme="minorHAnsi" w:hAnsiTheme="minorHAnsi" w:cstheme="minorHAnsi"/>
                <w:color w:val="auto"/>
              </w:rPr>
              <w:t>United Kingdom</w:t>
            </w:r>
          </w:p>
        </w:tc>
      </w:tr>
      <w:tr w:rsidR="00A2380A" w:rsidRPr="00A2380A" w14:paraId="67A4E93D" w14:textId="77777777" w:rsidTr="000C38B8">
        <w:trPr>
          <w:gridBefore w:val="1"/>
          <w:wBefore w:w="8" w:type="dxa"/>
          <w:cantSplit/>
        </w:trPr>
        <w:tc>
          <w:tcPr>
            <w:tcW w:w="9000" w:type="dxa"/>
            <w:gridSpan w:val="5"/>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5015993F" w14:textId="1EA438BE" w:rsidR="00A2380A" w:rsidRPr="00A2380A" w:rsidRDefault="00A2380A" w:rsidP="00A2380A">
            <w:pPr>
              <w:spacing w:line="335" w:lineRule="auto"/>
              <w:rPr>
                <w:rFonts w:asciiTheme="minorHAnsi" w:hAnsiTheme="minorHAnsi" w:cstheme="minorHAnsi"/>
                <w:color w:val="4A5E62"/>
              </w:rPr>
            </w:pPr>
            <w:r w:rsidRPr="00A2380A">
              <w:rPr>
                <w:rFonts w:asciiTheme="minorHAnsi" w:hAnsiTheme="minorHAnsi" w:cstheme="minorHAnsi"/>
              </w:rPr>
              <w:t>Experienced MSC assessor (P3 and P2) and fisheries consultant. MSC assessments in Europe, Africa, central America on wide variety of fisheries. Involved in developing MSC project pre-assessment (projects in UK, EU, Australia, Japan). Experienced with Risk-based framework. Regularly teaches on MSC capacity building courses. Based in Scotland. Fluent in English. Reasonable conversational French.</w:t>
            </w:r>
          </w:p>
        </w:tc>
      </w:tr>
      <w:tr w:rsidR="00A2380A" w:rsidRPr="00A2380A" w14:paraId="21FDA36A" w14:textId="77777777" w:rsidTr="000C38B8">
        <w:trPr>
          <w:gridBefore w:val="1"/>
          <w:wBefore w:w="8" w:type="dxa"/>
          <w:cantSplit/>
        </w:trPr>
        <w:tc>
          <w:tcPr>
            <w:tcW w:w="2850"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3C94C3D1" w14:textId="77777777" w:rsidR="00A2380A" w:rsidRPr="00A2380A" w:rsidRDefault="00A2380A" w:rsidP="000C38B8">
            <w:pPr>
              <w:pStyle w:val="Heading3"/>
              <w:keepNext w:val="0"/>
              <w:keepLines w:val="0"/>
              <w:spacing w:line="335" w:lineRule="auto"/>
              <w:rPr>
                <w:rFonts w:asciiTheme="minorHAnsi" w:hAnsiTheme="minorHAnsi" w:cstheme="minorHAnsi"/>
                <w:b/>
                <w:color w:val="4A5E62"/>
              </w:rPr>
            </w:pPr>
            <w:hyperlink r:id="rId30" w:history="1">
              <w:r w:rsidRPr="00A2380A">
                <w:rPr>
                  <w:rStyle w:val="Hyperlink"/>
                  <w:rFonts w:asciiTheme="minorHAnsi" w:hAnsiTheme="minorHAnsi" w:cstheme="minorHAnsi"/>
                </w:rPr>
                <w:t>Virginia Polonio</w:t>
              </w:r>
            </w:hyperlink>
          </w:p>
        </w:tc>
        <w:tc>
          <w:tcPr>
            <w:tcW w:w="3285"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32291007" w14:textId="77777777" w:rsidR="00A2380A" w:rsidRPr="00A2380A" w:rsidRDefault="00A2380A" w:rsidP="000C38B8">
            <w:pPr>
              <w:pStyle w:val="Heading3"/>
              <w:keepNext w:val="0"/>
              <w:keepLines w:val="0"/>
              <w:spacing w:line="335" w:lineRule="auto"/>
              <w:rPr>
                <w:rFonts w:asciiTheme="minorHAnsi" w:hAnsiTheme="minorHAnsi" w:cstheme="minorHAnsi"/>
                <w:b/>
                <w:color w:val="auto"/>
              </w:rPr>
            </w:pPr>
            <w:bookmarkStart w:id="28" w:name="_9fzgl6ccizcm" w:colFirst="0" w:colLast="0"/>
            <w:bookmarkEnd w:id="28"/>
            <w:proofErr w:type="spellStart"/>
            <w:r w:rsidRPr="00A2380A">
              <w:rPr>
                <w:rFonts w:asciiTheme="minorHAnsi" w:hAnsiTheme="minorHAnsi" w:cstheme="minorHAnsi"/>
                <w:color w:val="auto"/>
              </w:rPr>
              <w:t>Vekamar</w:t>
            </w:r>
            <w:proofErr w:type="spellEnd"/>
          </w:p>
        </w:tc>
        <w:tc>
          <w:tcPr>
            <w:tcW w:w="2865"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6C58B3FB" w14:textId="77777777" w:rsidR="00A2380A" w:rsidRPr="00A2380A" w:rsidRDefault="00A2380A" w:rsidP="000C38B8">
            <w:pPr>
              <w:pStyle w:val="Heading3"/>
              <w:keepNext w:val="0"/>
              <w:keepLines w:val="0"/>
              <w:spacing w:line="335" w:lineRule="auto"/>
              <w:rPr>
                <w:rFonts w:asciiTheme="minorHAnsi" w:hAnsiTheme="minorHAnsi" w:cstheme="minorHAnsi"/>
                <w:b/>
                <w:color w:val="auto"/>
              </w:rPr>
            </w:pPr>
            <w:bookmarkStart w:id="29" w:name="_4js8gsoanfvr" w:colFirst="0" w:colLast="0"/>
            <w:bookmarkEnd w:id="29"/>
            <w:r w:rsidRPr="00A2380A">
              <w:rPr>
                <w:rFonts w:asciiTheme="minorHAnsi" w:hAnsiTheme="minorHAnsi" w:cstheme="minorHAnsi"/>
                <w:color w:val="auto"/>
              </w:rPr>
              <w:t>Ireland</w:t>
            </w:r>
          </w:p>
        </w:tc>
      </w:tr>
      <w:tr w:rsidR="00A2380A" w:rsidRPr="00A2380A" w14:paraId="43A714C4" w14:textId="77777777" w:rsidTr="000C38B8">
        <w:trPr>
          <w:gridBefore w:val="1"/>
          <w:wBefore w:w="8" w:type="dxa"/>
          <w:cantSplit/>
        </w:trPr>
        <w:tc>
          <w:tcPr>
            <w:tcW w:w="9000" w:type="dxa"/>
            <w:gridSpan w:val="5"/>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1A72DD78" w14:textId="77777777" w:rsidR="00A2380A" w:rsidRPr="00A2380A" w:rsidRDefault="00A2380A" w:rsidP="000C38B8">
            <w:pPr>
              <w:spacing w:line="335" w:lineRule="auto"/>
              <w:rPr>
                <w:rFonts w:asciiTheme="minorHAnsi" w:hAnsiTheme="minorHAnsi" w:cstheme="minorHAnsi"/>
                <w:color w:val="4A5E62"/>
              </w:rPr>
            </w:pPr>
            <w:r w:rsidRPr="00A2380A">
              <w:rPr>
                <w:rFonts w:asciiTheme="minorHAnsi" w:hAnsiTheme="minorHAnsi" w:cstheme="minorHAnsi"/>
              </w:rPr>
              <w:t xml:space="preserve">Virginia Polonio is a fisheries and marine conservation expert with over 15 years of global experience. As founder of </w:t>
            </w:r>
            <w:proofErr w:type="spellStart"/>
            <w:r w:rsidRPr="00A2380A">
              <w:rPr>
                <w:rFonts w:asciiTheme="minorHAnsi" w:hAnsiTheme="minorHAnsi" w:cstheme="minorHAnsi"/>
              </w:rPr>
              <w:t>Vekamar</w:t>
            </w:r>
            <w:proofErr w:type="spellEnd"/>
            <w:r w:rsidRPr="00A2380A">
              <w:rPr>
                <w:rFonts w:asciiTheme="minorHAnsi" w:hAnsiTheme="minorHAnsi" w:cstheme="minorHAnsi"/>
              </w:rPr>
              <w:t xml:space="preserve"> Consulting, she supports seafood companies and organizations in advancing sustainable fisheries management, certification, and traceability, driving improvements that strengthen marine ecosystems, fisheries governance, and the future of the blue economy.</w:t>
            </w:r>
          </w:p>
        </w:tc>
      </w:tr>
    </w:tbl>
    <w:p w14:paraId="24A3CA6F" w14:textId="77777777" w:rsidR="00A2380A" w:rsidRPr="00A2380A" w:rsidRDefault="00A2380A" w:rsidP="00A2380A">
      <w:pPr>
        <w:rPr>
          <w:rFonts w:asciiTheme="minorHAnsi" w:hAnsiTheme="minorHAnsi" w:cstheme="minorHAnsi"/>
        </w:rPr>
      </w:pPr>
      <w:bookmarkStart w:id="30" w:name="_4qj9xk5ub9r3" w:colFirst="0" w:colLast="0"/>
      <w:bookmarkEnd w:id="30"/>
    </w:p>
    <w:p w14:paraId="3A99C450" w14:textId="77777777" w:rsidR="00A2380A" w:rsidRPr="00A2380A" w:rsidRDefault="00A2380A" w:rsidP="00A2380A">
      <w:pPr>
        <w:rPr>
          <w:rFonts w:asciiTheme="minorHAnsi" w:hAnsiTheme="minorHAnsi" w:cstheme="minorHAnsi"/>
        </w:rPr>
      </w:pPr>
    </w:p>
    <w:tbl>
      <w:tblPr>
        <w:tblW w:w="9029" w:type="dxa"/>
        <w:tblBorders>
          <w:top w:val="single" w:sz="6" w:space="0" w:color="CFD9DB"/>
          <w:left w:val="single" w:sz="6" w:space="0" w:color="CFD9DB"/>
          <w:bottom w:val="single" w:sz="6" w:space="0" w:color="CFD9DB"/>
          <w:right w:val="single" w:sz="6" w:space="0" w:color="CFD9DB"/>
          <w:insideH w:val="single" w:sz="6" w:space="0" w:color="CFD9DB"/>
          <w:insideV w:val="single" w:sz="6" w:space="0" w:color="CFD9DB"/>
        </w:tblBorders>
        <w:tblLayout w:type="fixed"/>
        <w:tblLook w:val="0600" w:firstRow="0" w:lastRow="0" w:firstColumn="0" w:lastColumn="0" w:noHBand="1" w:noVBand="1"/>
      </w:tblPr>
      <w:tblGrid>
        <w:gridCol w:w="3009"/>
        <w:gridCol w:w="3010"/>
        <w:gridCol w:w="3010"/>
      </w:tblGrid>
      <w:tr w:rsidR="00A2380A" w:rsidRPr="00A2380A" w14:paraId="681A4992" w14:textId="77777777" w:rsidTr="00A275B7">
        <w:trPr>
          <w:cantSplit/>
        </w:trPr>
        <w:tc>
          <w:tcPr>
            <w:tcW w:w="9029" w:type="dxa"/>
            <w:gridSpan w:val="3"/>
            <w:tcBorders>
              <w:top w:val="single" w:sz="6" w:space="0" w:color="CFD9DB"/>
              <w:left w:val="single" w:sz="6" w:space="0" w:color="CFD9DB"/>
              <w:bottom w:val="single" w:sz="6" w:space="0" w:color="CFD9DB"/>
              <w:right w:val="single" w:sz="6" w:space="0" w:color="CFD9DB"/>
            </w:tcBorders>
            <w:shd w:val="clear" w:color="auto" w:fill="CFD9DB"/>
            <w:tcMar>
              <w:top w:w="100" w:type="dxa"/>
              <w:left w:w="100" w:type="dxa"/>
              <w:bottom w:w="100" w:type="dxa"/>
              <w:right w:w="100" w:type="dxa"/>
            </w:tcMar>
          </w:tcPr>
          <w:p w14:paraId="380D0F8C" w14:textId="77777777" w:rsidR="00A2380A" w:rsidRPr="00A2380A" w:rsidRDefault="00A2380A" w:rsidP="000C38B8">
            <w:pPr>
              <w:pStyle w:val="Heading2"/>
              <w:rPr>
                <w:rFonts w:cstheme="majorHAnsi"/>
                <w:b/>
                <w:bCs/>
                <w:sz w:val="28"/>
                <w:szCs w:val="28"/>
              </w:rPr>
            </w:pPr>
            <w:bookmarkStart w:id="31" w:name="_6twcitirih9g" w:colFirst="0" w:colLast="0"/>
            <w:bookmarkEnd w:id="31"/>
            <w:r w:rsidRPr="00A2380A">
              <w:rPr>
                <w:rFonts w:cstheme="majorHAnsi"/>
                <w:b/>
                <w:bCs/>
                <w:color w:val="auto"/>
                <w:sz w:val="28"/>
                <w:szCs w:val="28"/>
              </w:rPr>
              <w:t>North America</w:t>
            </w:r>
          </w:p>
        </w:tc>
      </w:tr>
      <w:tr w:rsidR="00A2380A" w:rsidRPr="00A2380A" w14:paraId="6E36E50F" w14:textId="77777777" w:rsidTr="00A275B7">
        <w:trPr>
          <w:cantSplit/>
        </w:trPr>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53854C77" w14:textId="77777777" w:rsidR="00A2380A" w:rsidRPr="00A2380A" w:rsidRDefault="00A2380A" w:rsidP="000C38B8">
            <w:pPr>
              <w:pStyle w:val="Heading3"/>
              <w:keepNext w:val="0"/>
              <w:keepLines w:val="0"/>
              <w:pBdr>
                <w:top w:val="nil"/>
                <w:left w:val="nil"/>
                <w:bottom w:val="nil"/>
                <w:right w:val="nil"/>
                <w:between w:val="nil"/>
              </w:pBdr>
              <w:spacing w:line="300" w:lineRule="auto"/>
              <w:rPr>
                <w:rFonts w:asciiTheme="minorHAnsi" w:hAnsiTheme="minorHAnsi" w:cstheme="minorHAnsi"/>
              </w:rPr>
            </w:pPr>
            <w:r w:rsidRPr="00A2380A">
              <w:rPr>
                <w:rFonts w:asciiTheme="minorHAnsi" w:hAnsiTheme="minorHAnsi" w:cstheme="minorHAnsi"/>
              </w:rPr>
              <w:t>Name/email</w:t>
            </w:r>
          </w:p>
        </w:tc>
        <w:tc>
          <w:tcPr>
            <w:tcW w:w="3010"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3BD356AF" w14:textId="77777777" w:rsidR="00A2380A" w:rsidRPr="00A2380A" w:rsidRDefault="00A2380A" w:rsidP="000C38B8">
            <w:pPr>
              <w:pStyle w:val="Heading3"/>
              <w:keepNext w:val="0"/>
              <w:keepLines w:val="0"/>
              <w:pBdr>
                <w:top w:val="nil"/>
                <w:left w:val="nil"/>
                <w:bottom w:val="nil"/>
                <w:right w:val="nil"/>
                <w:between w:val="nil"/>
              </w:pBdr>
              <w:spacing w:line="300" w:lineRule="auto"/>
              <w:rPr>
                <w:rFonts w:asciiTheme="minorHAnsi" w:hAnsiTheme="minorHAnsi" w:cstheme="minorHAnsi"/>
              </w:rPr>
            </w:pPr>
            <w:r w:rsidRPr="00A2380A">
              <w:rPr>
                <w:rFonts w:asciiTheme="minorHAnsi" w:hAnsiTheme="minorHAnsi" w:cstheme="minorHAnsi"/>
              </w:rPr>
              <w:t>Organisation</w:t>
            </w:r>
          </w:p>
        </w:tc>
        <w:tc>
          <w:tcPr>
            <w:tcW w:w="3010"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35B14F2B" w14:textId="77777777" w:rsidR="00A2380A" w:rsidRPr="00A2380A" w:rsidRDefault="00A2380A" w:rsidP="000C38B8">
            <w:pPr>
              <w:pStyle w:val="Heading3"/>
              <w:keepNext w:val="0"/>
              <w:keepLines w:val="0"/>
              <w:pBdr>
                <w:top w:val="nil"/>
                <w:left w:val="nil"/>
                <w:bottom w:val="nil"/>
                <w:right w:val="nil"/>
                <w:between w:val="nil"/>
              </w:pBdr>
              <w:spacing w:line="300" w:lineRule="auto"/>
              <w:rPr>
                <w:rFonts w:asciiTheme="minorHAnsi" w:hAnsiTheme="minorHAnsi" w:cstheme="minorHAnsi"/>
              </w:rPr>
            </w:pPr>
            <w:r w:rsidRPr="00A2380A">
              <w:rPr>
                <w:rFonts w:asciiTheme="minorHAnsi" w:hAnsiTheme="minorHAnsi" w:cstheme="minorHAnsi"/>
              </w:rPr>
              <w:t>Country</w:t>
            </w:r>
          </w:p>
        </w:tc>
      </w:tr>
      <w:bookmarkStart w:id="32" w:name="_dqm0uceptzwd" w:colFirst="0" w:colLast="0"/>
      <w:bookmarkEnd w:id="32"/>
      <w:tr w:rsidR="00A2380A" w:rsidRPr="00A2380A" w14:paraId="7CA4BED5" w14:textId="77777777" w:rsidTr="00A275B7">
        <w:trPr>
          <w:cantSplit/>
        </w:trPr>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4AFE5261" w14:textId="77777777" w:rsidR="00A2380A" w:rsidRPr="00A2380A" w:rsidRDefault="00A2380A" w:rsidP="000C38B8">
            <w:pPr>
              <w:pStyle w:val="Heading3"/>
              <w:keepNext w:val="0"/>
              <w:keepLines w:val="0"/>
              <w:spacing w:line="335" w:lineRule="auto"/>
              <w:rPr>
                <w:rFonts w:asciiTheme="minorHAnsi" w:hAnsiTheme="minorHAnsi" w:cstheme="minorHAnsi"/>
                <w:b/>
                <w:color w:val="4A5E62"/>
              </w:rPr>
            </w:pPr>
            <w:r w:rsidRPr="00A2380A">
              <w:rPr>
                <w:rFonts w:asciiTheme="minorHAnsi" w:hAnsiTheme="minorHAnsi" w:cstheme="minorHAnsi"/>
              </w:rPr>
              <w:fldChar w:fldCharType="begin"/>
            </w:r>
            <w:r w:rsidRPr="00A2380A">
              <w:rPr>
                <w:rFonts w:asciiTheme="minorHAnsi" w:hAnsiTheme="minorHAnsi" w:cstheme="minorHAnsi"/>
              </w:rPr>
              <w:instrText>HYPERLINK "mailto:Abystrom1@yahoo.com" \h</w:instrText>
            </w:r>
            <w:r w:rsidRPr="00A2380A">
              <w:rPr>
                <w:rFonts w:asciiTheme="minorHAnsi" w:hAnsiTheme="minorHAnsi" w:cstheme="minorHAnsi"/>
              </w:rPr>
            </w:r>
            <w:r w:rsidRPr="00A2380A">
              <w:rPr>
                <w:rFonts w:asciiTheme="minorHAnsi" w:hAnsiTheme="minorHAnsi" w:cstheme="minorHAnsi"/>
              </w:rPr>
              <w:fldChar w:fldCharType="separate"/>
            </w:r>
            <w:r w:rsidRPr="00A2380A">
              <w:rPr>
                <w:rFonts w:asciiTheme="minorHAnsi" w:hAnsiTheme="minorHAnsi" w:cstheme="minorHAnsi"/>
                <w:color w:val="1155CC"/>
                <w:u w:val="single"/>
              </w:rPr>
              <w:t>Andy Bystrom</w:t>
            </w:r>
            <w:r w:rsidRPr="00A2380A">
              <w:rPr>
                <w:rFonts w:asciiTheme="minorHAnsi" w:hAnsiTheme="minorHAnsi" w:cstheme="minorHAnsi"/>
              </w:rPr>
              <w:fldChar w:fldCharType="end"/>
            </w:r>
          </w:p>
        </w:tc>
        <w:tc>
          <w:tcPr>
            <w:tcW w:w="3010"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19AB3CAA"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bookmarkStart w:id="33" w:name="_52m8qdihl4sb" w:colFirst="0" w:colLast="0"/>
            <w:bookmarkEnd w:id="33"/>
            <w:r w:rsidRPr="00A2380A">
              <w:rPr>
                <w:rFonts w:asciiTheme="minorHAnsi" w:hAnsiTheme="minorHAnsi" w:cstheme="minorHAnsi"/>
                <w:color w:val="000000"/>
              </w:rPr>
              <w:t>Lateral Line Environmental</w:t>
            </w:r>
          </w:p>
        </w:tc>
        <w:tc>
          <w:tcPr>
            <w:tcW w:w="3010"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59430F09"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bookmarkStart w:id="34" w:name="_zi6x4xuncy7p" w:colFirst="0" w:colLast="0"/>
            <w:bookmarkEnd w:id="34"/>
            <w:r w:rsidRPr="00A2380A">
              <w:rPr>
                <w:rFonts w:asciiTheme="minorHAnsi" w:hAnsiTheme="minorHAnsi" w:cstheme="minorHAnsi"/>
                <w:color w:val="000000"/>
              </w:rPr>
              <w:t>United States</w:t>
            </w:r>
          </w:p>
        </w:tc>
      </w:tr>
      <w:tr w:rsidR="00A2380A" w:rsidRPr="00A2380A" w14:paraId="609DBD0F" w14:textId="77777777" w:rsidTr="00A275B7">
        <w:trPr>
          <w:cantSplit/>
        </w:trPr>
        <w:tc>
          <w:tcPr>
            <w:tcW w:w="9029"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636624C6" w14:textId="76954D47" w:rsidR="00A2380A" w:rsidRPr="00A2380A" w:rsidRDefault="00A2380A" w:rsidP="00A2380A">
            <w:pPr>
              <w:spacing w:line="335" w:lineRule="auto"/>
              <w:rPr>
                <w:rFonts w:asciiTheme="minorHAnsi" w:hAnsiTheme="minorHAnsi" w:cstheme="minorHAnsi"/>
                <w:color w:val="4A5E62"/>
              </w:rPr>
            </w:pPr>
            <w:r w:rsidRPr="00A2380A">
              <w:rPr>
                <w:rFonts w:asciiTheme="minorHAnsi" w:hAnsiTheme="minorHAnsi" w:cstheme="minorHAnsi"/>
              </w:rPr>
              <w:t xml:space="preserve">P2, P3, Lead assessor for 45+ MSC (including ITM) assessments. Member of MSC Peer Review College. FIP progress reviewer. Fair Trade Capture Fisheries Standard lead auditor, social auditor. Fluent languages: English, Spanish. Fisheries of expertise: Tuna, small </w:t>
            </w:r>
            <w:proofErr w:type="spellStart"/>
            <w:r w:rsidRPr="00A2380A">
              <w:rPr>
                <w:rFonts w:asciiTheme="minorHAnsi" w:hAnsiTheme="minorHAnsi" w:cstheme="minorHAnsi"/>
              </w:rPr>
              <w:t>pelagics</w:t>
            </w:r>
            <w:proofErr w:type="spellEnd"/>
            <w:r w:rsidRPr="00A2380A">
              <w:rPr>
                <w:rFonts w:asciiTheme="minorHAnsi" w:hAnsiTheme="minorHAnsi" w:cstheme="minorHAnsi"/>
              </w:rPr>
              <w:t>, lobster, shrimp, groundfish, squid. Regions of expertise: Asia, Latin America, North America.</w:t>
            </w:r>
          </w:p>
        </w:tc>
      </w:tr>
      <w:tr w:rsidR="00A2380A" w:rsidRPr="00A2380A" w14:paraId="2EE95A55" w14:textId="77777777" w:rsidTr="00A275B7">
        <w:trPr>
          <w:cantSplit/>
        </w:trPr>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1E6ACF54" w14:textId="77777777" w:rsidR="00A2380A" w:rsidRPr="00A2380A" w:rsidRDefault="00A2380A" w:rsidP="000C38B8">
            <w:pPr>
              <w:spacing w:line="335" w:lineRule="auto"/>
              <w:rPr>
                <w:rFonts w:asciiTheme="minorHAnsi" w:hAnsiTheme="minorHAnsi" w:cstheme="minorHAnsi"/>
                <w:color w:val="4A5E62"/>
              </w:rPr>
            </w:pPr>
            <w:hyperlink r:id="rId31">
              <w:r w:rsidRPr="00A2380A">
                <w:rPr>
                  <w:rFonts w:asciiTheme="minorHAnsi" w:hAnsiTheme="minorHAnsi" w:cstheme="minorHAnsi"/>
                  <w:color w:val="1155CC"/>
                  <w:u w:val="single"/>
                </w:rPr>
                <w:t>Graeme Parkes</w:t>
              </w:r>
            </w:hyperlink>
          </w:p>
        </w:tc>
        <w:tc>
          <w:tcPr>
            <w:tcW w:w="3010"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02A08C0E" w14:textId="77777777" w:rsidR="00A2380A" w:rsidRPr="00A2380A" w:rsidRDefault="00A2380A" w:rsidP="000C38B8">
            <w:pPr>
              <w:spacing w:line="335" w:lineRule="auto"/>
              <w:rPr>
                <w:rFonts w:asciiTheme="minorHAnsi" w:hAnsiTheme="minorHAnsi" w:cstheme="minorHAnsi"/>
              </w:rPr>
            </w:pPr>
            <w:r w:rsidRPr="00A2380A">
              <w:rPr>
                <w:rFonts w:asciiTheme="minorHAnsi" w:hAnsiTheme="minorHAnsi" w:cstheme="minorHAnsi"/>
              </w:rPr>
              <w:t>MRAG Americas</w:t>
            </w:r>
          </w:p>
        </w:tc>
        <w:tc>
          <w:tcPr>
            <w:tcW w:w="3010"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6429B3F3" w14:textId="77777777" w:rsidR="00A2380A" w:rsidRPr="00A2380A" w:rsidRDefault="00A2380A" w:rsidP="000C38B8">
            <w:pPr>
              <w:spacing w:line="335" w:lineRule="auto"/>
              <w:rPr>
                <w:rFonts w:asciiTheme="minorHAnsi" w:hAnsiTheme="minorHAnsi" w:cstheme="minorHAnsi"/>
              </w:rPr>
            </w:pPr>
            <w:r w:rsidRPr="00A2380A">
              <w:rPr>
                <w:rFonts w:asciiTheme="minorHAnsi" w:hAnsiTheme="minorHAnsi" w:cstheme="minorHAnsi"/>
              </w:rPr>
              <w:t>USA</w:t>
            </w:r>
          </w:p>
        </w:tc>
      </w:tr>
      <w:tr w:rsidR="00A2380A" w:rsidRPr="00A2380A" w14:paraId="3119B8C8" w14:textId="77777777" w:rsidTr="00A275B7">
        <w:trPr>
          <w:cantSplit/>
        </w:trPr>
        <w:tc>
          <w:tcPr>
            <w:tcW w:w="9029"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7E201D87" w14:textId="58C284A4" w:rsidR="00A2380A" w:rsidRPr="00A2380A" w:rsidRDefault="00A2380A" w:rsidP="00A2380A">
            <w:pPr>
              <w:spacing w:line="335" w:lineRule="auto"/>
              <w:rPr>
                <w:rFonts w:asciiTheme="minorHAnsi" w:hAnsiTheme="minorHAnsi" w:cstheme="minorHAnsi"/>
                <w:color w:val="4A5E62"/>
              </w:rPr>
            </w:pPr>
            <w:r w:rsidRPr="00A2380A">
              <w:rPr>
                <w:rFonts w:asciiTheme="minorHAnsi" w:hAnsiTheme="minorHAnsi" w:cstheme="minorHAnsi"/>
              </w:rPr>
              <w:lastRenderedPageBreak/>
              <w:t>Fisheries resource assessment, marine fisheries development, resource survey, fisheries development policy and strategic planning. Worldwide experience. Team Leader. Groundfish, HMS, P1.</w:t>
            </w:r>
          </w:p>
        </w:tc>
      </w:tr>
      <w:bookmarkStart w:id="35" w:name="_qybmvrpu2676" w:colFirst="0" w:colLast="0"/>
      <w:bookmarkEnd w:id="35"/>
      <w:tr w:rsidR="00A2380A" w:rsidRPr="00A2380A" w14:paraId="342AC815" w14:textId="77777777" w:rsidTr="00A275B7">
        <w:trPr>
          <w:cantSplit/>
        </w:trPr>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42D2AA7F" w14:textId="77777777" w:rsidR="00A2380A" w:rsidRPr="00A2380A" w:rsidRDefault="00A2380A" w:rsidP="000C38B8">
            <w:pPr>
              <w:pStyle w:val="Heading3"/>
              <w:keepNext w:val="0"/>
              <w:keepLines w:val="0"/>
              <w:spacing w:line="335" w:lineRule="auto"/>
              <w:rPr>
                <w:rFonts w:asciiTheme="minorHAnsi" w:hAnsiTheme="minorHAnsi" w:cstheme="minorHAnsi"/>
                <w:b/>
                <w:color w:val="4A5E62"/>
              </w:rPr>
            </w:pPr>
            <w:r w:rsidRPr="00A2380A">
              <w:rPr>
                <w:rFonts w:asciiTheme="minorHAnsi" w:hAnsiTheme="minorHAnsi" w:cstheme="minorHAnsi"/>
              </w:rPr>
              <w:fldChar w:fldCharType="begin"/>
            </w:r>
            <w:r w:rsidRPr="00A2380A">
              <w:rPr>
                <w:rFonts w:asciiTheme="minorHAnsi" w:hAnsiTheme="minorHAnsi" w:cstheme="minorHAnsi"/>
              </w:rPr>
              <w:instrText xml:space="preserve">HYPERLINK "mailto:jocelyn.drugan@gmail.com" \h </w:instrText>
            </w:r>
            <w:r w:rsidRPr="00A2380A">
              <w:rPr>
                <w:rFonts w:asciiTheme="minorHAnsi" w:hAnsiTheme="minorHAnsi" w:cstheme="minorHAnsi"/>
              </w:rPr>
            </w:r>
            <w:r w:rsidRPr="00A2380A">
              <w:rPr>
                <w:rFonts w:asciiTheme="minorHAnsi" w:hAnsiTheme="minorHAnsi" w:cstheme="minorHAnsi"/>
              </w:rPr>
              <w:fldChar w:fldCharType="separate"/>
            </w:r>
            <w:r w:rsidRPr="00A2380A">
              <w:rPr>
                <w:rFonts w:asciiTheme="minorHAnsi" w:hAnsiTheme="minorHAnsi" w:cstheme="minorHAnsi"/>
                <w:color w:val="1155CC"/>
                <w:u w:val="single"/>
              </w:rPr>
              <w:t>Jocelyn Drugan</w:t>
            </w:r>
            <w:r w:rsidRPr="00A2380A">
              <w:rPr>
                <w:rFonts w:asciiTheme="minorHAnsi" w:hAnsiTheme="minorHAnsi" w:cstheme="minorHAnsi"/>
              </w:rPr>
              <w:fldChar w:fldCharType="end"/>
            </w:r>
          </w:p>
        </w:tc>
        <w:tc>
          <w:tcPr>
            <w:tcW w:w="3010"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26E39BCF"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bookmarkStart w:id="36" w:name="_67qwlof5q05m" w:colFirst="0" w:colLast="0"/>
            <w:bookmarkEnd w:id="36"/>
            <w:r w:rsidRPr="00A2380A">
              <w:rPr>
                <w:rFonts w:asciiTheme="minorHAnsi" w:hAnsiTheme="minorHAnsi" w:cstheme="minorHAnsi"/>
                <w:color w:val="000000"/>
              </w:rPr>
              <w:t>Independent Consultant</w:t>
            </w:r>
          </w:p>
        </w:tc>
        <w:tc>
          <w:tcPr>
            <w:tcW w:w="3010"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04DD2D98"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bookmarkStart w:id="37" w:name="_12b16b2dnktg" w:colFirst="0" w:colLast="0"/>
            <w:bookmarkEnd w:id="37"/>
            <w:r w:rsidRPr="00A2380A">
              <w:rPr>
                <w:rFonts w:asciiTheme="minorHAnsi" w:hAnsiTheme="minorHAnsi" w:cstheme="minorHAnsi"/>
                <w:color w:val="000000"/>
              </w:rPr>
              <w:t>USA</w:t>
            </w:r>
          </w:p>
        </w:tc>
      </w:tr>
      <w:tr w:rsidR="00A2380A" w:rsidRPr="00A2380A" w14:paraId="24E7DEA6" w14:textId="77777777" w:rsidTr="00A275B7">
        <w:trPr>
          <w:cantSplit/>
        </w:trPr>
        <w:tc>
          <w:tcPr>
            <w:tcW w:w="9029"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10EB1095" w14:textId="39677E7D" w:rsidR="00A2380A" w:rsidRPr="00A2380A" w:rsidRDefault="00A2380A" w:rsidP="00A2380A">
            <w:pPr>
              <w:spacing w:line="335" w:lineRule="auto"/>
              <w:rPr>
                <w:rFonts w:asciiTheme="minorHAnsi" w:hAnsiTheme="minorHAnsi" w:cstheme="minorHAnsi"/>
                <w:color w:val="4A5E62"/>
              </w:rPr>
            </w:pPr>
            <w:r w:rsidRPr="00A2380A">
              <w:rPr>
                <w:rFonts w:asciiTheme="minorHAnsi" w:hAnsiTheme="minorHAnsi" w:cstheme="minorHAnsi"/>
              </w:rPr>
              <w:t>Extensive experience in fisheries, biology, seafood, policy and conservation. Strong track record developing/conducting environmental assessments and providing technical support for FIPs. Regional experience spans countries across northeast Asia and the Americas. Performance with economically important species (salmon, tunas, bivalves, squid, crab, etc.). Languages: English, Japanese and Mandarin Chinese.</w:t>
            </w:r>
          </w:p>
        </w:tc>
      </w:tr>
      <w:bookmarkStart w:id="38" w:name="_lpytg1x9pk76" w:colFirst="0" w:colLast="0"/>
      <w:bookmarkEnd w:id="38"/>
      <w:tr w:rsidR="00A2380A" w:rsidRPr="00A2380A" w14:paraId="414CA5CC" w14:textId="77777777" w:rsidTr="00A275B7">
        <w:trPr>
          <w:cantSplit/>
        </w:trPr>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6E555AD2" w14:textId="77777777" w:rsidR="00A2380A" w:rsidRPr="00A2380A" w:rsidRDefault="00A2380A" w:rsidP="000C38B8">
            <w:pPr>
              <w:pStyle w:val="Heading3"/>
              <w:keepNext w:val="0"/>
              <w:keepLines w:val="0"/>
              <w:spacing w:line="335" w:lineRule="auto"/>
              <w:rPr>
                <w:rFonts w:asciiTheme="minorHAnsi" w:hAnsiTheme="minorHAnsi" w:cstheme="minorHAnsi"/>
                <w:b/>
                <w:color w:val="4A5E62"/>
              </w:rPr>
            </w:pPr>
            <w:r w:rsidRPr="00A2380A">
              <w:rPr>
                <w:rFonts w:asciiTheme="minorHAnsi" w:hAnsiTheme="minorHAnsi" w:cstheme="minorHAnsi"/>
              </w:rPr>
              <w:fldChar w:fldCharType="begin"/>
            </w:r>
            <w:r w:rsidRPr="00A2380A">
              <w:rPr>
                <w:rFonts w:asciiTheme="minorHAnsi" w:hAnsiTheme="minorHAnsi" w:cstheme="minorHAnsi"/>
              </w:rPr>
              <w:instrText>HYPERLINK "mailto:rp.ericksen@outlook.com" \h</w:instrText>
            </w:r>
            <w:r w:rsidRPr="00A2380A">
              <w:rPr>
                <w:rFonts w:asciiTheme="minorHAnsi" w:hAnsiTheme="minorHAnsi" w:cstheme="minorHAnsi"/>
              </w:rPr>
            </w:r>
            <w:r w:rsidRPr="00A2380A">
              <w:rPr>
                <w:rFonts w:asciiTheme="minorHAnsi" w:hAnsiTheme="minorHAnsi" w:cstheme="minorHAnsi"/>
              </w:rPr>
              <w:fldChar w:fldCharType="separate"/>
            </w:r>
            <w:r w:rsidRPr="00A2380A">
              <w:rPr>
                <w:rFonts w:asciiTheme="minorHAnsi" w:hAnsiTheme="minorHAnsi" w:cstheme="minorHAnsi"/>
                <w:color w:val="1155CC"/>
                <w:u w:val="single"/>
              </w:rPr>
              <w:t>Randolph Ericksen</w:t>
            </w:r>
            <w:r w:rsidRPr="00A2380A">
              <w:rPr>
                <w:rFonts w:asciiTheme="minorHAnsi" w:hAnsiTheme="minorHAnsi" w:cstheme="minorHAnsi"/>
              </w:rPr>
              <w:fldChar w:fldCharType="end"/>
            </w:r>
          </w:p>
        </w:tc>
        <w:tc>
          <w:tcPr>
            <w:tcW w:w="3010"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5B8A264B"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bookmarkStart w:id="39" w:name="_nqjpwja321p5" w:colFirst="0" w:colLast="0"/>
            <w:bookmarkEnd w:id="39"/>
            <w:r w:rsidRPr="00A2380A">
              <w:rPr>
                <w:rFonts w:asciiTheme="minorHAnsi" w:hAnsiTheme="minorHAnsi" w:cstheme="minorHAnsi"/>
                <w:color w:val="000000"/>
              </w:rPr>
              <w:t>RP Ericksen Consulting</w:t>
            </w:r>
          </w:p>
        </w:tc>
        <w:tc>
          <w:tcPr>
            <w:tcW w:w="3010"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5DEBFCC3"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bookmarkStart w:id="40" w:name="_goj27kgb2dad" w:colFirst="0" w:colLast="0"/>
            <w:bookmarkEnd w:id="40"/>
            <w:r w:rsidRPr="00A2380A">
              <w:rPr>
                <w:rFonts w:asciiTheme="minorHAnsi" w:hAnsiTheme="minorHAnsi" w:cstheme="minorHAnsi"/>
                <w:color w:val="000000"/>
              </w:rPr>
              <w:t>United States</w:t>
            </w:r>
          </w:p>
        </w:tc>
      </w:tr>
      <w:tr w:rsidR="00A2380A" w:rsidRPr="00A2380A" w14:paraId="23600843" w14:textId="77777777" w:rsidTr="00A275B7">
        <w:trPr>
          <w:cantSplit/>
        </w:trPr>
        <w:tc>
          <w:tcPr>
            <w:tcW w:w="9029"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6216E51A" w14:textId="526C655D" w:rsidR="00A2380A" w:rsidRPr="00A2380A" w:rsidRDefault="00A2380A" w:rsidP="00A2380A">
            <w:pPr>
              <w:spacing w:line="335" w:lineRule="auto"/>
              <w:rPr>
                <w:rFonts w:asciiTheme="minorHAnsi" w:hAnsiTheme="minorHAnsi" w:cstheme="minorHAnsi"/>
                <w:color w:val="4A5E62"/>
              </w:rPr>
            </w:pPr>
            <w:r w:rsidRPr="00A2380A">
              <w:rPr>
                <w:rFonts w:asciiTheme="minorHAnsi" w:hAnsiTheme="minorHAnsi" w:cstheme="minorHAnsi"/>
              </w:rPr>
              <w:t>Has 35 years of experience in fish stock assessments, fisheries management and international fisheries sustainability. Has worked with salmon, groundfish and shellfish fisheries in North America and Russia. Has experience conducting MSC pre-assessments and providing technical advice and support for credible FIPs. Native language is English.</w:t>
            </w:r>
          </w:p>
        </w:tc>
      </w:tr>
      <w:tr w:rsidR="00A275B7" w:rsidRPr="00A2380A" w14:paraId="0588D787" w14:textId="77777777" w:rsidTr="001A6B82">
        <w:trPr>
          <w:cantSplit/>
        </w:trPr>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071313CD" w14:textId="4CB21B1D" w:rsidR="00A275B7" w:rsidRPr="00A2380A" w:rsidRDefault="00A275B7" w:rsidP="00A275B7">
            <w:pPr>
              <w:spacing w:line="335" w:lineRule="auto"/>
              <w:rPr>
                <w:rFonts w:asciiTheme="minorHAnsi" w:hAnsiTheme="minorHAnsi" w:cstheme="minorHAnsi"/>
              </w:rPr>
            </w:pPr>
            <w:hyperlink r:id="rId32" w:history="1">
              <w:r w:rsidRPr="00A2380A">
                <w:rPr>
                  <w:rStyle w:val="Hyperlink"/>
                  <w:rFonts w:asciiTheme="minorHAnsi" w:hAnsiTheme="minorHAnsi" w:cstheme="minorHAnsi"/>
                </w:rPr>
                <w:t>William Galbraith</w:t>
              </w:r>
            </w:hyperlink>
          </w:p>
        </w:tc>
        <w:tc>
          <w:tcPr>
            <w:tcW w:w="3010" w:type="dxa"/>
            <w:tcBorders>
              <w:top w:val="single" w:sz="6" w:space="0" w:color="CFD9DB"/>
              <w:left w:val="single" w:sz="6" w:space="0" w:color="CFD9DB"/>
              <w:bottom w:val="single" w:sz="6" w:space="0" w:color="CFD9DB"/>
              <w:right w:val="single" w:sz="6" w:space="0" w:color="CFD9DB"/>
            </w:tcBorders>
          </w:tcPr>
          <w:p w14:paraId="01EB5906" w14:textId="67C70C9C" w:rsidR="00A275B7" w:rsidRPr="00A2380A" w:rsidRDefault="00A275B7" w:rsidP="00A275B7">
            <w:pPr>
              <w:spacing w:line="335" w:lineRule="auto"/>
              <w:rPr>
                <w:rFonts w:asciiTheme="minorHAnsi" w:hAnsiTheme="minorHAnsi" w:cstheme="minorHAnsi"/>
              </w:rPr>
            </w:pPr>
            <w:r w:rsidRPr="00A2380A">
              <w:rPr>
                <w:rFonts w:asciiTheme="minorHAnsi" w:hAnsiTheme="minorHAnsi" w:cstheme="minorHAnsi"/>
                <w:lang w:val="en-CA"/>
              </w:rPr>
              <w:t>Fisheries First Ltd.</w:t>
            </w:r>
          </w:p>
        </w:tc>
        <w:tc>
          <w:tcPr>
            <w:tcW w:w="3010" w:type="dxa"/>
            <w:tcBorders>
              <w:top w:val="single" w:sz="6" w:space="0" w:color="CFD9DB"/>
              <w:left w:val="single" w:sz="6" w:space="0" w:color="CFD9DB"/>
              <w:bottom w:val="single" w:sz="6" w:space="0" w:color="CFD9DB"/>
              <w:right w:val="single" w:sz="6" w:space="0" w:color="CFD9DB"/>
            </w:tcBorders>
          </w:tcPr>
          <w:p w14:paraId="1151ADE5" w14:textId="5A3BBE26" w:rsidR="00A275B7" w:rsidRPr="00A2380A" w:rsidRDefault="00A275B7" w:rsidP="00A275B7">
            <w:pPr>
              <w:spacing w:line="335" w:lineRule="auto"/>
              <w:rPr>
                <w:rFonts w:asciiTheme="minorHAnsi" w:hAnsiTheme="minorHAnsi" w:cstheme="minorHAnsi"/>
              </w:rPr>
            </w:pPr>
            <w:r w:rsidRPr="00A2380A">
              <w:rPr>
                <w:rFonts w:asciiTheme="minorHAnsi" w:hAnsiTheme="minorHAnsi" w:cstheme="minorHAnsi"/>
              </w:rPr>
              <w:t>Canada</w:t>
            </w:r>
          </w:p>
        </w:tc>
      </w:tr>
      <w:tr w:rsidR="00A275B7" w:rsidRPr="00A2380A" w14:paraId="4EFD68CB" w14:textId="77777777" w:rsidTr="00C80003">
        <w:trPr>
          <w:cantSplit/>
        </w:trPr>
        <w:tc>
          <w:tcPr>
            <w:tcW w:w="9029"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412BF907" w14:textId="78B0471B" w:rsidR="00A275B7" w:rsidRPr="00A2380A" w:rsidRDefault="00A275B7" w:rsidP="00A275B7">
            <w:pPr>
              <w:spacing w:line="335" w:lineRule="auto"/>
              <w:rPr>
                <w:rFonts w:asciiTheme="minorHAnsi" w:hAnsiTheme="minorHAnsi" w:cstheme="minorHAnsi"/>
              </w:rPr>
            </w:pPr>
            <w:r w:rsidRPr="00A2380A">
              <w:rPr>
                <w:rFonts w:asciiTheme="minorHAnsi" w:hAnsiTheme="minorHAnsi" w:cstheme="minorHAnsi"/>
              </w:rPr>
              <w:t>Principle 3 assessor with over 25 years working with freshwater commercial fisheries, national and local governments, and other key stakeholders throughout the entire fisheries management and regulatory systems. Proficient in the development and implementation of activities required to prepare, achieve, and maintain sustainable fisheries certification standards and management practices.</w:t>
            </w:r>
          </w:p>
        </w:tc>
      </w:tr>
    </w:tbl>
    <w:p w14:paraId="3629C8CF" w14:textId="77777777" w:rsidR="00A2380A" w:rsidRPr="00A2380A" w:rsidRDefault="00A2380A" w:rsidP="00A2380A">
      <w:pPr>
        <w:rPr>
          <w:rFonts w:asciiTheme="minorHAnsi" w:hAnsiTheme="minorHAnsi" w:cstheme="minorHAnsi"/>
        </w:rPr>
      </w:pPr>
      <w:bookmarkStart w:id="41" w:name="_4kl4h2f5mp6g" w:colFirst="0" w:colLast="0"/>
      <w:bookmarkEnd w:id="41"/>
    </w:p>
    <w:tbl>
      <w:tblPr>
        <w:tblW w:w="9029" w:type="dxa"/>
        <w:tblBorders>
          <w:top w:val="single" w:sz="6" w:space="0" w:color="CFD9DB"/>
          <w:left w:val="single" w:sz="6" w:space="0" w:color="CFD9DB"/>
          <w:bottom w:val="single" w:sz="6" w:space="0" w:color="CFD9DB"/>
          <w:right w:val="single" w:sz="6" w:space="0" w:color="CFD9DB"/>
          <w:insideH w:val="single" w:sz="6" w:space="0" w:color="CFD9DB"/>
          <w:insideV w:val="single" w:sz="6" w:space="0" w:color="CFD9DB"/>
        </w:tblBorders>
        <w:tblLayout w:type="fixed"/>
        <w:tblLook w:val="0600" w:firstRow="0" w:lastRow="0" w:firstColumn="0" w:lastColumn="0" w:noHBand="1" w:noVBand="1"/>
      </w:tblPr>
      <w:tblGrid>
        <w:gridCol w:w="3009"/>
        <w:gridCol w:w="3010"/>
        <w:gridCol w:w="3010"/>
      </w:tblGrid>
      <w:tr w:rsidR="00A2380A" w:rsidRPr="00A2380A" w14:paraId="125535EA" w14:textId="77777777" w:rsidTr="000C38B8">
        <w:trPr>
          <w:cantSplit/>
        </w:trPr>
        <w:tc>
          <w:tcPr>
            <w:tcW w:w="9027" w:type="dxa"/>
            <w:gridSpan w:val="3"/>
            <w:tcBorders>
              <w:top w:val="single" w:sz="6" w:space="0" w:color="CFD9DB"/>
              <w:left w:val="single" w:sz="6" w:space="0" w:color="CFD9DB"/>
              <w:bottom w:val="single" w:sz="6" w:space="0" w:color="CFD9DB"/>
              <w:right w:val="single" w:sz="6" w:space="0" w:color="CFD9DB"/>
            </w:tcBorders>
            <w:shd w:val="clear" w:color="auto" w:fill="CFD9DB"/>
            <w:tcMar>
              <w:top w:w="100" w:type="dxa"/>
              <w:left w:w="100" w:type="dxa"/>
              <w:bottom w:w="100" w:type="dxa"/>
              <w:right w:w="100" w:type="dxa"/>
            </w:tcMar>
          </w:tcPr>
          <w:p w14:paraId="7C097833" w14:textId="77777777" w:rsidR="00A2380A" w:rsidRPr="00A2380A" w:rsidRDefault="00A2380A" w:rsidP="000C38B8">
            <w:pPr>
              <w:pStyle w:val="Heading2"/>
              <w:rPr>
                <w:rFonts w:cstheme="majorHAnsi"/>
                <w:b/>
                <w:bCs/>
                <w:sz w:val="28"/>
                <w:szCs w:val="28"/>
              </w:rPr>
            </w:pPr>
            <w:bookmarkStart w:id="42" w:name="_9djfyminyddl" w:colFirst="0" w:colLast="0"/>
            <w:bookmarkEnd w:id="42"/>
            <w:r w:rsidRPr="00A2380A">
              <w:rPr>
                <w:rFonts w:cstheme="majorHAnsi"/>
                <w:b/>
                <w:bCs/>
                <w:color w:val="auto"/>
                <w:sz w:val="28"/>
                <w:szCs w:val="28"/>
              </w:rPr>
              <w:t>Oceania</w:t>
            </w:r>
          </w:p>
        </w:tc>
      </w:tr>
      <w:tr w:rsidR="00A2380A" w:rsidRPr="00A2380A" w14:paraId="050D91DE" w14:textId="77777777" w:rsidTr="000C38B8">
        <w:trPr>
          <w:cantSplit/>
        </w:trPr>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6A020F5F" w14:textId="77777777" w:rsidR="00A2380A" w:rsidRPr="00A2380A" w:rsidRDefault="00A2380A" w:rsidP="000C38B8">
            <w:pPr>
              <w:pStyle w:val="Heading3"/>
              <w:keepNext w:val="0"/>
              <w:keepLines w:val="0"/>
              <w:pBdr>
                <w:top w:val="nil"/>
                <w:left w:val="nil"/>
                <w:bottom w:val="nil"/>
                <w:right w:val="nil"/>
                <w:between w:val="nil"/>
              </w:pBdr>
              <w:spacing w:line="300" w:lineRule="auto"/>
              <w:rPr>
                <w:rFonts w:asciiTheme="minorHAnsi" w:hAnsiTheme="minorHAnsi" w:cstheme="minorHAnsi"/>
              </w:rPr>
            </w:pPr>
            <w:bookmarkStart w:id="43" w:name="_xnqsgwtdm8nc" w:colFirst="0" w:colLast="0"/>
            <w:bookmarkEnd w:id="43"/>
            <w:r w:rsidRPr="00A2380A">
              <w:rPr>
                <w:rFonts w:asciiTheme="minorHAnsi" w:hAnsiTheme="minorHAnsi" w:cstheme="minorHAnsi"/>
              </w:rPr>
              <w:t>Name/email</w:t>
            </w:r>
          </w:p>
        </w:tc>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6C14A6A5" w14:textId="77777777" w:rsidR="00A2380A" w:rsidRPr="00A2380A" w:rsidRDefault="00A2380A" w:rsidP="000C38B8">
            <w:pPr>
              <w:pStyle w:val="Heading3"/>
              <w:keepNext w:val="0"/>
              <w:keepLines w:val="0"/>
              <w:pBdr>
                <w:top w:val="nil"/>
                <w:left w:val="nil"/>
                <w:bottom w:val="nil"/>
                <w:right w:val="nil"/>
                <w:between w:val="nil"/>
              </w:pBdr>
              <w:spacing w:line="300" w:lineRule="auto"/>
              <w:rPr>
                <w:rFonts w:asciiTheme="minorHAnsi" w:hAnsiTheme="minorHAnsi" w:cstheme="minorHAnsi"/>
              </w:rPr>
            </w:pPr>
            <w:bookmarkStart w:id="44" w:name="_7pis4jof2fe0" w:colFirst="0" w:colLast="0"/>
            <w:bookmarkEnd w:id="44"/>
            <w:r w:rsidRPr="00A2380A">
              <w:rPr>
                <w:rFonts w:asciiTheme="minorHAnsi" w:hAnsiTheme="minorHAnsi" w:cstheme="minorHAnsi"/>
              </w:rPr>
              <w:t>Organisation</w:t>
            </w:r>
          </w:p>
        </w:tc>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6F4A00CC" w14:textId="77777777" w:rsidR="00A2380A" w:rsidRPr="00A2380A" w:rsidRDefault="00A2380A" w:rsidP="000C38B8">
            <w:pPr>
              <w:pStyle w:val="Heading3"/>
              <w:keepNext w:val="0"/>
              <w:keepLines w:val="0"/>
              <w:pBdr>
                <w:top w:val="nil"/>
                <w:left w:val="nil"/>
                <w:bottom w:val="nil"/>
                <w:right w:val="nil"/>
                <w:between w:val="nil"/>
              </w:pBdr>
              <w:spacing w:line="300" w:lineRule="auto"/>
              <w:rPr>
                <w:rFonts w:asciiTheme="minorHAnsi" w:hAnsiTheme="minorHAnsi" w:cstheme="minorHAnsi"/>
              </w:rPr>
            </w:pPr>
            <w:bookmarkStart w:id="45" w:name="_646eb63au0hy" w:colFirst="0" w:colLast="0"/>
            <w:bookmarkEnd w:id="45"/>
            <w:r w:rsidRPr="00A2380A">
              <w:rPr>
                <w:rFonts w:asciiTheme="minorHAnsi" w:hAnsiTheme="minorHAnsi" w:cstheme="minorHAnsi"/>
              </w:rPr>
              <w:t>Country</w:t>
            </w:r>
          </w:p>
        </w:tc>
      </w:tr>
      <w:tr w:rsidR="00A2380A" w:rsidRPr="00A2380A" w14:paraId="03CE3614" w14:textId="77777777" w:rsidTr="000C38B8">
        <w:trPr>
          <w:cantSplit/>
        </w:trPr>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74A19995" w14:textId="77777777" w:rsidR="00A2380A" w:rsidRPr="00A2380A" w:rsidRDefault="00A2380A" w:rsidP="000C38B8">
            <w:pPr>
              <w:spacing w:line="335" w:lineRule="auto"/>
              <w:rPr>
                <w:rFonts w:asciiTheme="minorHAnsi" w:hAnsiTheme="minorHAnsi" w:cstheme="minorHAnsi"/>
                <w:color w:val="4A5E62"/>
              </w:rPr>
            </w:pPr>
            <w:hyperlink r:id="rId33">
              <w:r w:rsidRPr="00A2380A">
                <w:rPr>
                  <w:rFonts w:asciiTheme="minorHAnsi" w:hAnsiTheme="minorHAnsi" w:cstheme="minorHAnsi"/>
                  <w:color w:val="1155CC"/>
                  <w:u w:val="single"/>
                </w:rPr>
                <w:t>Duncan Leadbitter</w:t>
              </w:r>
            </w:hyperlink>
          </w:p>
        </w:tc>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768DE236" w14:textId="77777777" w:rsidR="00A2380A" w:rsidRPr="00A2380A" w:rsidRDefault="00A2380A" w:rsidP="000C38B8">
            <w:pPr>
              <w:spacing w:line="335" w:lineRule="auto"/>
              <w:rPr>
                <w:rFonts w:asciiTheme="minorHAnsi" w:hAnsiTheme="minorHAnsi" w:cstheme="minorHAnsi"/>
              </w:rPr>
            </w:pPr>
            <w:r w:rsidRPr="00A2380A">
              <w:rPr>
                <w:rFonts w:asciiTheme="minorHAnsi" w:hAnsiTheme="minorHAnsi" w:cstheme="minorHAnsi"/>
              </w:rPr>
              <w:t>Fish Matter Pty Ltd.</w:t>
            </w:r>
          </w:p>
        </w:tc>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3C2C1FD6" w14:textId="77777777" w:rsidR="00A2380A" w:rsidRPr="00A2380A" w:rsidRDefault="00A2380A" w:rsidP="000C38B8">
            <w:pPr>
              <w:spacing w:line="335" w:lineRule="auto"/>
              <w:rPr>
                <w:rFonts w:asciiTheme="minorHAnsi" w:hAnsiTheme="minorHAnsi" w:cstheme="minorHAnsi"/>
              </w:rPr>
            </w:pPr>
            <w:r w:rsidRPr="00A2380A">
              <w:rPr>
                <w:rFonts w:asciiTheme="minorHAnsi" w:hAnsiTheme="minorHAnsi" w:cstheme="minorHAnsi"/>
              </w:rPr>
              <w:t>Australia</w:t>
            </w:r>
          </w:p>
        </w:tc>
      </w:tr>
      <w:tr w:rsidR="00A2380A" w:rsidRPr="00A2380A" w14:paraId="2836E0CA" w14:textId="77777777" w:rsidTr="000C38B8">
        <w:trPr>
          <w:cantSplit/>
        </w:trPr>
        <w:tc>
          <w:tcPr>
            <w:tcW w:w="9027"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48C77DEE" w14:textId="7B3913EC" w:rsidR="00A2380A" w:rsidRPr="00A2380A" w:rsidRDefault="00A2380A" w:rsidP="00A2380A">
            <w:pPr>
              <w:spacing w:line="335" w:lineRule="auto"/>
              <w:rPr>
                <w:rFonts w:asciiTheme="minorHAnsi" w:hAnsiTheme="minorHAnsi" w:cstheme="minorHAnsi"/>
                <w:color w:val="4A5E62"/>
              </w:rPr>
            </w:pPr>
            <w:r w:rsidRPr="00A2380A">
              <w:rPr>
                <w:rFonts w:asciiTheme="minorHAnsi" w:hAnsiTheme="minorHAnsi" w:cstheme="minorHAnsi"/>
              </w:rPr>
              <w:lastRenderedPageBreak/>
              <w:t xml:space="preserve">Sustainability assessment, policy development. Primarily Asia and </w:t>
            </w:r>
            <w:proofErr w:type="spellStart"/>
            <w:r w:rsidRPr="00A2380A">
              <w:rPr>
                <w:rFonts w:asciiTheme="minorHAnsi" w:hAnsiTheme="minorHAnsi" w:cstheme="minorHAnsi"/>
              </w:rPr>
              <w:t>Australaisa</w:t>
            </w:r>
            <w:proofErr w:type="spellEnd"/>
            <w:r w:rsidRPr="00A2380A">
              <w:rPr>
                <w:rFonts w:asciiTheme="minorHAnsi" w:hAnsiTheme="minorHAnsi" w:cstheme="minorHAnsi"/>
              </w:rPr>
              <w:t>/Pacific fisheries. MSC pre-assessments, FIPs and peer reviews, policy documents. Habitats, ecosystems and ETP species, multispecies fisheries.</w:t>
            </w:r>
          </w:p>
        </w:tc>
      </w:tr>
      <w:tr w:rsidR="00A2380A" w:rsidRPr="00A2380A" w14:paraId="43D986F0" w14:textId="77777777" w:rsidTr="000C38B8">
        <w:trPr>
          <w:cantSplit/>
        </w:trPr>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5C5A6A3E" w14:textId="77777777" w:rsidR="00A2380A" w:rsidRPr="00A2380A" w:rsidRDefault="00A2380A" w:rsidP="000C38B8">
            <w:pPr>
              <w:spacing w:line="335" w:lineRule="auto"/>
              <w:rPr>
                <w:rFonts w:asciiTheme="minorHAnsi" w:hAnsiTheme="minorHAnsi" w:cstheme="minorHAnsi"/>
                <w:color w:val="4A5E62"/>
              </w:rPr>
            </w:pPr>
            <w:hyperlink r:id="rId34">
              <w:r w:rsidRPr="00A2380A">
                <w:rPr>
                  <w:rFonts w:asciiTheme="minorHAnsi" w:hAnsiTheme="minorHAnsi" w:cstheme="minorHAnsi"/>
                  <w:color w:val="1155CC"/>
                  <w:u w:val="single"/>
                </w:rPr>
                <w:t>Kevin Stokes</w:t>
              </w:r>
            </w:hyperlink>
          </w:p>
        </w:tc>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13AAA398" w14:textId="77777777" w:rsidR="00A2380A" w:rsidRPr="00A2380A" w:rsidRDefault="00A2380A" w:rsidP="000C38B8">
            <w:pPr>
              <w:spacing w:line="335" w:lineRule="auto"/>
              <w:rPr>
                <w:rFonts w:asciiTheme="minorHAnsi" w:hAnsiTheme="minorHAnsi" w:cstheme="minorHAnsi"/>
              </w:rPr>
            </w:pPr>
            <w:r w:rsidRPr="00A2380A">
              <w:rPr>
                <w:rFonts w:asciiTheme="minorHAnsi" w:hAnsiTheme="minorHAnsi" w:cstheme="minorHAnsi"/>
              </w:rPr>
              <w:t>Independent consultant</w:t>
            </w:r>
          </w:p>
        </w:tc>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1452B43F" w14:textId="77777777" w:rsidR="00A2380A" w:rsidRPr="00A2380A" w:rsidRDefault="00A2380A" w:rsidP="000C38B8">
            <w:pPr>
              <w:spacing w:line="335" w:lineRule="auto"/>
              <w:rPr>
                <w:rFonts w:asciiTheme="minorHAnsi" w:hAnsiTheme="minorHAnsi" w:cstheme="minorHAnsi"/>
              </w:rPr>
            </w:pPr>
            <w:r w:rsidRPr="00A2380A">
              <w:rPr>
                <w:rFonts w:asciiTheme="minorHAnsi" w:hAnsiTheme="minorHAnsi" w:cstheme="minorHAnsi"/>
              </w:rPr>
              <w:t>New Zealand</w:t>
            </w:r>
          </w:p>
        </w:tc>
      </w:tr>
      <w:tr w:rsidR="00A2380A" w:rsidRPr="00A2380A" w14:paraId="1DF29991" w14:textId="77777777" w:rsidTr="000C38B8">
        <w:trPr>
          <w:cantSplit/>
        </w:trPr>
        <w:tc>
          <w:tcPr>
            <w:tcW w:w="9027"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14766AF9" w14:textId="57BE47C8" w:rsidR="00A2380A" w:rsidRPr="00A2380A" w:rsidRDefault="00A2380A" w:rsidP="00A2380A">
            <w:pPr>
              <w:spacing w:line="335" w:lineRule="auto"/>
              <w:rPr>
                <w:rFonts w:asciiTheme="minorHAnsi" w:hAnsiTheme="minorHAnsi" w:cstheme="minorHAnsi"/>
                <w:color w:val="4A5E62"/>
              </w:rPr>
            </w:pPr>
            <w:r w:rsidRPr="00A2380A">
              <w:rPr>
                <w:rFonts w:asciiTheme="minorHAnsi" w:hAnsiTheme="minorHAnsi" w:cstheme="minorHAnsi"/>
              </w:rPr>
              <w:t>Worked on and managed projects spanning a wide range of species and geographical areas. Expertise across all MSC Principles and has worked extensively with multiple CABs and the MSC. Experience spans science and management with government, industry and NGOs. Experience working with government and industry and in multi-stakeholder settings.</w:t>
            </w:r>
          </w:p>
        </w:tc>
      </w:tr>
      <w:bookmarkStart w:id="46" w:name="_damcfa9y4d7b" w:colFirst="0" w:colLast="0"/>
      <w:bookmarkEnd w:id="46"/>
      <w:tr w:rsidR="00A2380A" w:rsidRPr="00A2380A" w14:paraId="0D361A5F" w14:textId="77777777" w:rsidTr="000C38B8">
        <w:trPr>
          <w:cantSplit/>
        </w:trPr>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7EFA119C" w14:textId="77777777" w:rsidR="00A2380A" w:rsidRPr="00A2380A" w:rsidRDefault="00A2380A" w:rsidP="000C38B8">
            <w:pPr>
              <w:pStyle w:val="Heading3"/>
              <w:keepNext w:val="0"/>
              <w:keepLines w:val="0"/>
              <w:spacing w:line="335" w:lineRule="auto"/>
              <w:rPr>
                <w:rFonts w:asciiTheme="minorHAnsi" w:hAnsiTheme="minorHAnsi" w:cstheme="minorHAnsi"/>
                <w:b/>
                <w:color w:val="4A5E62"/>
              </w:rPr>
            </w:pPr>
            <w:r w:rsidRPr="00A2380A">
              <w:rPr>
                <w:rFonts w:asciiTheme="minorHAnsi" w:hAnsiTheme="minorHAnsi" w:cstheme="minorHAnsi"/>
              </w:rPr>
              <w:fldChar w:fldCharType="begin"/>
            </w:r>
            <w:r w:rsidRPr="00A2380A">
              <w:rPr>
                <w:rFonts w:asciiTheme="minorHAnsi" w:hAnsiTheme="minorHAnsi" w:cstheme="minorHAnsi"/>
              </w:rPr>
              <w:instrText>HYPERLINK "mailto:richard@consult-poseidon.com" \h</w:instrText>
            </w:r>
            <w:r w:rsidRPr="00A2380A">
              <w:rPr>
                <w:rFonts w:asciiTheme="minorHAnsi" w:hAnsiTheme="minorHAnsi" w:cstheme="minorHAnsi"/>
              </w:rPr>
            </w:r>
            <w:r w:rsidRPr="00A2380A">
              <w:rPr>
                <w:rFonts w:asciiTheme="minorHAnsi" w:hAnsiTheme="minorHAnsi" w:cstheme="minorHAnsi"/>
              </w:rPr>
              <w:fldChar w:fldCharType="separate"/>
            </w:r>
            <w:r w:rsidRPr="00A2380A">
              <w:rPr>
                <w:rFonts w:asciiTheme="minorHAnsi" w:hAnsiTheme="minorHAnsi" w:cstheme="minorHAnsi"/>
                <w:color w:val="1155CC"/>
                <w:u w:val="single"/>
              </w:rPr>
              <w:t>Richard Banks</w:t>
            </w:r>
            <w:r w:rsidRPr="00A2380A">
              <w:rPr>
                <w:rFonts w:asciiTheme="minorHAnsi" w:hAnsiTheme="minorHAnsi" w:cstheme="minorHAnsi"/>
              </w:rPr>
              <w:fldChar w:fldCharType="end"/>
            </w:r>
          </w:p>
        </w:tc>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5A8287E1"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bookmarkStart w:id="47" w:name="_naxg02pihg2r" w:colFirst="0" w:colLast="0"/>
            <w:bookmarkEnd w:id="47"/>
            <w:r w:rsidRPr="00A2380A">
              <w:rPr>
                <w:rFonts w:asciiTheme="minorHAnsi" w:hAnsiTheme="minorHAnsi" w:cstheme="minorHAnsi"/>
                <w:color w:val="000000"/>
              </w:rPr>
              <w:t>Poseidon Aquatic Resource Management Ltd.</w:t>
            </w:r>
          </w:p>
        </w:tc>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5CA3A677"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bookmarkStart w:id="48" w:name="_ucjyxxe0hpxv" w:colFirst="0" w:colLast="0"/>
            <w:bookmarkEnd w:id="48"/>
            <w:r w:rsidRPr="00A2380A">
              <w:rPr>
                <w:rFonts w:asciiTheme="minorHAnsi" w:hAnsiTheme="minorHAnsi" w:cstheme="minorHAnsi"/>
                <w:color w:val="000000"/>
              </w:rPr>
              <w:t>Australia</w:t>
            </w:r>
          </w:p>
        </w:tc>
      </w:tr>
      <w:tr w:rsidR="00A2380A" w:rsidRPr="00A2380A" w14:paraId="3D55BC3C" w14:textId="77777777" w:rsidTr="000C38B8">
        <w:trPr>
          <w:cantSplit/>
        </w:trPr>
        <w:tc>
          <w:tcPr>
            <w:tcW w:w="9027"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29084542" w14:textId="39D4B805" w:rsidR="00A2380A" w:rsidRPr="00A2380A" w:rsidRDefault="00A2380A" w:rsidP="00A2380A">
            <w:pPr>
              <w:spacing w:line="335" w:lineRule="auto"/>
              <w:rPr>
                <w:rFonts w:asciiTheme="minorHAnsi" w:hAnsiTheme="minorHAnsi" w:cstheme="minorHAnsi"/>
                <w:color w:val="4A5E62"/>
              </w:rPr>
            </w:pPr>
            <w:r w:rsidRPr="00A2380A">
              <w:rPr>
                <w:rFonts w:asciiTheme="minorHAnsi" w:hAnsiTheme="minorHAnsi" w:cstheme="minorHAnsi"/>
              </w:rPr>
              <w:t xml:space="preserve">South Asia, East Asia - Philippines, Vietnam, Indonesia, Malaysia, Thailand, India, Sri Lanka, Myanmar, Australia, New Zealand, Pacific Islands. Undertaken assessments and FIPs in tuna, shrimp trawl, snapper, grouper, blue swimming crab, clams, oysters, orange </w:t>
            </w:r>
            <w:proofErr w:type="spellStart"/>
            <w:r w:rsidRPr="00A2380A">
              <w:rPr>
                <w:rFonts w:asciiTheme="minorHAnsi" w:hAnsiTheme="minorHAnsi" w:cstheme="minorHAnsi"/>
              </w:rPr>
              <w:t>roughy</w:t>
            </w:r>
            <w:proofErr w:type="spellEnd"/>
            <w:r w:rsidRPr="00A2380A">
              <w:rPr>
                <w:rFonts w:asciiTheme="minorHAnsi" w:hAnsiTheme="minorHAnsi" w:cstheme="minorHAnsi"/>
              </w:rPr>
              <w:t xml:space="preserve"> and small </w:t>
            </w:r>
            <w:proofErr w:type="spellStart"/>
            <w:r w:rsidRPr="00A2380A">
              <w:rPr>
                <w:rFonts w:asciiTheme="minorHAnsi" w:hAnsiTheme="minorHAnsi" w:cstheme="minorHAnsi"/>
              </w:rPr>
              <w:t>pelagics</w:t>
            </w:r>
            <w:proofErr w:type="spellEnd"/>
            <w:r w:rsidRPr="00A2380A">
              <w:rPr>
                <w:rFonts w:asciiTheme="minorHAnsi" w:hAnsiTheme="minorHAnsi" w:cstheme="minorHAnsi"/>
              </w:rPr>
              <w:t>. Qualified Team Leader ISO 9001, P3 specialist and qualified in the RBF. English speaker, working knowledge of French.</w:t>
            </w:r>
          </w:p>
        </w:tc>
      </w:tr>
      <w:bookmarkStart w:id="49" w:name="_kyuj8ns3pah6" w:colFirst="0" w:colLast="0"/>
      <w:bookmarkEnd w:id="49"/>
      <w:tr w:rsidR="00A2380A" w:rsidRPr="00A2380A" w14:paraId="28679AD1" w14:textId="77777777" w:rsidTr="000C38B8">
        <w:trPr>
          <w:cantSplit/>
        </w:trPr>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1D2319AC" w14:textId="77777777" w:rsidR="00A2380A" w:rsidRPr="00A2380A" w:rsidRDefault="00A2380A" w:rsidP="000C38B8">
            <w:pPr>
              <w:pStyle w:val="Heading3"/>
              <w:keepNext w:val="0"/>
              <w:keepLines w:val="0"/>
              <w:spacing w:line="335" w:lineRule="auto"/>
              <w:rPr>
                <w:rFonts w:asciiTheme="minorHAnsi" w:hAnsiTheme="minorHAnsi" w:cstheme="minorHAnsi"/>
                <w:b/>
                <w:color w:val="4A5E62"/>
              </w:rPr>
            </w:pPr>
            <w:r w:rsidRPr="00A2380A">
              <w:rPr>
                <w:rFonts w:asciiTheme="minorHAnsi" w:hAnsiTheme="minorHAnsi" w:cstheme="minorHAnsi"/>
              </w:rPr>
              <w:fldChar w:fldCharType="begin"/>
            </w:r>
            <w:r w:rsidRPr="00A2380A">
              <w:rPr>
                <w:rFonts w:asciiTheme="minorHAnsi" w:hAnsiTheme="minorHAnsi" w:cstheme="minorHAnsi"/>
              </w:rPr>
              <w:instrText>HYPERLINK "mailto:johanna@jpec.co.nz" \h</w:instrText>
            </w:r>
            <w:r w:rsidRPr="00A2380A">
              <w:rPr>
                <w:rFonts w:asciiTheme="minorHAnsi" w:hAnsiTheme="minorHAnsi" w:cstheme="minorHAnsi"/>
              </w:rPr>
            </w:r>
            <w:r w:rsidRPr="00A2380A">
              <w:rPr>
                <w:rFonts w:asciiTheme="minorHAnsi" w:hAnsiTheme="minorHAnsi" w:cstheme="minorHAnsi"/>
              </w:rPr>
              <w:fldChar w:fldCharType="separate"/>
            </w:r>
            <w:r w:rsidRPr="00A2380A">
              <w:rPr>
                <w:rFonts w:asciiTheme="minorHAnsi" w:hAnsiTheme="minorHAnsi" w:cstheme="minorHAnsi"/>
                <w:color w:val="1155CC"/>
                <w:u w:val="single"/>
              </w:rPr>
              <w:t>Johanna Pierre</w:t>
            </w:r>
            <w:r w:rsidRPr="00A2380A">
              <w:rPr>
                <w:rFonts w:asciiTheme="minorHAnsi" w:hAnsiTheme="minorHAnsi" w:cstheme="minorHAnsi"/>
              </w:rPr>
              <w:fldChar w:fldCharType="end"/>
            </w:r>
          </w:p>
        </w:tc>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669CA716"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bookmarkStart w:id="50" w:name="_cqphdtiholi2" w:colFirst="0" w:colLast="0"/>
            <w:bookmarkEnd w:id="50"/>
            <w:r w:rsidRPr="00A2380A">
              <w:rPr>
                <w:rFonts w:asciiTheme="minorHAnsi" w:hAnsiTheme="minorHAnsi" w:cstheme="minorHAnsi"/>
                <w:color w:val="000000"/>
              </w:rPr>
              <w:t>JPEC Ltd</w:t>
            </w:r>
          </w:p>
        </w:tc>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22C2DB66"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bookmarkStart w:id="51" w:name="_7cqbaiwyoujo" w:colFirst="0" w:colLast="0"/>
            <w:bookmarkEnd w:id="51"/>
            <w:r w:rsidRPr="00A2380A">
              <w:rPr>
                <w:rFonts w:asciiTheme="minorHAnsi" w:hAnsiTheme="minorHAnsi" w:cstheme="minorHAnsi"/>
                <w:color w:val="000000"/>
              </w:rPr>
              <w:t>New Zealand</w:t>
            </w:r>
          </w:p>
        </w:tc>
      </w:tr>
      <w:tr w:rsidR="00A2380A" w:rsidRPr="00A2380A" w14:paraId="071D1EA0" w14:textId="77777777" w:rsidTr="00A2380A">
        <w:trPr>
          <w:cantSplit/>
          <w:trHeight w:val="1660"/>
        </w:trPr>
        <w:tc>
          <w:tcPr>
            <w:tcW w:w="9027"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23B8E45A" w14:textId="461DA60C" w:rsidR="00A2380A" w:rsidRPr="00A2380A" w:rsidRDefault="00A2380A" w:rsidP="00A2380A">
            <w:pPr>
              <w:spacing w:line="335" w:lineRule="auto"/>
              <w:rPr>
                <w:rFonts w:asciiTheme="minorHAnsi" w:hAnsiTheme="minorHAnsi" w:cstheme="minorHAnsi"/>
                <w:color w:val="4A5E62"/>
              </w:rPr>
            </w:pPr>
            <w:r w:rsidRPr="00A2380A">
              <w:rPr>
                <w:rFonts w:asciiTheme="minorHAnsi" w:hAnsiTheme="minorHAnsi" w:cstheme="minorHAnsi"/>
              </w:rPr>
              <w:t>Work includes research, management, and policy focused on sustainability, traceability, and the environmental effects of fishing. Experienced with MSC pre- and full assessments, peer reviews and surveillance audits. Certified MSC fishery team member, team leader, Chain of Custody auditor, and Peer Review College member.</w:t>
            </w:r>
          </w:p>
        </w:tc>
      </w:tr>
      <w:bookmarkStart w:id="52" w:name="_3oodgkoz9p9z" w:colFirst="0" w:colLast="0"/>
      <w:bookmarkEnd w:id="52"/>
      <w:tr w:rsidR="00A2380A" w:rsidRPr="00A2380A" w14:paraId="7AFB7AE0" w14:textId="77777777" w:rsidTr="000C38B8">
        <w:trPr>
          <w:cantSplit/>
        </w:trPr>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032C9002" w14:textId="77777777" w:rsidR="00A2380A" w:rsidRPr="00A2380A" w:rsidRDefault="00A2380A" w:rsidP="000C38B8">
            <w:pPr>
              <w:pStyle w:val="Heading3"/>
              <w:keepNext w:val="0"/>
              <w:keepLines w:val="0"/>
              <w:spacing w:line="335" w:lineRule="auto"/>
              <w:rPr>
                <w:rFonts w:asciiTheme="minorHAnsi" w:hAnsiTheme="minorHAnsi" w:cstheme="minorHAnsi"/>
                <w:b/>
                <w:color w:val="4A5E62"/>
              </w:rPr>
            </w:pPr>
            <w:r w:rsidRPr="00A2380A">
              <w:rPr>
                <w:rFonts w:asciiTheme="minorHAnsi" w:hAnsiTheme="minorHAnsi" w:cstheme="minorHAnsi"/>
              </w:rPr>
              <w:fldChar w:fldCharType="begin"/>
            </w:r>
            <w:r w:rsidRPr="00A2380A">
              <w:rPr>
                <w:rFonts w:asciiTheme="minorHAnsi" w:hAnsiTheme="minorHAnsi" w:cstheme="minorHAnsi"/>
              </w:rPr>
              <w:instrText>HYPERLINK "mailto:ptrott@fishlistic.com" \h</w:instrText>
            </w:r>
            <w:r w:rsidRPr="00A2380A">
              <w:rPr>
                <w:rFonts w:asciiTheme="minorHAnsi" w:hAnsiTheme="minorHAnsi" w:cstheme="minorHAnsi"/>
              </w:rPr>
            </w:r>
            <w:r w:rsidRPr="00A2380A">
              <w:rPr>
                <w:rFonts w:asciiTheme="minorHAnsi" w:hAnsiTheme="minorHAnsi" w:cstheme="minorHAnsi"/>
              </w:rPr>
              <w:fldChar w:fldCharType="separate"/>
            </w:r>
            <w:r w:rsidRPr="00A2380A">
              <w:rPr>
                <w:rFonts w:asciiTheme="minorHAnsi" w:hAnsiTheme="minorHAnsi" w:cstheme="minorHAnsi"/>
                <w:color w:val="1155CC"/>
                <w:u w:val="single"/>
              </w:rPr>
              <w:t>Peter Trott</w:t>
            </w:r>
            <w:r w:rsidRPr="00A2380A">
              <w:rPr>
                <w:rFonts w:asciiTheme="minorHAnsi" w:hAnsiTheme="minorHAnsi" w:cstheme="minorHAnsi"/>
              </w:rPr>
              <w:fldChar w:fldCharType="end"/>
            </w:r>
          </w:p>
        </w:tc>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5F9D52D3"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bookmarkStart w:id="53" w:name="_4aqq76q0jxd6" w:colFirst="0" w:colLast="0"/>
            <w:bookmarkEnd w:id="53"/>
            <w:proofErr w:type="spellStart"/>
            <w:r w:rsidRPr="00A2380A">
              <w:rPr>
                <w:rFonts w:asciiTheme="minorHAnsi" w:hAnsiTheme="minorHAnsi" w:cstheme="minorHAnsi"/>
                <w:color w:val="000000"/>
              </w:rPr>
              <w:t>FishListic</w:t>
            </w:r>
            <w:proofErr w:type="spellEnd"/>
          </w:p>
        </w:tc>
        <w:tc>
          <w:tcPr>
            <w:tcW w:w="3009" w:type="dxa"/>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317F480A" w14:textId="77777777" w:rsidR="00A2380A" w:rsidRPr="00A2380A" w:rsidRDefault="00A2380A" w:rsidP="000C38B8">
            <w:pPr>
              <w:pStyle w:val="Heading3"/>
              <w:keepNext w:val="0"/>
              <w:keepLines w:val="0"/>
              <w:spacing w:line="335" w:lineRule="auto"/>
              <w:rPr>
                <w:rFonts w:asciiTheme="minorHAnsi" w:hAnsiTheme="minorHAnsi" w:cstheme="minorHAnsi"/>
                <w:b/>
                <w:color w:val="000000"/>
              </w:rPr>
            </w:pPr>
            <w:bookmarkStart w:id="54" w:name="_l17lkpumzt8h" w:colFirst="0" w:colLast="0"/>
            <w:bookmarkEnd w:id="54"/>
            <w:r w:rsidRPr="00A2380A">
              <w:rPr>
                <w:rFonts w:asciiTheme="minorHAnsi" w:hAnsiTheme="minorHAnsi" w:cstheme="minorHAnsi"/>
                <w:color w:val="000000"/>
              </w:rPr>
              <w:t>Australia</w:t>
            </w:r>
          </w:p>
        </w:tc>
      </w:tr>
      <w:tr w:rsidR="00A2380A" w:rsidRPr="00A2380A" w14:paraId="7AC278DC" w14:textId="77777777" w:rsidTr="000C38B8">
        <w:trPr>
          <w:cantSplit/>
        </w:trPr>
        <w:tc>
          <w:tcPr>
            <w:tcW w:w="9027" w:type="dxa"/>
            <w:gridSpan w:val="3"/>
            <w:tcBorders>
              <w:top w:val="single" w:sz="6" w:space="0" w:color="CFD9DB"/>
              <w:left w:val="single" w:sz="6" w:space="0" w:color="CFD9DB"/>
              <w:bottom w:val="single" w:sz="6" w:space="0" w:color="CFD9DB"/>
              <w:right w:val="single" w:sz="6" w:space="0" w:color="CFD9DB"/>
            </w:tcBorders>
            <w:tcMar>
              <w:top w:w="100" w:type="dxa"/>
              <w:left w:w="100" w:type="dxa"/>
              <w:bottom w:w="100" w:type="dxa"/>
              <w:right w:w="100" w:type="dxa"/>
            </w:tcMar>
          </w:tcPr>
          <w:p w14:paraId="21F623A7" w14:textId="5B78F334" w:rsidR="00A2380A" w:rsidRPr="00A2380A" w:rsidRDefault="00A2380A" w:rsidP="00A2380A">
            <w:pPr>
              <w:spacing w:line="335" w:lineRule="auto"/>
              <w:rPr>
                <w:rFonts w:asciiTheme="minorHAnsi" w:hAnsiTheme="minorHAnsi" w:cstheme="minorHAnsi"/>
                <w:color w:val="4A5E62"/>
              </w:rPr>
            </w:pPr>
            <w:r w:rsidRPr="00A2380A">
              <w:rPr>
                <w:rFonts w:asciiTheme="minorHAnsi" w:hAnsiTheme="minorHAnsi" w:cstheme="minorHAnsi"/>
              </w:rPr>
              <w:lastRenderedPageBreak/>
              <w:t>20 years’ experience in fisheries management, resource sharing, ecosystem principles, project management, seafood markets, supply chains and traceability. MSC CoC, P2, P3, RBF, team-leader, program manager. SA8000 social auditor, ISO19011-2018 accredited. Expertise in pre-and full assessment, gap analysis, audits, standards development.  MSC fishery certifications in Australia, New Zealand, SE Asia, Indo-Pacific, Brazil, Japan, South Korea.</w:t>
            </w:r>
          </w:p>
        </w:tc>
      </w:tr>
    </w:tbl>
    <w:p w14:paraId="11A37CCC" w14:textId="77777777" w:rsidR="00A2380A" w:rsidRDefault="00A2380A" w:rsidP="00A2380A"/>
    <w:sectPr w:rsidR="00A2380A" w:rsidSect="0067780F">
      <w:headerReference w:type="default" r:id="rId35"/>
      <w:footerReference w:type="default" r:id="rId36"/>
      <w:pgSz w:w="11900" w:h="16820"/>
      <w:pgMar w:top="2835" w:right="985" w:bottom="1560" w:left="1134" w:header="708" w:footer="22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78820" w14:textId="77777777" w:rsidR="00C173BD" w:rsidRDefault="00C173BD" w:rsidP="00526404">
      <w:r>
        <w:separator/>
      </w:r>
    </w:p>
  </w:endnote>
  <w:endnote w:type="continuationSeparator" w:id="0">
    <w:p w14:paraId="5D605062" w14:textId="77777777" w:rsidR="00C173BD" w:rsidRDefault="00C173BD" w:rsidP="00526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etaPro-Normal">
    <w:altName w:val="Calibri"/>
    <w:panose1 w:val="00000000000000000000"/>
    <w:charset w:val="00"/>
    <w:family w:val="modern"/>
    <w:notTrueType/>
    <w:pitch w:val="variable"/>
    <w:sig w:usb0="800002AF" w:usb1="4000206B"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4715" w14:textId="77777777" w:rsidR="00526404" w:rsidRDefault="00A21AEB" w:rsidP="00A21AEB">
    <w:pPr>
      <w:pStyle w:val="Footer"/>
      <w:tabs>
        <w:tab w:val="clear" w:pos="4320"/>
        <w:tab w:val="clear" w:pos="8640"/>
        <w:tab w:val="right" w:pos="978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AF4BA" w14:textId="77777777" w:rsidR="00C173BD" w:rsidRDefault="00C173BD" w:rsidP="00526404">
      <w:r>
        <w:separator/>
      </w:r>
    </w:p>
  </w:footnote>
  <w:footnote w:type="continuationSeparator" w:id="0">
    <w:p w14:paraId="49D8B743" w14:textId="77777777" w:rsidR="00C173BD" w:rsidRDefault="00C173BD" w:rsidP="00526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5D42A" w14:textId="77777777" w:rsidR="00526404" w:rsidRDefault="004C00EC" w:rsidP="00526404">
    <w:pPr>
      <w:pStyle w:val="Header"/>
      <w:tabs>
        <w:tab w:val="clear" w:pos="4320"/>
        <w:tab w:val="clear" w:pos="8640"/>
        <w:tab w:val="left" w:pos="1360"/>
      </w:tabs>
    </w:pPr>
    <w:r>
      <w:rPr>
        <w:noProof/>
      </w:rPr>
      <w:drawing>
        <wp:inline distT="0" distB="0" distL="0" distR="0" wp14:anchorId="698B7E12" wp14:editId="27706EA1">
          <wp:extent cx="1606985" cy="503023"/>
          <wp:effectExtent l="0" t="0" r="6350" b="5080"/>
          <wp:docPr id="577159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15959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06985" cy="503023"/>
                  </a:xfrm>
                  <a:prstGeom prst="rect">
                    <a:avLst/>
                  </a:prstGeom>
                </pic:spPr>
              </pic:pic>
            </a:graphicData>
          </a:graphic>
        </wp:inline>
      </w:drawing>
    </w:r>
    <w:r w:rsidR="0052640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7D4D"/>
    <w:multiLevelType w:val="hybridMultilevel"/>
    <w:tmpl w:val="7B4C8312"/>
    <w:lvl w:ilvl="0" w:tplc="16F88C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AC1E0F"/>
    <w:multiLevelType w:val="hybridMultilevel"/>
    <w:tmpl w:val="FFA0528A"/>
    <w:lvl w:ilvl="0" w:tplc="EFC88D4A">
      <w:start w:val="1"/>
      <w:numFmt w:val="bullet"/>
      <w:lvlText w:val="·"/>
      <w:lvlJc w:val="left"/>
      <w:pPr>
        <w:ind w:left="720" w:hanging="360"/>
      </w:pPr>
      <w:rPr>
        <w:rFonts w:ascii="Symbol" w:hAnsi="Symbol" w:hint="default"/>
      </w:rPr>
    </w:lvl>
    <w:lvl w:ilvl="1" w:tplc="EF5419C4">
      <w:start w:val="1"/>
      <w:numFmt w:val="bullet"/>
      <w:lvlText w:val="o"/>
      <w:lvlJc w:val="left"/>
      <w:pPr>
        <w:ind w:left="1440" w:hanging="360"/>
      </w:pPr>
      <w:rPr>
        <w:rFonts w:ascii="Courier New" w:hAnsi="Courier New" w:hint="default"/>
      </w:rPr>
    </w:lvl>
    <w:lvl w:ilvl="2" w:tplc="FA68EA92">
      <w:start w:val="1"/>
      <w:numFmt w:val="bullet"/>
      <w:lvlText w:val=""/>
      <w:lvlJc w:val="left"/>
      <w:pPr>
        <w:ind w:left="2160" w:hanging="360"/>
      </w:pPr>
      <w:rPr>
        <w:rFonts w:ascii="Wingdings" w:hAnsi="Wingdings" w:hint="default"/>
      </w:rPr>
    </w:lvl>
    <w:lvl w:ilvl="3" w:tplc="79A05AC4">
      <w:start w:val="1"/>
      <w:numFmt w:val="bullet"/>
      <w:lvlText w:val=""/>
      <w:lvlJc w:val="left"/>
      <w:pPr>
        <w:ind w:left="2880" w:hanging="360"/>
      </w:pPr>
      <w:rPr>
        <w:rFonts w:ascii="Symbol" w:hAnsi="Symbol" w:hint="default"/>
      </w:rPr>
    </w:lvl>
    <w:lvl w:ilvl="4" w:tplc="89C8369E">
      <w:start w:val="1"/>
      <w:numFmt w:val="bullet"/>
      <w:lvlText w:val="o"/>
      <w:lvlJc w:val="left"/>
      <w:pPr>
        <w:ind w:left="3600" w:hanging="360"/>
      </w:pPr>
      <w:rPr>
        <w:rFonts w:ascii="Courier New" w:hAnsi="Courier New" w:hint="default"/>
      </w:rPr>
    </w:lvl>
    <w:lvl w:ilvl="5" w:tplc="93E2BED0">
      <w:start w:val="1"/>
      <w:numFmt w:val="bullet"/>
      <w:lvlText w:val=""/>
      <w:lvlJc w:val="left"/>
      <w:pPr>
        <w:ind w:left="4320" w:hanging="360"/>
      </w:pPr>
      <w:rPr>
        <w:rFonts w:ascii="Wingdings" w:hAnsi="Wingdings" w:hint="default"/>
      </w:rPr>
    </w:lvl>
    <w:lvl w:ilvl="6" w:tplc="C3B6B550">
      <w:start w:val="1"/>
      <w:numFmt w:val="bullet"/>
      <w:lvlText w:val=""/>
      <w:lvlJc w:val="left"/>
      <w:pPr>
        <w:ind w:left="5040" w:hanging="360"/>
      </w:pPr>
      <w:rPr>
        <w:rFonts w:ascii="Symbol" w:hAnsi="Symbol" w:hint="default"/>
      </w:rPr>
    </w:lvl>
    <w:lvl w:ilvl="7" w:tplc="35B4AD32">
      <w:start w:val="1"/>
      <w:numFmt w:val="bullet"/>
      <w:lvlText w:val="o"/>
      <w:lvlJc w:val="left"/>
      <w:pPr>
        <w:ind w:left="5760" w:hanging="360"/>
      </w:pPr>
      <w:rPr>
        <w:rFonts w:ascii="Courier New" w:hAnsi="Courier New" w:hint="default"/>
      </w:rPr>
    </w:lvl>
    <w:lvl w:ilvl="8" w:tplc="C69CEB82">
      <w:start w:val="1"/>
      <w:numFmt w:val="bullet"/>
      <w:lvlText w:val=""/>
      <w:lvlJc w:val="left"/>
      <w:pPr>
        <w:ind w:left="6480" w:hanging="360"/>
      </w:pPr>
      <w:rPr>
        <w:rFonts w:ascii="Wingdings" w:hAnsi="Wingdings" w:hint="default"/>
      </w:rPr>
    </w:lvl>
  </w:abstractNum>
  <w:abstractNum w:abstractNumId="2" w15:restartNumberingAfterBreak="0">
    <w:nsid w:val="5F8822FD"/>
    <w:multiLevelType w:val="hybridMultilevel"/>
    <w:tmpl w:val="FB2C633C"/>
    <w:lvl w:ilvl="0" w:tplc="8B6ACE80">
      <w:start w:val="1"/>
      <w:numFmt w:val="bullet"/>
      <w:lvlText w:val=""/>
      <w:lvlJc w:val="left"/>
      <w:pPr>
        <w:ind w:left="624" w:hanging="26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174AE1"/>
    <w:multiLevelType w:val="multilevel"/>
    <w:tmpl w:val="7B4C8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EE473EC"/>
    <w:multiLevelType w:val="hybridMultilevel"/>
    <w:tmpl w:val="0FD8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1593914">
    <w:abstractNumId w:val="1"/>
  </w:num>
  <w:num w:numId="2" w16cid:durableId="360128607">
    <w:abstractNumId w:val="4"/>
  </w:num>
  <w:num w:numId="3" w16cid:durableId="224948599">
    <w:abstractNumId w:val="0"/>
  </w:num>
  <w:num w:numId="4" w16cid:durableId="962612828">
    <w:abstractNumId w:val="3"/>
  </w:num>
  <w:num w:numId="5" w16cid:durableId="800609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80A"/>
    <w:rsid w:val="00065588"/>
    <w:rsid w:val="000B180D"/>
    <w:rsid w:val="000E686D"/>
    <w:rsid w:val="00147DBC"/>
    <w:rsid w:val="001519EB"/>
    <w:rsid w:val="001C029E"/>
    <w:rsid w:val="001C77BF"/>
    <w:rsid w:val="001D7D78"/>
    <w:rsid w:val="00257E9D"/>
    <w:rsid w:val="0032098A"/>
    <w:rsid w:val="00322947"/>
    <w:rsid w:val="003469B1"/>
    <w:rsid w:val="0037500E"/>
    <w:rsid w:val="00375D8F"/>
    <w:rsid w:val="00391F03"/>
    <w:rsid w:val="003E2197"/>
    <w:rsid w:val="0041309E"/>
    <w:rsid w:val="0046521E"/>
    <w:rsid w:val="004A2421"/>
    <w:rsid w:val="004B1835"/>
    <w:rsid w:val="004C00EC"/>
    <w:rsid w:val="004F1928"/>
    <w:rsid w:val="004F68F9"/>
    <w:rsid w:val="00526404"/>
    <w:rsid w:val="005346F4"/>
    <w:rsid w:val="00580349"/>
    <w:rsid w:val="005A00FA"/>
    <w:rsid w:val="005A74ED"/>
    <w:rsid w:val="005B4959"/>
    <w:rsid w:val="0067780F"/>
    <w:rsid w:val="006D661F"/>
    <w:rsid w:val="007445A8"/>
    <w:rsid w:val="00767A08"/>
    <w:rsid w:val="0077549E"/>
    <w:rsid w:val="007A1101"/>
    <w:rsid w:val="007D5AFF"/>
    <w:rsid w:val="007E3653"/>
    <w:rsid w:val="007F7EDE"/>
    <w:rsid w:val="008118BB"/>
    <w:rsid w:val="008457D8"/>
    <w:rsid w:val="009743C9"/>
    <w:rsid w:val="00A21AEB"/>
    <w:rsid w:val="00A22C55"/>
    <w:rsid w:val="00A2380A"/>
    <w:rsid w:val="00A24EE1"/>
    <w:rsid w:val="00A275B7"/>
    <w:rsid w:val="00A515AA"/>
    <w:rsid w:val="00A63987"/>
    <w:rsid w:val="00A74DCC"/>
    <w:rsid w:val="00A90864"/>
    <w:rsid w:val="00AB4892"/>
    <w:rsid w:val="00AD2E52"/>
    <w:rsid w:val="00AF2813"/>
    <w:rsid w:val="00B00154"/>
    <w:rsid w:val="00B26379"/>
    <w:rsid w:val="00BC143D"/>
    <w:rsid w:val="00BF239F"/>
    <w:rsid w:val="00C133B0"/>
    <w:rsid w:val="00C173BD"/>
    <w:rsid w:val="00C252AC"/>
    <w:rsid w:val="00C452F1"/>
    <w:rsid w:val="00C62E24"/>
    <w:rsid w:val="00CB6DD7"/>
    <w:rsid w:val="00D11204"/>
    <w:rsid w:val="00D16F95"/>
    <w:rsid w:val="00D25793"/>
    <w:rsid w:val="00D46C77"/>
    <w:rsid w:val="00D573F9"/>
    <w:rsid w:val="00DB0310"/>
    <w:rsid w:val="00E95B8C"/>
    <w:rsid w:val="00EB6FB6"/>
    <w:rsid w:val="00EE33F0"/>
    <w:rsid w:val="00EE52FC"/>
    <w:rsid w:val="00F243F0"/>
    <w:rsid w:val="00F66B3A"/>
    <w:rsid w:val="00FB7163"/>
    <w:rsid w:val="00FD4BE4"/>
    <w:rsid w:val="12C04CFA"/>
    <w:rsid w:val="21577AE7"/>
    <w:rsid w:val="3AD4A6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532C194"/>
  <w14:defaultImageDpi w14:val="300"/>
  <w15:docId w15:val="{685E6276-FFBE-4BE4-BF99-561B9E63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DBC"/>
    <w:rPr>
      <w:rFonts w:ascii="MetaPro-Normal" w:hAnsi="MetaPro-Normal"/>
      <w:sz w:val="24"/>
      <w:szCs w:val="24"/>
      <w:lang w:eastAsia="en-US"/>
    </w:rPr>
  </w:style>
  <w:style w:type="paragraph" w:styleId="Heading1">
    <w:name w:val="heading 1"/>
    <w:basedOn w:val="Normal"/>
    <w:next w:val="Normal"/>
    <w:link w:val="Heading1Char"/>
    <w:uiPriority w:val="9"/>
    <w:qFormat/>
    <w:rsid w:val="00526404"/>
    <w:pPr>
      <w:keepNext/>
      <w:keepLines/>
      <w:spacing w:before="480"/>
      <w:outlineLvl w:val="0"/>
    </w:pPr>
    <w:rPr>
      <w:rFonts w:asciiTheme="majorHAnsi" w:eastAsiaTheme="majorEastAsia" w:hAnsiTheme="majorHAnsi" w:cstheme="majorBidi"/>
      <w:b/>
      <w:bCs/>
      <w:color w:val="144894" w:themeColor="text2"/>
      <w:sz w:val="44"/>
      <w:szCs w:val="44"/>
    </w:rPr>
  </w:style>
  <w:style w:type="paragraph" w:styleId="Heading2">
    <w:name w:val="heading 2"/>
    <w:basedOn w:val="Normal"/>
    <w:next w:val="Normal"/>
    <w:link w:val="Heading2Char"/>
    <w:uiPriority w:val="9"/>
    <w:unhideWhenUsed/>
    <w:qFormat/>
    <w:rsid w:val="00C452F1"/>
    <w:pPr>
      <w:keepNext/>
      <w:keepLines/>
      <w:spacing w:before="40"/>
      <w:outlineLvl w:val="1"/>
    </w:pPr>
    <w:rPr>
      <w:rFonts w:asciiTheme="majorHAnsi" w:eastAsiaTheme="majorEastAsia" w:hAnsiTheme="majorHAnsi" w:cstheme="majorBidi"/>
      <w:color w:val="007395" w:themeColor="accent1" w:themeShade="BF"/>
      <w:sz w:val="26"/>
      <w:szCs w:val="26"/>
    </w:rPr>
  </w:style>
  <w:style w:type="paragraph" w:styleId="Heading3">
    <w:name w:val="heading 3"/>
    <w:basedOn w:val="Normal"/>
    <w:next w:val="Normal"/>
    <w:link w:val="Heading3Char"/>
    <w:uiPriority w:val="9"/>
    <w:semiHidden/>
    <w:unhideWhenUsed/>
    <w:qFormat/>
    <w:rsid w:val="00C452F1"/>
    <w:pPr>
      <w:keepNext/>
      <w:keepLines/>
      <w:spacing w:before="40"/>
      <w:outlineLvl w:val="2"/>
    </w:pPr>
    <w:rPr>
      <w:rFonts w:asciiTheme="majorHAnsi" w:eastAsiaTheme="majorEastAsia" w:hAnsiTheme="majorHAnsi" w:cstheme="majorBidi"/>
      <w:color w:val="004C63" w:themeColor="accent1" w:themeShade="7F"/>
    </w:rPr>
  </w:style>
  <w:style w:type="paragraph" w:styleId="Heading4">
    <w:name w:val="heading 4"/>
    <w:basedOn w:val="Normal"/>
    <w:next w:val="Normal"/>
    <w:link w:val="Heading4Char"/>
    <w:uiPriority w:val="9"/>
    <w:semiHidden/>
    <w:unhideWhenUsed/>
    <w:qFormat/>
    <w:rsid w:val="00C452F1"/>
    <w:pPr>
      <w:keepNext/>
      <w:keepLines/>
      <w:spacing w:before="40"/>
      <w:outlineLvl w:val="3"/>
    </w:pPr>
    <w:rPr>
      <w:rFonts w:asciiTheme="majorHAnsi" w:eastAsiaTheme="majorEastAsia" w:hAnsiTheme="majorHAnsi" w:cstheme="majorBidi"/>
      <w:i/>
      <w:iCs/>
      <w:color w:val="00739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74E5"/>
    <w:rPr>
      <w:rFonts w:ascii="Lucida Grande" w:hAnsi="Lucida Grande"/>
      <w:sz w:val="18"/>
      <w:szCs w:val="18"/>
    </w:rPr>
  </w:style>
  <w:style w:type="paragraph" w:styleId="Header">
    <w:name w:val="header"/>
    <w:basedOn w:val="Normal"/>
    <w:link w:val="HeaderChar"/>
    <w:uiPriority w:val="99"/>
    <w:unhideWhenUsed/>
    <w:rsid w:val="00526404"/>
    <w:pPr>
      <w:tabs>
        <w:tab w:val="center" w:pos="4320"/>
        <w:tab w:val="right" w:pos="8640"/>
      </w:tabs>
    </w:pPr>
  </w:style>
  <w:style w:type="character" w:customStyle="1" w:styleId="HeaderChar">
    <w:name w:val="Header Char"/>
    <w:basedOn w:val="DefaultParagraphFont"/>
    <w:link w:val="Header"/>
    <w:uiPriority w:val="99"/>
    <w:rsid w:val="00526404"/>
    <w:rPr>
      <w:sz w:val="24"/>
      <w:szCs w:val="24"/>
      <w:lang w:eastAsia="en-US"/>
    </w:rPr>
  </w:style>
  <w:style w:type="paragraph" w:styleId="Footer">
    <w:name w:val="footer"/>
    <w:basedOn w:val="Normal"/>
    <w:link w:val="FooterChar"/>
    <w:uiPriority w:val="99"/>
    <w:unhideWhenUsed/>
    <w:rsid w:val="00526404"/>
    <w:pPr>
      <w:tabs>
        <w:tab w:val="center" w:pos="4320"/>
        <w:tab w:val="right" w:pos="8640"/>
      </w:tabs>
    </w:pPr>
  </w:style>
  <w:style w:type="character" w:customStyle="1" w:styleId="FooterChar">
    <w:name w:val="Footer Char"/>
    <w:basedOn w:val="DefaultParagraphFont"/>
    <w:link w:val="Footer"/>
    <w:uiPriority w:val="99"/>
    <w:rsid w:val="00526404"/>
    <w:rPr>
      <w:sz w:val="24"/>
      <w:szCs w:val="24"/>
      <w:lang w:eastAsia="en-US"/>
    </w:rPr>
  </w:style>
  <w:style w:type="character" w:customStyle="1" w:styleId="Heading1Char">
    <w:name w:val="Heading 1 Char"/>
    <w:basedOn w:val="DefaultParagraphFont"/>
    <w:link w:val="Heading1"/>
    <w:uiPriority w:val="9"/>
    <w:rsid w:val="00526404"/>
    <w:rPr>
      <w:rFonts w:asciiTheme="majorHAnsi" w:eastAsiaTheme="majorEastAsia" w:hAnsiTheme="majorHAnsi" w:cstheme="majorBidi"/>
      <w:b/>
      <w:bCs/>
      <w:color w:val="144894" w:themeColor="text2"/>
      <w:sz w:val="44"/>
      <w:szCs w:val="44"/>
      <w:lang w:eastAsia="en-US"/>
    </w:rPr>
  </w:style>
  <w:style w:type="paragraph" w:styleId="Title">
    <w:name w:val="Title"/>
    <w:basedOn w:val="Normal"/>
    <w:next w:val="Normal"/>
    <w:link w:val="TitleChar"/>
    <w:qFormat/>
    <w:rsid w:val="00526404"/>
    <w:pPr>
      <w:pBdr>
        <w:bottom w:val="single" w:sz="8" w:space="4" w:color="009AC7" w:themeColor="accent1"/>
      </w:pBdr>
      <w:spacing w:after="300"/>
      <w:contextualSpacing/>
    </w:pPr>
    <w:rPr>
      <w:rFonts w:asciiTheme="majorHAnsi" w:eastAsiaTheme="majorEastAsia" w:hAnsiTheme="majorHAnsi" w:cstheme="majorBidi"/>
      <w:color w:val="0F356E" w:themeColor="text2" w:themeShade="BF"/>
      <w:spacing w:val="5"/>
      <w:kern w:val="28"/>
      <w:sz w:val="52"/>
      <w:szCs w:val="52"/>
    </w:rPr>
  </w:style>
  <w:style w:type="character" w:customStyle="1" w:styleId="TitleChar">
    <w:name w:val="Title Char"/>
    <w:basedOn w:val="DefaultParagraphFont"/>
    <w:link w:val="Title"/>
    <w:uiPriority w:val="10"/>
    <w:rsid w:val="00526404"/>
    <w:rPr>
      <w:rFonts w:asciiTheme="majorHAnsi" w:eastAsiaTheme="majorEastAsia" w:hAnsiTheme="majorHAnsi" w:cstheme="majorBidi"/>
      <w:color w:val="0F356E" w:themeColor="text2" w:themeShade="BF"/>
      <w:spacing w:val="5"/>
      <w:kern w:val="28"/>
      <w:sz w:val="52"/>
      <w:szCs w:val="52"/>
      <w:lang w:eastAsia="en-US"/>
    </w:rPr>
  </w:style>
  <w:style w:type="paragraph" w:styleId="ListParagraph">
    <w:name w:val="List Paragraph"/>
    <w:basedOn w:val="Normal"/>
    <w:uiPriority w:val="34"/>
    <w:qFormat/>
    <w:rsid w:val="00526404"/>
    <w:pPr>
      <w:ind w:left="720"/>
      <w:contextualSpacing/>
    </w:pPr>
  </w:style>
  <w:style w:type="character" w:customStyle="1" w:styleId="Heading2Char">
    <w:name w:val="Heading 2 Char"/>
    <w:basedOn w:val="DefaultParagraphFont"/>
    <w:link w:val="Heading2"/>
    <w:uiPriority w:val="9"/>
    <w:semiHidden/>
    <w:rsid w:val="00C452F1"/>
    <w:rPr>
      <w:rFonts w:asciiTheme="majorHAnsi" w:eastAsiaTheme="majorEastAsia" w:hAnsiTheme="majorHAnsi" w:cstheme="majorBidi"/>
      <w:color w:val="007395" w:themeColor="accent1" w:themeShade="BF"/>
      <w:sz w:val="26"/>
      <w:szCs w:val="26"/>
      <w:lang w:eastAsia="en-US"/>
    </w:rPr>
  </w:style>
  <w:style w:type="character" w:customStyle="1" w:styleId="Heading3Char">
    <w:name w:val="Heading 3 Char"/>
    <w:basedOn w:val="DefaultParagraphFont"/>
    <w:link w:val="Heading3"/>
    <w:uiPriority w:val="9"/>
    <w:semiHidden/>
    <w:rsid w:val="00C452F1"/>
    <w:rPr>
      <w:rFonts w:asciiTheme="majorHAnsi" w:eastAsiaTheme="majorEastAsia" w:hAnsiTheme="majorHAnsi" w:cstheme="majorBidi"/>
      <w:color w:val="004C63" w:themeColor="accent1" w:themeShade="7F"/>
      <w:sz w:val="24"/>
      <w:szCs w:val="24"/>
      <w:lang w:eastAsia="en-US"/>
    </w:rPr>
  </w:style>
  <w:style w:type="character" w:customStyle="1" w:styleId="Heading4Char">
    <w:name w:val="Heading 4 Char"/>
    <w:basedOn w:val="DefaultParagraphFont"/>
    <w:link w:val="Heading4"/>
    <w:uiPriority w:val="9"/>
    <w:semiHidden/>
    <w:rsid w:val="00C452F1"/>
    <w:rPr>
      <w:rFonts w:asciiTheme="majorHAnsi" w:eastAsiaTheme="majorEastAsia" w:hAnsiTheme="majorHAnsi" w:cstheme="majorBidi"/>
      <w:i/>
      <w:iCs/>
      <w:color w:val="007395" w:themeColor="accent1" w:themeShade="BF"/>
      <w:sz w:val="24"/>
      <w:szCs w:val="24"/>
      <w:lang w:eastAsia="en-US"/>
    </w:rPr>
  </w:style>
  <w:style w:type="paragraph" w:customStyle="1" w:styleId="Location">
    <w:name w:val="Location"/>
    <w:basedOn w:val="Normal"/>
    <w:qFormat/>
    <w:rsid w:val="00147DBC"/>
    <w:pPr>
      <w:spacing w:before="60" w:after="60" w:line="276" w:lineRule="auto"/>
      <w:jc w:val="right"/>
    </w:pPr>
    <w:rPr>
      <w:rFonts w:eastAsia="Times New Roman"/>
      <w:lang w:val="en-US"/>
    </w:rPr>
  </w:style>
  <w:style w:type="character" w:styleId="PlaceholderText">
    <w:name w:val="Placeholder Text"/>
    <w:basedOn w:val="DefaultParagraphFont"/>
    <w:uiPriority w:val="99"/>
    <w:semiHidden/>
    <w:rsid w:val="00C452F1"/>
    <w:rPr>
      <w:color w:val="808080"/>
    </w:rPr>
  </w:style>
  <w:style w:type="table" w:styleId="TableGrid">
    <w:name w:val="Table Grid"/>
    <w:basedOn w:val="TableNormal"/>
    <w:rsid w:val="00C452F1"/>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7DBC"/>
    <w:rPr>
      <w:rFonts w:ascii="MetaPro-Normal" w:hAnsi="MetaPro-Normal"/>
      <w:sz w:val="24"/>
      <w:szCs w:val="24"/>
      <w:lang w:eastAsia="en-US"/>
    </w:rPr>
  </w:style>
  <w:style w:type="paragraph" w:styleId="Subtitle">
    <w:name w:val="Subtitle"/>
    <w:basedOn w:val="Normal"/>
    <w:next w:val="Normal"/>
    <w:link w:val="SubtitleChar"/>
    <w:uiPriority w:val="11"/>
    <w:qFormat/>
    <w:rsid w:val="00C452F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452F1"/>
    <w:rPr>
      <w:rFonts w:asciiTheme="minorHAnsi" w:hAnsiTheme="minorHAnsi" w:cstheme="minorBidi"/>
      <w:color w:val="5A5A5A" w:themeColor="text1" w:themeTint="A5"/>
      <w:spacing w:val="15"/>
      <w:sz w:val="22"/>
      <w:szCs w:val="22"/>
      <w:lang w:eastAsia="en-US"/>
    </w:rPr>
  </w:style>
  <w:style w:type="table" w:customStyle="1" w:styleId="TableGrid1">
    <w:name w:val="Table Grid1"/>
    <w:basedOn w:val="TableNormal"/>
    <w:next w:val="TableGrid"/>
    <w:uiPriority w:val="1"/>
    <w:rsid w:val="0067780F"/>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2"/>
    <w:unhideWhenUsed/>
    <w:rsid w:val="00D25793"/>
    <w:pPr>
      <w:spacing w:after="400" w:line="288" w:lineRule="auto"/>
    </w:pPr>
    <w:rPr>
      <w:rFonts w:asciiTheme="minorHAnsi" w:eastAsiaTheme="minorHAnsi" w:hAnsiTheme="minorHAnsi" w:cstheme="minorBidi"/>
      <w:color w:val="595959" w:themeColor="text1" w:themeTint="A6"/>
      <w:sz w:val="19"/>
      <w:szCs w:val="19"/>
      <w:lang w:val="en-US"/>
    </w:rPr>
  </w:style>
  <w:style w:type="character" w:customStyle="1" w:styleId="DateChar">
    <w:name w:val="Date Char"/>
    <w:basedOn w:val="DefaultParagraphFont"/>
    <w:link w:val="Date"/>
    <w:uiPriority w:val="2"/>
    <w:rsid w:val="00D25793"/>
    <w:rPr>
      <w:rFonts w:asciiTheme="minorHAnsi" w:eastAsiaTheme="minorHAnsi" w:hAnsiTheme="minorHAnsi" w:cstheme="minorBidi"/>
      <w:color w:val="595959" w:themeColor="text1" w:themeTint="A6"/>
      <w:sz w:val="19"/>
      <w:szCs w:val="19"/>
      <w:lang w:val="en-US" w:eastAsia="en-US"/>
    </w:rPr>
  </w:style>
  <w:style w:type="paragraph" w:customStyle="1" w:styleId="ContactInfo">
    <w:name w:val="Contact Info"/>
    <w:basedOn w:val="Normal"/>
    <w:uiPriority w:val="2"/>
    <w:qFormat/>
    <w:rsid w:val="00147DBC"/>
    <w:pPr>
      <w:spacing w:after="480" w:line="288" w:lineRule="auto"/>
      <w:contextualSpacing/>
    </w:pPr>
    <w:rPr>
      <w:rFonts w:eastAsiaTheme="minorHAnsi" w:cstheme="minorBidi"/>
      <w:color w:val="595959" w:themeColor="text1" w:themeTint="A6"/>
      <w:szCs w:val="19"/>
      <w:lang w:val="en-US"/>
    </w:rPr>
  </w:style>
  <w:style w:type="paragraph" w:styleId="Closing">
    <w:name w:val="Closing"/>
    <w:basedOn w:val="Normal"/>
    <w:link w:val="ClosingChar"/>
    <w:uiPriority w:val="2"/>
    <w:unhideWhenUsed/>
    <w:qFormat/>
    <w:rsid w:val="00147DBC"/>
    <w:pPr>
      <w:spacing w:before="600" w:after="800" w:line="288" w:lineRule="auto"/>
    </w:pPr>
    <w:rPr>
      <w:rFonts w:eastAsiaTheme="minorHAnsi" w:cstheme="minorBidi"/>
      <w:color w:val="595959" w:themeColor="text1" w:themeTint="A6"/>
      <w:sz w:val="20"/>
      <w:szCs w:val="19"/>
      <w:lang w:val="en-US"/>
    </w:rPr>
  </w:style>
  <w:style w:type="character" w:customStyle="1" w:styleId="ClosingChar">
    <w:name w:val="Closing Char"/>
    <w:basedOn w:val="DefaultParagraphFont"/>
    <w:link w:val="Closing"/>
    <w:uiPriority w:val="2"/>
    <w:rsid w:val="00147DBC"/>
    <w:rPr>
      <w:rFonts w:ascii="MetaPro-Normal" w:eastAsiaTheme="minorHAnsi" w:hAnsi="MetaPro-Normal" w:cstheme="minorBidi"/>
      <w:color w:val="595959" w:themeColor="text1" w:themeTint="A6"/>
      <w:szCs w:val="19"/>
      <w:lang w:val="en-US" w:eastAsia="en-US"/>
    </w:rPr>
  </w:style>
  <w:style w:type="paragraph" w:styleId="Signature">
    <w:name w:val="Signature"/>
    <w:basedOn w:val="Normal"/>
    <w:link w:val="SignatureChar"/>
    <w:uiPriority w:val="2"/>
    <w:unhideWhenUsed/>
    <w:qFormat/>
    <w:rsid w:val="00147DBC"/>
    <w:pPr>
      <w:spacing w:after="600" w:line="288" w:lineRule="auto"/>
    </w:pPr>
    <w:rPr>
      <w:rFonts w:eastAsiaTheme="minorHAnsi" w:cstheme="minorBidi"/>
      <w:color w:val="595959" w:themeColor="text1" w:themeTint="A6"/>
      <w:szCs w:val="19"/>
      <w:lang w:val="en-US"/>
    </w:rPr>
  </w:style>
  <w:style w:type="character" w:customStyle="1" w:styleId="SignatureChar">
    <w:name w:val="Signature Char"/>
    <w:basedOn w:val="DefaultParagraphFont"/>
    <w:link w:val="Signature"/>
    <w:uiPriority w:val="2"/>
    <w:rsid w:val="00147DBC"/>
    <w:rPr>
      <w:rFonts w:ascii="MetaPro-Normal" w:eastAsiaTheme="minorHAnsi" w:hAnsi="MetaPro-Normal" w:cstheme="minorBidi"/>
      <w:color w:val="595959" w:themeColor="text1" w:themeTint="A6"/>
      <w:sz w:val="24"/>
      <w:szCs w:val="19"/>
      <w:lang w:val="en-US" w:eastAsia="en-US"/>
    </w:rPr>
  </w:style>
  <w:style w:type="character" w:styleId="Hyperlink">
    <w:name w:val="Hyperlink"/>
    <w:basedOn w:val="DefaultParagraphFont"/>
    <w:uiPriority w:val="99"/>
    <w:unhideWhenUsed/>
    <w:rsid w:val="00A238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arola.Kirchner32@gmail.com" TargetMode="External"/><Relationship Id="rId18" Type="http://schemas.openxmlformats.org/officeDocument/2006/relationships/hyperlink" Target="mailto:mail@charlottetindall.co.uk" TargetMode="External"/><Relationship Id="rId26" Type="http://schemas.openxmlformats.org/officeDocument/2006/relationships/hyperlink" Target="mailto:mohamedsamy@ua.es" TargetMode="External"/><Relationship Id="rId21" Type="http://schemas.openxmlformats.org/officeDocument/2006/relationships/hyperlink" Target="http://fiona.nimmo@nima.blue" TargetMode="External"/><Relationship Id="rId34" Type="http://schemas.openxmlformats.org/officeDocument/2006/relationships/hyperlink" Target="mailto:Kevin@stokes.net.nz"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tewart@capfish.co.za" TargetMode="External"/><Relationship Id="rId25" Type="http://schemas.openxmlformats.org/officeDocument/2006/relationships/hyperlink" Target="mailto:info@fishfix.eu" TargetMode="External"/><Relationship Id="rId33" Type="http://schemas.openxmlformats.org/officeDocument/2006/relationships/hyperlink" Target="mailto:dleadbitter@fishmatter.com.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gladysokemwa@gmail.com" TargetMode="External"/><Relationship Id="rId20" Type="http://schemas.openxmlformats.org/officeDocument/2006/relationships/hyperlink" Target="mailto:deirdrehoare@gmail.com" TargetMode="External"/><Relationship Id="rId29" Type="http://schemas.openxmlformats.org/officeDocument/2006/relationships/hyperlink" Target="mailto:tim@consult-poseidon.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katcollinson@hotmail.com" TargetMode="External"/><Relationship Id="rId32" Type="http://schemas.openxmlformats.org/officeDocument/2006/relationships/hyperlink" Target="mailto:%3cbill.galbraith@fisheriesfirst.ca%3e"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dave@capfish.co.za" TargetMode="External"/><Relationship Id="rId23" Type="http://schemas.openxmlformats.org/officeDocument/2006/relationships/hyperlink" Target="mailto:jo.gascoigne@cantab.net" TargetMode="External"/><Relationship Id="rId28" Type="http://schemas.openxmlformats.org/officeDocument/2006/relationships/hyperlink" Target="mailto:r.wakeford@mrag.co.uk" TargetMode="External"/><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Chrissie.sieben@outlook.com" TargetMode="External"/><Relationship Id="rId31" Type="http://schemas.openxmlformats.org/officeDocument/2006/relationships/hyperlink" Target="mailto:graeme.parkes@mragamericas.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ejihca@gmail.com" TargetMode="External"/><Relationship Id="rId22" Type="http://schemas.openxmlformats.org/officeDocument/2006/relationships/hyperlink" Target="mailto:giuseppe.scarcella@cnr.it" TargetMode="External"/><Relationship Id="rId27" Type="http://schemas.openxmlformats.org/officeDocument/2006/relationships/hyperlink" Target="mailto:rob@ichthysmarine.com" TargetMode="External"/><Relationship Id="rId30" Type="http://schemas.openxmlformats.org/officeDocument/2006/relationships/hyperlink" Target="mailto:polonio.povedano@vekamar.com" TargetMode="External"/><Relationship Id="rId35" Type="http://schemas.openxmlformats.org/officeDocument/2006/relationships/header" Target="header1.xml"/><Relationship Id="rId8" Type="http://schemas.openxmlformats.org/officeDocument/2006/relationships/styles" Target="styl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bowman\Downloads\MSC%20word%20doc%20AB.dotx" TargetMode="External"/></Relationships>
</file>

<file path=word/theme/theme1.xml><?xml version="1.0" encoding="utf-8"?>
<a:theme xmlns:a="http://schemas.openxmlformats.org/drawingml/2006/main" name="2015 MSC Corporate Template">
  <a:themeElements>
    <a:clrScheme name="Custom 67">
      <a:dk1>
        <a:sysClr val="windowText" lastClr="000000"/>
      </a:dk1>
      <a:lt1>
        <a:sysClr val="window" lastClr="FFFFFF"/>
      </a:lt1>
      <a:dk2>
        <a:srgbClr val="144894"/>
      </a:dk2>
      <a:lt2>
        <a:srgbClr val="FFFFFF"/>
      </a:lt2>
      <a:accent1>
        <a:srgbClr val="009AC7"/>
      </a:accent1>
      <a:accent2>
        <a:srgbClr val="00B194"/>
      </a:accent2>
      <a:accent3>
        <a:srgbClr val="8DC63F"/>
      </a:accent3>
      <a:accent4>
        <a:srgbClr val="F89728"/>
      </a:accent4>
      <a:accent5>
        <a:srgbClr val="FDB913"/>
      </a:accent5>
      <a:accent6>
        <a:srgbClr val="4C4C4C"/>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TaxCatchAll xmlns="9c9492c6-bb4a-475a-9417-03fb6e02b546">
      <Value>60</Value>
      <Value>156</Value>
    </TaxCatchAll>
    <n709ddb032704d1e98942b66fc93be3c xmlns="9c9492c6-bb4a-475a-9417-03fb6e02b546">
      <Terms xmlns="http://schemas.microsoft.com/office/infopath/2007/PartnerControls"/>
    </n709ddb032704d1e98942b66fc93be3c>
    <k44fcbc574854ccb9248bec1c00fb633 xmlns="9c9492c6-bb4a-475a-9417-03fb6e02b546">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887c40ab-14aa-4273-aea0-6b9469c12fcb</TermId>
        </TermInfo>
      </Terms>
    </k44fcbc574854ccb9248bec1c00fb633>
    <f0ef42d053c04332b825d29467cc0e6f xmlns="9c9492c6-bb4a-475a-9417-03fb6e02b54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7a50868f-059c-48d3-8dea-d8d50d5d2e40</TermId>
        </TermInfo>
      </Terms>
    </f0ef42d053c04332b825d29467cc0e6f>
    <Doc_x0020_Owner xmlns="9c9492c6-bb4a-475a-9417-03fb6e02b546">
      <UserInfo>
        <DisplayName/>
        <AccountId xsi:nil="true"/>
        <AccountType/>
      </UserInfo>
    </Doc_x0020_Owner>
    <bf0f640b02e341d5849b56bea45b7917 xmlns="9c9492c6-bb4a-475a-9417-03fb6e02b546">
      <Terms xmlns="http://schemas.microsoft.com/office/infopath/2007/PartnerControls"/>
    </bf0f640b02e341d5849b56bea45b7917>
    <acce28d4ce3646ca8ebb0e6b41effd38 xmlns="9c9492c6-bb4a-475a-9417-03fb6e02b546">
      <Terms xmlns="http://schemas.microsoft.com/office/infopath/2007/PartnerControls"/>
    </acce28d4ce3646ca8ebb0e6b41effd38>
    <ma75b997b1c4450da0064dc456725d84 xmlns="9c9492c6-bb4a-475a-9417-03fb6e02b546">
      <Terms xmlns="http://schemas.microsoft.com/office/infopath/2007/PartnerControls"/>
    </ma75b997b1c4450da0064dc456725d84>
    <f61c9782cdca4365a2215df77f92e42b xmlns="9c9492c6-bb4a-475a-9417-03fb6e02b546">
      <Terms xmlns="http://schemas.microsoft.com/office/infopath/2007/PartnerControls"/>
    </f61c9782cdca4365a2215df77f92e42b>
    <l2db22adec59450794293e3c73300228 xmlns="9c9492c6-bb4a-475a-9417-03fb6e02b546">
      <Terms xmlns="http://schemas.microsoft.com/office/infopath/2007/PartnerControls"/>
    </l2db22adec59450794293e3c73300228>
    <c5ada89c62d049f9a1e7de27156b03da xmlns="9c9492c6-bb4a-475a-9417-03fb6e02b546">
      <Terms xmlns="http://schemas.microsoft.com/office/infopath/2007/PartnerControls"/>
    </c5ada89c62d049f9a1e7de27156b03da>
    <ec86dd37edf24aef8aab39061a9a3044 xmlns="9c9492c6-bb4a-475a-9417-03fb6e02b546">
      <Terms xmlns="http://schemas.microsoft.com/office/infopath/2007/PartnerControls"/>
    </ec86dd37edf24aef8aab39061a9a3044>
    <_dlc_DocId xmlns="9c9492c6-bb4a-475a-9417-03fb6e02b546">MSCCOMMS-1713440072-3364</_dlc_DocId>
    <_dlc_DocIdUrl xmlns="9c9492c6-bb4a-475a-9417-03fb6e02b546">
      <Url>https://marinestewardshipcouncil.sharepoint.com/sites/Communications/_layouts/15/DocIdRedir.aspx?ID=MSCCOMMS-1713440072-3364</Url>
      <Description>MSCCOMMS-1713440072-3364</Description>
    </_dlc_DocIdUrl>
    <SharedWithUsers xmlns="9c9492c6-bb4a-475a-9417-03fb6e02b546">
      <UserInfo>
        <DisplayName>Stephanie Shepherd</DisplayName>
        <AccountId>1003</AccountId>
        <AccountType/>
      </UserInfo>
      <UserInfo>
        <DisplayName>Inday Ford</DisplayName>
        <AccountId>4264</AccountId>
        <AccountType/>
      </UserInfo>
      <UserInfo>
        <DisplayName>Christina Piao</DisplayName>
        <AccountId>167</AccountId>
        <AccountType/>
      </UserInfo>
      <UserInfo>
        <DisplayName>Patrick Caleo</DisplayName>
        <AccountId>130</AccountId>
        <AccountType/>
      </UserInfo>
      <UserInfo>
        <DisplayName>Kasia Skawinska</DisplayName>
        <AccountId>952</AccountId>
        <AccountType/>
      </UserInfo>
      <UserInfo>
        <DisplayName>Matt Watson</DisplayName>
        <AccountId>66</AccountId>
        <AccountType/>
      </UserInfo>
      <UserInfo>
        <DisplayName>Anne Gabriel</DisplayName>
        <AccountId>245</AccountId>
        <AccountType/>
      </UserInfo>
      <UserInfo>
        <DisplayName>Anita Lee</DisplayName>
        <AccountId>880</AccountId>
        <AccountType/>
      </UserInfo>
      <UserInfo>
        <DisplayName>Jimmy Kurniawan</DisplayName>
        <AccountId>817</AccountId>
        <AccountType/>
      </UserInfo>
      <UserInfo>
        <DisplayName>Bill Holden</DisplayName>
        <AccountId>65</AccountId>
        <AccountType/>
      </UserInfo>
      <UserInfo>
        <DisplayName>Adrian Gutteridge</DisplayName>
        <AccountId>107</AccountId>
        <AccountType/>
      </UserInfo>
    </SharedWithUsers>
    <lcf76f155ced4ddcb4097134ff3c332f xmlns="221ed58a-2ed8-4034-85de-bae65ff85487">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Communications Doc" ma:contentTypeID="0x0101002AD5970EF4B149489D0BD831B6EB1AEB003EDBFA0411E4334B9663C47070B325E9" ma:contentTypeVersion="21" ma:contentTypeDescription="" ma:contentTypeScope="" ma:versionID="f3718d062dd1dcb79e91bbdb054e4646">
  <xsd:schema xmlns:xsd="http://www.w3.org/2001/XMLSchema" xmlns:xs="http://www.w3.org/2001/XMLSchema" xmlns:p="http://schemas.microsoft.com/office/2006/metadata/properties" xmlns:ns2="9c9492c6-bb4a-475a-9417-03fb6e02b546" xmlns:ns3="221ed58a-2ed8-4034-85de-bae65ff85487" targetNamespace="http://schemas.microsoft.com/office/2006/metadata/properties" ma:root="true" ma:fieldsID="052cf6b3c07d89e54b8e0a0871f3fe73" ns2:_="" ns3:_="">
    <xsd:import namespace="9c9492c6-bb4a-475a-9417-03fb6e02b546"/>
    <xsd:import namespace="221ed58a-2ed8-4034-85de-bae65ff85487"/>
    <xsd:element name="properties">
      <xsd:complexType>
        <xsd:sequence>
          <xsd:element name="documentManagement">
            <xsd:complexType>
              <xsd:all>
                <xsd:element ref="ns2:k44fcbc574854ccb9248bec1c00fb633" minOccurs="0"/>
                <xsd:element ref="ns2:TaxCatchAll" minOccurs="0"/>
                <xsd:element ref="ns2:TaxCatchAllLabel" minOccurs="0"/>
                <xsd:element ref="ns2:l2db22adec59450794293e3c73300228" minOccurs="0"/>
                <xsd:element ref="ns2:f0ef42d053c04332b825d29467cc0e6f" minOccurs="0"/>
                <xsd:element ref="ns2:Doc_x0020_Owner" minOccurs="0"/>
                <xsd:element ref="ns2:acce28d4ce3646ca8ebb0e6b41effd38" minOccurs="0"/>
                <xsd:element ref="ns2:c5ada89c62d049f9a1e7de27156b03da" minOccurs="0"/>
                <xsd:element ref="ns2:bf0f640b02e341d5849b56bea45b7917" minOccurs="0"/>
                <xsd:element ref="ns2:ma75b997b1c4450da0064dc456725d84" minOccurs="0"/>
                <xsd:element ref="ns2:f61c9782cdca4365a2215df77f92e42b" minOccurs="0"/>
                <xsd:element ref="ns2:ec86dd37edf24aef8aab39061a9a3044" minOccurs="0"/>
                <xsd:element ref="ns2:n709ddb032704d1e98942b66fc93be3c" minOccurs="0"/>
                <xsd:element ref="ns2:SharedWithUsers" minOccurs="0"/>
                <xsd:element ref="ns2:SharedWithDetails" minOccurs="0"/>
                <xsd:element ref="ns3:MediaServiceMetadata" minOccurs="0"/>
                <xsd:element ref="ns3:MediaServiceFastMetadata" minOccurs="0"/>
                <xsd:element ref="ns2:_dlc_DocId" minOccurs="0"/>
                <xsd:element ref="ns2:_dlc_DocIdUrl" minOccurs="0"/>
                <xsd:element ref="ns2:_dlc_DocIdPersistId"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492c6-bb4a-475a-9417-03fb6e02b546" elementFormDefault="qualified">
    <xsd:import namespace="http://schemas.microsoft.com/office/2006/documentManagement/types"/>
    <xsd:import namespace="http://schemas.microsoft.com/office/infopath/2007/PartnerControls"/>
    <xsd:element name="k44fcbc574854ccb9248bec1c00fb633" ma:index="8" nillable="true" ma:taxonomy="true" ma:internalName="k44fcbc574854ccb9248bec1c00fb633" ma:taxonomyFieldName="Comms_x0020_Area" ma:displayName="Comms Area" ma:default="" ma:fieldId="{444fcbc5-7485-4ccb-9248-bec1c00fb633}" ma:sspId="1b199611-8856-41f6-9a1b-e76f78ab8edd" ma:termSetId="85788c37-05ad-437d-949d-31a475f9928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daf1a40f-4dae-4703-838f-2b7de3af4b29}" ma:internalName="TaxCatchAll" ma:showField="CatchAllData" ma:web="9c9492c6-bb4a-475a-9417-03fb6e02b5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daf1a40f-4dae-4703-838f-2b7de3af4b29}" ma:internalName="TaxCatchAllLabel" ma:readOnly="true" ma:showField="CatchAllDataLabel" ma:web="9c9492c6-bb4a-475a-9417-03fb6e02b546">
      <xsd:complexType>
        <xsd:complexContent>
          <xsd:extension base="dms:MultiChoiceLookup">
            <xsd:sequence>
              <xsd:element name="Value" type="dms:Lookup" maxOccurs="unbounded" minOccurs="0" nillable="true"/>
            </xsd:sequence>
          </xsd:extension>
        </xsd:complexContent>
      </xsd:complexType>
    </xsd:element>
    <xsd:element name="l2db22adec59450794293e3c73300228" ma:index="12" nillable="true" ma:taxonomy="true" ma:internalName="l2db22adec59450794293e3c73300228" ma:taxonomyFieldName="Project_x0020_Name" ma:displayName="Project Name" ma:indexed="true" ma:default="" ma:fieldId="{52db22ad-ec59-4507-9429-3e3c73300228}" ma:sspId="1b199611-8856-41f6-9a1b-e76f78ab8edd" ma:termSetId="78d3568b-a953-434c-a8c6-8ee8b71f229c" ma:anchorId="00000000-0000-0000-0000-000000000000" ma:open="true" ma:isKeyword="false">
      <xsd:complexType>
        <xsd:sequence>
          <xsd:element ref="pc:Terms" minOccurs="0" maxOccurs="1"/>
        </xsd:sequence>
      </xsd:complexType>
    </xsd:element>
    <xsd:element name="f0ef42d053c04332b825d29467cc0e6f" ma:index="14" nillable="true" ma:taxonomy="true" ma:internalName="f0ef42d053c04332b825d29467cc0e6f" ma:taxonomyFieldName="Doc_x0020_Type" ma:displayName="Doc Type" ma:default="" ma:fieldId="{f0ef42d0-53c0-4332-b825-d29467cc0e6f}" ma:sspId="1b199611-8856-41f6-9a1b-e76f78ab8edd" ma:termSetId="4f176891-ce53-4b8d-b4cc-8b28d60f16bb" ma:anchorId="00000000-0000-0000-0000-000000000000" ma:open="false" ma:isKeyword="false">
      <xsd:complexType>
        <xsd:sequence>
          <xsd:element ref="pc:Terms" minOccurs="0" maxOccurs="1"/>
        </xsd:sequence>
      </xsd:complexType>
    </xsd:element>
    <xsd:element name="Doc_x0020_Owner" ma:index="16" nillable="true" ma:displayName="Doc Owner" ma:list="UserInfo" ma:SharePointGroup="0" ma:internalName="Doc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ce28d4ce3646ca8ebb0e6b41effd38" ma:index="17" nillable="true" ma:taxonomy="true" ma:internalName="acce28d4ce3646ca8ebb0e6b41effd38" ma:taxonomyFieldName="Partner" ma:displayName="Partner" ma:default="" ma:fieldId="{acce28d4-ce36-46ca-8ebb-0e6b41effd38}" ma:sspId="1b199611-8856-41f6-9a1b-e76f78ab8edd" ma:termSetId="82733025-d987-40dc-ad8a-a6e1858e2c4d" ma:anchorId="00000000-0000-0000-0000-000000000000" ma:open="true" ma:isKeyword="false">
      <xsd:complexType>
        <xsd:sequence>
          <xsd:element ref="pc:Terms" minOccurs="0" maxOccurs="1"/>
        </xsd:sequence>
      </xsd:complexType>
    </xsd:element>
    <xsd:element name="c5ada89c62d049f9a1e7de27156b03da" ma:index="19" nillable="true" ma:taxonomy="true" ma:internalName="c5ada89c62d049f9a1e7de27156b03da" ma:taxonomyFieldName="Q_x0020_Month" ma:displayName="Q Month" ma:default="" ma:fieldId="{c5ada89c-62d0-49f9-a1e7-de27156b03da}" ma:sspId="1b199611-8856-41f6-9a1b-e76f78ab8edd" ma:termSetId="eaf8b6cd-11d0-4dd5-9765-312225d9e8ac" ma:anchorId="00000000-0000-0000-0000-000000000000" ma:open="false" ma:isKeyword="false">
      <xsd:complexType>
        <xsd:sequence>
          <xsd:element ref="pc:Terms" minOccurs="0" maxOccurs="1"/>
        </xsd:sequence>
      </xsd:complexType>
    </xsd:element>
    <xsd:element name="bf0f640b02e341d5849b56bea45b7917" ma:index="21" nillable="true" ma:taxonomy="true" ma:internalName="bf0f640b02e341d5849b56bea45b7917" ma:taxonomyFieldName="Year" ma:displayName="Year" ma:default="443;#2020|b11602db-1afd-4925-86ec-bf366800bb70" ma:fieldId="{bf0f640b-02e3-41d5-849b-56bea45b7917}" ma:sspId="1b199611-8856-41f6-9a1b-e76f78ab8edd" ma:termSetId="6be83c71-220e-4ddd-aa98-c0925378c16d" ma:anchorId="00000000-0000-0000-0000-000000000000" ma:open="false" ma:isKeyword="false">
      <xsd:complexType>
        <xsd:sequence>
          <xsd:element ref="pc:Terms" minOccurs="0" maxOccurs="1"/>
        </xsd:sequence>
      </xsd:complexType>
    </xsd:element>
    <xsd:element name="ma75b997b1c4450da0064dc456725d84" ma:index="23" nillable="true" ma:taxonomy="true" ma:internalName="ma75b997b1c4450da0064dc456725d84" ma:taxonomyFieldName="Language_x0020_MSC" ma:displayName="Language MSC" ma:default="7;#English|d234cd68-e97e-499c-8971-e23c35e62b29" ma:fieldId="{6a75b997-b1c4-450d-a006-4dc456725d84}" ma:sspId="1b199611-8856-41f6-9a1b-e76f78ab8edd" ma:termSetId="a59a575a-dd31-4993-a793-03b45980e30b" ma:anchorId="00000000-0000-0000-0000-000000000000" ma:open="false" ma:isKeyword="false">
      <xsd:complexType>
        <xsd:sequence>
          <xsd:element ref="pc:Terms" minOccurs="0" maxOccurs="1"/>
        </xsd:sequence>
      </xsd:complexType>
    </xsd:element>
    <xsd:element name="f61c9782cdca4365a2215df77f92e42b" ma:index="25" nillable="true" ma:taxonomy="true" ma:internalName="f61c9782cdca4365a2215df77f92e42b" ma:taxonomyFieldName="Location_x0020_MSC" ma:displayName="Location MSC" ma:default="8;#Global|884f2976-6ea8-46b7-bd2e-687efde62a06" ma:fieldId="{f61c9782-cdca-4365-a221-5df77f92e42b}" ma:sspId="1b199611-8856-41f6-9a1b-e76f78ab8edd" ma:termSetId="6fed0f4b-0e9b-4910-a0d8-a7f1207b9516" ma:anchorId="00000000-0000-0000-0000-000000000000" ma:open="false" ma:isKeyword="false">
      <xsd:complexType>
        <xsd:sequence>
          <xsd:element ref="pc:Terms" minOccurs="0" maxOccurs="1"/>
        </xsd:sequence>
      </xsd:complexType>
    </xsd:element>
    <xsd:element name="ec86dd37edf24aef8aab39061a9a3044" ma:index="27" nillable="true" ma:taxonomy="true" ma:internalName="ec86dd37edf24aef8aab39061a9a3044" ma:taxonomyFieldName="Fishery_x0020_Name" ma:displayName="Fishery Name" ma:default="" ma:fieldId="{ec86dd37-edf2-4aef-8aab-39061a9a3044}" ma:sspId="1b199611-8856-41f6-9a1b-e76f78ab8edd" ma:termSetId="ff2920d3-9c71-4cbf-8ad6-accc15d5f7bf" ma:anchorId="00000000-0000-0000-0000-000000000000" ma:open="false" ma:isKeyword="false">
      <xsd:complexType>
        <xsd:sequence>
          <xsd:element ref="pc:Terms" minOccurs="0" maxOccurs="1"/>
        </xsd:sequence>
      </xsd:complexType>
    </xsd:element>
    <xsd:element name="n709ddb032704d1e98942b66fc93be3c" ma:index="29" nillable="true" ma:taxonomy="true" ma:internalName="n709ddb032704d1e98942b66fc93be3c" ma:taxonomyFieldName="Species" ma:displayName="Species" ma:default="" ma:fieldId="{7709ddb0-3270-4d1e-9894-2b66fc93be3c}" ma:sspId="1b199611-8856-41f6-9a1b-e76f78ab8edd" ma:termSetId="c9e0e43b-5428-42fa-a44a-b0c4a14cc1a1" ma:anchorId="00000000-0000-0000-0000-000000000000" ma:open="false" ma:isKeyword="false">
      <xsd:complexType>
        <xsd:sequence>
          <xsd:element ref="pc:Terms" minOccurs="0" maxOccurs="1"/>
        </xsd:sequence>
      </xsd:complexType>
    </xsd:element>
    <xsd:element name="SharedWithUsers" ma:index="3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description="" ma:internalName="SharedWithDetails" ma:readOnly="true">
      <xsd:simpleType>
        <xsd:restriction base="dms:Note">
          <xsd:maxLength value="255"/>
        </xsd:restriction>
      </xsd:simpleType>
    </xsd:element>
    <xsd:element name="_dlc_DocId" ma:index="35" nillable="true" ma:displayName="Document ID Value" ma:description="The value of the document ID assigned to this item." ma:indexed="true"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1ed58a-2ed8-4034-85de-bae65ff85487"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DateTaken" ma:index="38" nillable="true" ma:displayName="MediaServiceDateTaken" ma:hidden="true" ma:internalName="MediaServiceDateTaken" ma:readOnly="true">
      <xsd:simpleType>
        <xsd:restriction base="dms:Text"/>
      </xsd:simpleType>
    </xsd:element>
    <xsd:element name="MediaServiceAutoTags" ma:index="39" nillable="true" ma:displayName="Tags" ma:internalName="MediaServiceAutoTags"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element name="MediaLengthInSeconds" ma:index="45" nillable="true" ma:displayName="Length (seconds)" ma:internalName="MediaLengthInSeconds" ma:readOnly="true">
      <xsd:simpleType>
        <xsd:restriction base="dms:Unknown"/>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1b199611-8856-41f6-9a1b-e76f78ab8e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8" nillable="true" ma:displayName="MediaServiceObjectDetectorVersions"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ServiceLocation" ma:index="50" nillable="true" ma:displayName="Location" ma:indexed="true" ma:internalName="MediaServiceLocation" ma:readOnly="true">
      <xsd:simpleType>
        <xsd:restriction base="dms:Text"/>
      </xsd:simpleType>
    </xsd:element>
    <xsd:element name="MediaServiceBillingMetadata" ma:index="5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B7646-7F92-4E45-A3EF-00C1C322E252}">
  <ds:schemaRefs>
    <ds:schemaRef ds:uri="http://schemas.openxmlformats.org/officeDocument/2006/bibliography"/>
  </ds:schemaRefs>
</ds:datastoreItem>
</file>

<file path=customXml/itemProps2.xml><?xml version="1.0" encoding="utf-8"?>
<ds:datastoreItem xmlns:ds="http://schemas.openxmlformats.org/officeDocument/2006/customXml" ds:itemID="{645F05CD-D6BD-47F3-8C00-AC62EAE102D0}">
  <ds:schemaRefs>
    <ds:schemaRef ds:uri="http://schemas.microsoft.com/office/2006/metadata/customXsn"/>
  </ds:schemaRefs>
</ds:datastoreItem>
</file>

<file path=customXml/itemProps3.xml><?xml version="1.0" encoding="utf-8"?>
<ds:datastoreItem xmlns:ds="http://schemas.openxmlformats.org/officeDocument/2006/customXml" ds:itemID="{459B2C48-6D80-46C4-8292-BD373C357471}">
  <ds:schemaRefs>
    <ds:schemaRef ds:uri="http://schemas.microsoft.com/office/2006/metadata/properties"/>
    <ds:schemaRef ds:uri="http://schemas.microsoft.com/office/infopath/2007/PartnerControls"/>
    <ds:schemaRef ds:uri="9c9492c6-bb4a-475a-9417-03fb6e02b546"/>
    <ds:schemaRef ds:uri="221ed58a-2ed8-4034-85de-bae65ff85487"/>
  </ds:schemaRefs>
</ds:datastoreItem>
</file>

<file path=customXml/itemProps4.xml><?xml version="1.0" encoding="utf-8"?>
<ds:datastoreItem xmlns:ds="http://schemas.openxmlformats.org/officeDocument/2006/customXml" ds:itemID="{0A7180C6-FFBB-4CDE-A081-6DBFF41AB1B2}">
  <ds:schemaRefs>
    <ds:schemaRef ds:uri="http://schemas.microsoft.com/sharepoint/events"/>
  </ds:schemaRefs>
</ds:datastoreItem>
</file>

<file path=customXml/itemProps5.xml><?xml version="1.0" encoding="utf-8"?>
<ds:datastoreItem xmlns:ds="http://schemas.openxmlformats.org/officeDocument/2006/customXml" ds:itemID="{5ED54AB9-59E1-451A-8035-BEB6B1C8EE19}">
  <ds:schemaRefs>
    <ds:schemaRef ds:uri="http://schemas.microsoft.com/sharepoint/v3/contenttype/forms"/>
  </ds:schemaRefs>
</ds:datastoreItem>
</file>

<file path=customXml/itemProps6.xml><?xml version="1.0" encoding="utf-8"?>
<ds:datastoreItem xmlns:ds="http://schemas.openxmlformats.org/officeDocument/2006/customXml" ds:itemID="{7110B7EE-A302-443C-84A7-EB206394D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492c6-bb4a-475a-9417-03fb6e02b546"/>
    <ds:schemaRef ds:uri="221ed58a-2ed8-4034-85de-bae65ff85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MSC word doc AB</Template>
  <TotalTime>0</TotalTime>
  <Pages>11</Pages>
  <Words>2259</Words>
  <Characters>14485</Characters>
  <Application>Microsoft Office Word</Application>
  <DocSecurity>0</DocSecurity>
  <Lines>391</Lines>
  <Paragraphs>220</Paragraphs>
  <ScaleCrop>false</ScaleCrop>
  <HeadingPairs>
    <vt:vector size="2" baseType="variant">
      <vt:variant>
        <vt:lpstr>Title</vt:lpstr>
      </vt:variant>
      <vt:variant>
        <vt:i4>1</vt:i4>
      </vt:variant>
    </vt:vector>
  </HeadingPairs>
  <TitlesOfParts>
    <vt:vector size="1" baseType="lpstr">
      <vt:lpstr/>
    </vt:vector>
  </TitlesOfParts>
  <Company>Forster Ltd</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Bowman</dc:creator>
  <cp:keywords/>
  <dc:description/>
  <cp:lastModifiedBy>Jessica Walker</cp:lastModifiedBy>
  <cp:revision>3</cp:revision>
  <cp:lastPrinted>2025-11-19T11:42:00Z</cp:lastPrinted>
  <dcterms:created xsi:type="dcterms:W3CDTF">2026-05-20T14:39:00Z</dcterms:created>
  <dcterms:modified xsi:type="dcterms:W3CDTF">2026-05-22T09:23:00Z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0x0101002AD5970EF4B149489D0BD831B6EB1AEB003EDBFA0411E4334B9663C47070B325E9</vt:lpwstr>
  </property>
  <property fmtid="{D5CDD505-2E9C-101B-9397-08002B2CF9AE}" pid="3" name="Year">
    <vt:lpwstr/>
  </property>
  <property fmtid="{D5CDD505-2E9C-101B-9397-08002B2CF9AE}" pid="4" name="Location MSC">
    <vt:lpwstr/>
  </property>
  <property fmtid="{D5CDD505-2E9C-101B-9397-08002B2CF9AE}" pid="5" name="Language MSC">
    <vt:lpwstr/>
  </property>
  <property fmtid="{D5CDD505-2E9C-101B-9397-08002B2CF9AE}" pid="6" name="_dlc_DocIdItemGuid">
    <vt:lpwstr>b2acd0a7-80ee-4bf9-9436-fe33aaa00679</vt:lpwstr>
  </property>
  <property fmtid="{D5CDD505-2E9C-101B-9397-08002B2CF9AE}" pid="7" name="Q Month">
    <vt:lpwstr/>
  </property>
  <property fmtid="{D5CDD505-2E9C-101B-9397-08002B2CF9AE}" pid="8" name="Species">
    <vt:lpwstr/>
  </property>
  <property fmtid="{D5CDD505-2E9C-101B-9397-08002B2CF9AE}" pid="9" name="Fishery Name">
    <vt:lpwstr/>
  </property>
  <property fmtid="{D5CDD505-2E9C-101B-9397-08002B2CF9AE}" pid="10" name="Comms Area">
    <vt:lpwstr>156;#Marketing|887c40ab-14aa-4273-aea0-6b9469c12fcb</vt:lpwstr>
  </property>
  <property fmtid="{D5CDD505-2E9C-101B-9397-08002B2CF9AE}" pid="11" name="Project Name">
    <vt:lpwstr/>
  </property>
  <property fmtid="{D5CDD505-2E9C-101B-9397-08002B2CF9AE}" pid="12" name="Doc Type">
    <vt:lpwstr>60;#Template|7a50868f-059c-48d3-8dea-d8d50d5d2e40</vt:lpwstr>
  </property>
  <property fmtid="{D5CDD505-2E9C-101B-9397-08002B2CF9AE}" pid="13" name="Partner">
    <vt:lpwstr/>
  </property>
  <property fmtid="{D5CDD505-2E9C-101B-9397-08002B2CF9AE}" pid="14" name="Location_x0020_MSC">
    <vt:lpwstr/>
  </property>
  <property fmtid="{D5CDD505-2E9C-101B-9397-08002B2CF9AE}" pid="15" name="Fishery_x0020_Name">
    <vt:lpwstr/>
  </property>
  <property fmtid="{D5CDD505-2E9C-101B-9397-08002B2CF9AE}" pid="16" name="Comms_x0020_Area">
    <vt:lpwstr>156;#Marketing|887c40ab-14aa-4273-aea0-6b9469c12fcb</vt:lpwstr>
  </property>
  <property fmtid="{D5CDD505-2E9C-101B-9397-08002B2CF9AE}" pid="17" name="Language_x0020_MSC">
    <vt:lpwstr/>
  </property>
  <property fmtid="{D5CDD505-2E9C-101B-9397-08002B2CF9AE}" pid="18" name="Doc_x0020_Type">
    <vt:lpwstr>60;#Template|7a50868f-059c-48d3-8dea-d8d50d5d2e40</vt:lpwstr>
  </property>
  <property fmtid="{D5CDD505-2E9C-101B-9397-08002B2CF9AE}" pid="19" name="Project_x0020_Name">
    <vt:lpwstr/>
  </property>
  <property fmtid="{D5CDD505-2E9C-101B-9397-08002B2CF9AE}" pid="20" name="Q_x0020_Month">
    <vt:lpwstr/>
  </property>
  <property fmtid="{D5CDD505-2E9C-101B-9397-08002B2CF9AE}" pid="21" name="MediaServiceImageTags">
    <vt:lpwstr/>
  </property>
  <property fmtid="{D5CDD505-2E9C-101B-9397-08002B2CF9AE}" pid="22" name="docLang">
    <vt:lpwstr>en</vt:lpwstr>
  </property>
</Properties>
</file>