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0E7E7DDA" w:rsidR="00477317" w:rsidRPr="00656BF1" w:rsidRDefault="004D5B1A" w:rsidP="00477317">
      <w:pPr>
        <w:spacing w:after="0"/>
        <w:jc w:val="both"/>
        <w:rPr>
          <w:rFonts w:ascii="Meta Offc Pro" w:hAnsi="Meta Offc Pro"/>
          <w:b/>
          <w:lang w:eastAsia="zh-CN"/>
        </w:rPr>
      </w:pPr>
      <w:r>
        <w:rPr>
          <w:rFonts w:ascii="Meta Offc Pro" w:hAnsi="Meta Offc Pro" w:hint="eastAsia"/>
          <w:b/>
          <w:lang w:eastAsia="zh-CN"/>
        </w:rPr>
        <w:t>对产销监管链（</w:t>
      </w:r>
      <w:r>
        <w:rPr>
          <w:rFonts w:ascii="Meta Offc Pro" w:hAnsi="Meta Offc Pro" w:hint="eastAsia"/>
          <w:b/>
          <w:lang w:eastAsia="zh-CN"/>
        </w:rPr>
        <w:t>CoC</w:t>
      </w:r>
      <w:r>
        <w:rPr>
          <w:rFonts w:ascii="Meta Offc Pro" w:hAnsi="Meta Offc Pro" w:hint="eastAsia"/>
          <w:b/>
          <w:lang w:eastAsia="zh-CN"/>
        </w:rPr>
        <w:t>）</w:t>
      </w:r>
      <w:r w:rsidR="00477317" w:rsidRPr="00656BF1">
        <w:rPr>
          <w:rFonts w:ascii="Meta Offc Pro" w:hAnsi="Meta Offc Pro"/>
          <w:b/>
          <w:lang w:eastAsia="zh-CN"/>
        </w:rPr>
        <w:t xml:space="preserve"> </w:t>
      </w:r>
      <w:r>
        <w:rPr>
          <w:rFonts w:ascii="Meta Offc Pro" w:hAnsi="Meta Offc Pro" w:hint="eastAsia"/>
          <w:b/>
          <w:lang w:eastAsia="zh-CN"/>
        </w:rPr>
        <w:t>项目</w:t>
      </w:r>
      <w:r w:rsidR="006C0917">
        <w:rPr>
          <w:rFonts w:ascii="Meta Offc Pro" w:hAnsi="Meta Offc Pro" w:hint="eastAsia"/>
          <w:b/>
          <w:lang w:eastAsia="zh-CN"/>
        </w:rPr>
        <w:t>拟议修订</w:t>
      </w:r>
      <w:r w:rsidR="00C167AE">
        <w:rPr>
          <w:rFonts w:ascii="Meta Offc Pro" w:hAnsi="Meta Offc Pro" w:hint="eastAsia"/>
          <w:b/>
          <w:lang w:eastAsia="zh-CN"/>
        </w:rPr>
        <w:t>和变化</w:t>
      </w:r>
      <w:r>
        <w:rPr>
          <w:rFonts w:ascii="Meta Offc Pro" w:hAnsi="Meta Offc Pro" w:hint="eastAsia"/>
          <w:b/>
          <w:lang w:eastAsia="zh-CN"/>
        </w:rPr>
        <w:t>公开征询</w:t>
      </w:r>
      <w:r w:rsidR="008F2039">
        <w:rPr>
          <w:rFonts w:ascii="Meta Offc Pro" w:hAnsi="Meta Offc Pro" w:hint="eastAsia"/>
          <w:b/>
          <w:lang w:eastAsia="zh-CN"/>
        </w:rPr>
        <w:t>意见</w:t>
      </w:r>
    </w:p>
    <w:p w14:paraId="49A9203A" w14:textId="77777777" w:rsidR="00477317" w:rsidRPr="004D5B1A" w:rsidRDefault="00477317" w:rsidP="00477317">
      <w:pPr>
        <w:spacing w:after="0"/>
        <w:jc w:val="both"/>
        <w:rPr>
          <w:rFonts w:ascii="Meta Offc Pro" w:hAnsi="Meta Offc Pro"/>
          <w:lang w:eastAsia="zh-CN"/>
        </w:rPr>
      </w:pPr>
    </w:p>
    <w:p w14:paraId="26DF308C" w14:textId="002FD93B" w:rsidR="00081EB6" w:rsidRDefault="001B0B76" w:rsidP="00EC4160">
      <w:pPr>
        <w:spacing w:after="0"/>
        <w:jc w:val="both"/>
        <w:rPr>
          <w:rFonts w:ascii="Meta Offc Pro" w:hAnsi="Meta Offc Pro"/>
          <w:lang w:eastAsia="zh-CN"/>
        </w:rPr>
      </w:pPr>
      <w:r>
        <w:rPr>
          <w:rFonts w:ascii="SimSun" w:hAnsi="SimSun" w:hint="eastAsia"/>
          <w:lang w:eastAsia="zh-CN"/>
        </w:rPr>
        <w:t>作为</w:t>
      </w:r>
      <w:r w:rsidR="005E072A">
        <w:rPr>
          <w:rFonts w:ascii="SimSun" w:hAnsi="SimSun" w:hint="eastAsia"/>
          <w:lang w:eastAsia="zh-CN"/>
        </w:rPr>
        <w:t>调查的一部分，</w:t>
      </w:r>
      <w:r w:rsidR="008520C0" w:rsidRPr="000C2CE1">
        <w:rPr>
          <w:rFonts w:ascii="SimSun" w:hAnsi="SimSun"/>
          <w:lang w:eastAsia="zh-CN"/>
        </w:rPr>
        <w:t>本文件</w:t>
      </w:r>
      <w:r w:rsidR="008520C0">
        <w:rPr>
          <w:rFonts w:ascii="SimSun" w:hAnsi="SimSun" w:hint="eastAsia"/>
          <w:lang w:eastAsia="zh-CN"/>
        </w:rPr>
        <w:t>可用于</w:t>
      </w:r>
      <w:r w:rsidR="00C70E8C">
        <w:rPr>
          <w:rFonts w:ascii="SimSun" w:hAnsi="SimSun" w:hint="eastAsia"/>
          <w:lang w:eastAsia="zh-CN"/>
        </w:rPr>
        <w:t>您</w:t>
      </w:r>
      <w:r w:rsidR="001967C5">
        <w:rPr>
          <w:rFonts w:ascii="SimSun" w:hAnsi="SimSun" w:hint="eastAsia"/>
          <w:lang w:eastAsia="zh-CN"/>
        </w:rPr>
        <w:t>起草和</w:t>
      </w:r>
      <w:r w:rsidR="008520C0" w:rsidRPr="000C2CE1">
        <w:rPr>
          <w:rFonts w:ascii="SimSun" w:hAnsi="SimSun"/>
          <w:lang w:eastAsia="zh-CN"/>
        </w:rPr>
        <w:t>讨论将在本次调查</w:t>
      </w:r>
      <w:r w:rsidR="001967C5">
        <w:rPr>
          <w:rFonts w:ascii="SimSun" w:hAnsi="SimSun" w:hint="eastAsia"/>
          <w:lang w:eastAsia="zh-CN"/>
        </w:rPr>
        <w:t>问卷</w:t>
      </w:r>
      <w:r w:rsidR="008520C0" w:rsidRPr="000C2CE1">
        <w:rPr>
          <w:rFonts w:ascii="SimSun" w:hAnsi="SimSun"/>
          <w:lang w:eastAsia="zh-CN"/>
        </w:rPr>
        <w:t>中提交的反馈意见，</w:t>
      </w:r>
      <w:r w:rsidR="008520C0" w:rsidRPr="000C2CE1">
        <w:rPr>
          <w:rFonts w:ascii="SimSun" w:hAnsi="SimSun"/>
          <w:b/>
          <w:bCs/>
          <w:lang w:eastAsia="zh-CN"/>
        </w:rPr>
        <w:t>请注意</w:t>
      </w:r>
      <w:r w:rsidR="008520C0" w:rsidRPr="000C2CE1">
        <w:rPr>
          <w:rFonts w:ascii="SimSun" w:hAnsi="SimSun"/>
          <w:lang w:eastAsia="zh-CN"/>
        </w:rPr>
        <w:t>，所有反馈均需通过以下表单提交方予采纳：</w:t>
      </w:r>
    </w:p>
    <w:p w14:paraId="2139B794" w14:textId="3CCDDA70" w:rsidR="00555A5C" w:rsidRDefault="00555A5C" w:rsidP="00EC4160">
      <w:pPr>
        <w:spacing w:after="0"/>
        <w:jc w:val="both"/>
        <w:rPr>
          <w:rFonts w:ascii="Meta Offc Pro" w:hAnsi="Meta Offc Pro"/>
        </w:rPr>
      </w:pPr>
    </w:p>
    <w:tbl>
      <w:tblPr>
        <w:tblStyle w:val="TableGrid"/>
        <w:tblW w:w="0" w:type="auto"/>
        <w:tblLook w:val="04A0" w:firstRow="1" w:lastRow="0" w:firstColumn="1" w:lastColumn="0" w:noHBand="0" w:noVBand="1"/>
      </w:tblPr>
      <w:tblGrid>
        <w:gridCol w:w="3068"/>
        <w:gridCol w:w="2172"/>
        <w:gridCol w:w="3776"/>
      </w:tblGrid>
      <w:tr w:rsidR="00E261FA" w14:paraId="1A96BF1E" w14:textId="7BD6C2CA" w:rsidTr="00770E47">
        <w:tc>
          <w:tcPr>
            <w:tcW w:w="3068" w:type="dxa"/>
          </w:tcPr>
          <w:p w14:paraId="5266E74E" w14:textId="3CE9E643" w:rsidR="008F2039" w:rsidRPr="00770E47" w:rsidRDefault="004B5BB9" w:rsidP="00EC4160">
            <w:pPr>
              <w:jc w:val="both"/>
              <w:rPr>
                <w:rFonts w:ascii="Meta Offc Pro" w:hAnsi="Meta Offc Pro"/>
                <w:b/>
                <w:i/>
                <w:lang w:eastAsia="zh-CN"/>
              </w:rPr>
            </w:pPr>
            <w:r>
              <w:rPr>
                <w:rFonts w:ascii="Meta Offc Pro" w:hAnsi="Meta Offc Pro" w:hint="eastAsia"/>
                <w:b/>
                <w:i/>
                <w:sz w:val="18"/>
                <w:szCs w:val="18"/>
                <w:lang w:eastAsia="zh-CN"/>
              </w:rPr>
              <w:t>此标题</w:t>
            </w:r>
            <w:r w:rsidR="008F2039">
              <w:rPr>
                <w:rFonts w:ascii="Meta Offc Pro" w:hAnsi="Meta Offc Pro" w:hint="eastAsia"/>
                <w:b/>
                <w:i/>
                <w:sz w:val="18"/>
                <w:szCs w:val="18"/>
                <w:lang w:eastAsia="zh-CN"/>
              </w:rPr>
              <w:t>与</w:t>
            </w:r>
            <w:r w:rsidR="008F2039" w:rsidRPr="00770E47">
              <w:rPr>
                <w:rFonts w:ascii="Meta Offc Pro" w:hAnsi="Meta Offc Pro"/>
                <w:b/>
                <w:i/>
                <w:sz w:val="18"/>
                <w:szCs w:val="18"/>
                <w:lang w:eastAsia="zh-CN"/>
              </w:rPr>
              <w:t>CoC</w:t>
            </w:r>
            <w:r w:rsidR="008F2039">
              <w:rPr>
                <w:rFonts w:ascii="Meta Offc Pro" w:hAnsi="Meta Offc Pro" w:hint="eastAsia"/>
                <w:b/>
                <w:i/>
                <w:sz w:val="18"/>
                <w:szCs w:val="18"/>
                <w:lang w:eastAsia="zh-CN"/>
              </w:rPr>
              <w:t>标准及</w:t>
            </w:r>
            <w:r w:rsidR="008F2039" w:rsidRPr="00770E47">
              <w:rPr>
                <w:rFonts w:ascii="Meta Offc Pro" w:hAnsi="Meta Offc Pro"/>
                <w:b/>
                <w:i/>
                <w:sz w:val="18"/>
                <w:szCs w:val="18"/>
                <w:lang w:eastAsia="zh-CN"/>
              </w:rPr>
              <w:t>CoC</w:t>
            </w:r>
            <w:r w:rsidR="008F2039">
              <w:rPr>
                <w:rFonts w:ascii="Meta Offc Pro" w:hAnsi="Meta Offc Pro" w:hint="eastAsia"/>
                <w:b/>
                <w:i/>
                <w:sz w:val="18"/>
                <w:szCs w:val="18"/>
                <w:lang w:eastAsia="zh-CN"/>
              </w:rPr>
              <w:t>认证要求（</w:t>
            </w:r>
            <w:r w:rsidR="008F2039" w:rsidRPr="00770E47">
              <w:rPr>
                <w:rFonts w:ascii="Meta Offc Pro" w:hAnsi="Meta Offc Pro"/>
                <w:b/>
                <w:i/>
                <w:sz w:val="18"/>
                <w:szCs w:val="18"/>
                <w:lang w:eastAsia="zh-CN"/>
              </w:rPr>
              <w:t>CoC</w:t>
            </w:r>
            <w:r w:rsidR="008F2039">
              <w:rPr>
                <w:rFonts w:ascii="Meta Offc Pro" w:hAnsi="Meta Offc Pro" w:hint="eastAsia"/>
                <w:b/>
                <w:i/>
                <w:sz w:val="18"/>
                <w:szCs w:val="18"/>
                <w:lang w:eastAsia="zh-CN"/>
              </w:rPr>
              <w:t xml:space="preserve"> CR</w:t>
            </w:r>
            <w:r w:rsidR="008F2039">
              <w:rPr>
                <w:rFonts w:ascii="Meta Offc Pro" w:hAnsi="Meta Offc Pro" w:hint="eastAsia"/>
                <w:b/>
                <w:i/>
                <w:sz w:val="18"/>
                <w:szCs w:val="18"/>
                <w:lang w:eastAsia="zh-CN"/>
              </w:rPr>
              <w:t>）的</w:t>
            </w:r>
            <w:r w:rsidR="006C0917">
              <w:rPr>
                <w:rFonts w:ascii="Meta Offc Pro" w:hAnsi="Meta Offc Pro" w:hint="eastAsia"/>
                <w:b/>
                <w:i/>
                <w:sz w:val="18"/>
                <w:szCs w:val="18"/>
                <w:lang w:eastAsia="zh-CN"/>
              </w:rPr>
              <w:t>拟议修订</w:t>
            </w:r>
            <w:r w:rsidR="00C167AE">
              <w:rPr>
                <w:rFonts w:ascii="Meta Offc Pro" w:hAnsi="Meta Offc Pro" w:hint="eastAsia"/>
                <w:b/>
                <w:i/>
                <w:sz w:val="18"/>
                <w:szCs w:val="18"/>
                <w:lang w:eastAsia="zh-CN"/>
              </w:rPr>
              <w:t>和变化</w:t>
            </w:r>
            <w:r w:rsidR="008F2039">
              <w:rPr>
                <w:rFonts w:ascii="Meta Offc Pro" w:hAnsi="Meta Offc Pro" w:hint="eastAsia"/>
                <w:b/>
                <w:i/>
                <w:sz w:val="18"/>
                <w:szCs w:val="18"/>
                <w:lang w:eastAsia="zh-CN"/>
              </w:rPr>
              <w:t>相关</w:t>
            </w:r>
          </w:p>
        </w:tc>
        <w:tc>
          <w:tcPr>
            <w:tcW w:w="2172" w:type="dxa"/>
          </w:tcPr>
          <w:p w14:paraId="50C46D02" w14:textId="2D609E6F" w:rsidR="008F2039" w:rsidRPr="00770E47" w:rsidRDefault="008F2039" w:rsidP="00EC4160">
            <w:pPr>
              <w:jc w:val="both"/>
              <w:rPr>
                <w:rFonts w:ascii="Meta Offc Pro" w:hAnsi="Meta Offc Pro"/>
                <w:b/>
              </w:rPr>
            </w:pPr>
            <w:r>
              <w:rPr>
                <w:rFonts w:ascii="Meta Offc Pro" w:hAnsi="Meta Offc Pro" w:hint="eastAsia"/>
                <w:b/>
                <w:bCs/>
                <w:lang w:eastAsia="zh-CN"/>
              </w:rPr>
              <w:t>本</w:t>
            </w:r>
            <w:r w:rsidR="00131D45">
              <w:rPr>
                <w:rFonts w:ascii="Meta Offc Pro" w:hAnsi="Meta Offc Pro" w:hint="eastAsia"/>
                <w:b/>
                <w:bCs/>
                <w:lang w:eastAsia="zh-CN"/>
              </w:rPr>
              <w:t>版块</w:t>
            </w:r>
            <w:r>
              <w:rPr>
                <w:rFonts w:ascii="Meta Offc Pro" w:hAnsi="Meta Offc Pro" w:hint="eastAsia"/>
                <w:b/>
                <w:bCs/>
                <w:lang w:eastAsia="zh-CN"/>
              </w:rPr>
              <w:t>问题数量</w:t>
            </w:r>
          </w:p>
        </w:tc>
        <w:tc>
          <w:tcPr>
            <w:tcW w:w="3776" w:type="dxa"/>
          </w:tcPr>
          <w:p w14:paraId="78FBB611" w14:textId="52C9B466" w:rsidR="008F2039" w:rsidRPr="00E261FA" w:rsidRDefault="006C0917" w:rsidP="00EC4160">
            <w:pPr>
              <w:jc w:val="both"/>
              <w:rPr>
                <w:rFonts w:ascii="Meta Offc Pro" w:hAnsi="Meta Offc Pro"/>
                <w:b/>
                <w:bCs/>
                <w:lang w:eastAsia="zh-CN"/>
              </w:rPr>
            </w:pPr>
            <w:r>
              <w:rPr>
                <w:rFonts w:ascii="Meta Offc Pro" w:hAnsi="Meta Offc Pro" w:hint="eastAsia"/>
                <w:b/>
                <w:bCs/>
                <w:lang w:eastAsia="zh-CN"/>
              </w:rPr>
              <w:t>拟议修订</w:t>
            </w:r>
            <w:r w:rsidR="00C167AE">
              <w:rPr>
                <w:rFonts w:ascii="Meta Offc Pro" w:hAnsi="Meta Offc Pro" w:hint="eastAsia"/>
                <w:b/>
                <w:bCs/>
                <w:lang w:eastAsia="zh-CN"/>
              </w:rPr>
              <w:t>和变化</w:t>
            </w:r>
            <w:r w:rsidR="004B5BB9">
              <w:rPr>
                <w:rFonts w:ascii="Meta Offc Pro" w:hAnsi="Meta Offc Pro" w:hint="eastAsia"/>
                <w:b/>
                <w:bCs/>
                <w:lang w:eastAsia="zh-CN"/>
              </w:rPr>
              <w:t>所属范围：</w:t>
            </w:r>
            <w:r w:rsidR="004B5BB9">
              <w:rPr>
                <w:rFonts w:ascii="Meta Offc Pro" w:hAnsi="Meta Offc Pro"/>
                <w:b/>
                <w:bCs/>
                <w:lang w:eastAsia="zh-CN"/>
              </w:rPr>
              <w:t>CoC</w:t>
            </w:r>
            <w:r w:rsidR="004B5BB9">
              <w:rPr>
                <w:rFonts w:ascii="Meta Offc Pro" w:hAnsi="Meta Offc Pro" w:hint="eastAsia"/>
                <w:b/>
                <w:bCs/>
                <w:lang w:eastAsia="zh-CN"/>
              </w:rPr>
              <w:t>标准或者</w:t>
            </w:r>
            <w:r w:rsidR="004B5BB9">
              <w:rPr>
                <w:rFonts w:ascii="Meta Offc Pro" w:hAnsi="Meta Offc Pro"/>
                <w:b/>
                <w:bCs/>
                <w:lang w:eastAsia="zh-CN"/>
              </w:rPr>
              <w:t>CoC</w:t>
            </w:r>
            <w:r w:rsidR="004B5BB9">
              <w:rPr>
                <w:rFonts w:ascii="Meta Offc Pro" w:hAnsi="Meta Offc Pro" w:hint="eastAsia"/>
                <w:b/>
                <w:bCs/>
                <w:lang w:eastAsia="zh-CN"/>
              </w:rPr>
              <w:t>认证要求（</w:t>
            </w:r>
            <w:r w:rsidR="004B5BB9">
              <w:rPr>
                <w:rFonts w:ascii="Meta Offc Pro" w:hAnsi="Meta Offc Pro"/>
                <w:b/>
                <w:bCs/>
                <w:lang w:eastAsia="zh-CN"/>
              </w:rPr>
              <w:t>CoC</w:t>
            </w:r>
            <w:r w:rsidR="004B5BB9">
              <w:rPr>
                <w:rFonts w:ascii="Meta Offc Pro" w:hAnsi="Meta Offc Pro" w:hint="eastAsia"/>
                <w:b/>
                <w:bCs/>
                <w:lang w:eastAsia="zh-CN"/>
              </w:rPr>
              <w:t xml:space="preserve"> CR</w:t>
            </w:r>
            <w:r w:rsidR="004B5BB9">
              <w:rPr>
                <w:rFonts w:ascii="Meta Offc Pro" w:hAnsi="Meta Offc Pro" w:hint="eastAsia"/>
                <w:b/>
                <w:bCs/>
                <w:lang w:eastAsia="zh-CN"/>
              </w:rPr>
              <w:t>）</w:t>
            </w:r>
          </w:p>
        </w:tc>
      </w:tr>
      <w:tr w:rsidR="00E261FA" w14:paraId="3D816037" w14:textId="6EC4AB47" w:rsidTr="00770E47">
        <w:tc>
          <w:tcPr>
            <w:tcW w:w="3068" w:type="dxa"/>
          </w:tcPr>
          <w:p w14:paraId="242EB020" w14:textId="399A2B8F" w:rsidR="004B5BB9" w:rsidRPr="00596271" w:rsidRDefault="004B5BB9" w:rsidP="004F62D9">
            <w:pPr>
              <w:rPr>
                <w:rFonts w:ascii="Meta Offc Pro" w:hAnsi="Meta Offc Pro"/>
                <w:lang w:val="fr-FR"/>
              </w:rPr>
            </w:pPr>
            <w:r>
              <w:rPr>
                <w:rFonts w:ascii="Meta Offc Pro" w:hAnsi="Meta Offc Pro" w:hint="eastAsia"/>
                <w:lang w:eastAsia="zh-CN"/>
              </w:rPr>
              <w:t>初始问题</w:t>
            </w:r>
            <w:r w:rsidRPr="00596271">
              <w:rPr>
                <w:rFonts w:ascii="Meta Offc Pro" w:hAnsi="Meta Offc Pro" w:hint="eastAsia"/>
                <w:lang w:val="fr-FR" w:eastAsia="zh-CN"/>
              </w:rPr>
              <w:t>：</w:t>
            </w:r>
            <w:r>
              <w:rPr>
                <w:rFonts w:ascii="Meta Offc Pro" w:hAnsi="Meta Offc Pro" w:hint="eastAsia"/>
                <w:lang w:eastAsia="zh-CN"/>
              </w:rPr>
              <w:t>联系信息</w:t>
            </w:r>
          </w:p>
        </w:tc>
        <w:tc>
          <w:tcPr>
            <w:tcW w:w="2172" w:type="dxa"/>
          </w:tcPr>
          <w:p w14:paraId="2E278761" w14:textId="235B6806" w:rsidR="00E261FA" w:rsidRDefault="006409BC" w:rsidP="00EC4160">
            <w:pPr>
              <w:jc w:val="both"/>
              <w:rPr>
                <w:rFonts w:ascii="Meta Offc Pro" w:hAnsi="Meta Offc Pro"/>
              </w:rPr>
            </w:pPr>
            <w:r>
              <w:rPr>
                <w:rFonts w:ascii="Meta Offc Pro" w:hAnsi="Meta Offc Pro"/>
              </w:rPr>
              <w:t>5</w:t>
            </w:r>
          </w:p>
        </w:tc>
        <w:tc>
          <w:tcPr>
            <w:tcW w:w="3776" w:type="dxa"/>
          </w:tcPr>
          <w:p w14:paraId="09EBC805" w14:textId="785293AE" w:rsidR="00E261FA" w:rsidRDefault="004B5BB9" w:rsidP="007569AB">
            <w:pPr>
              <w:rPr>
                <w:rFonts w:ascii="Meta Offc Pro" w:hAnsi="Meta Offc Pro"/>
              </w:rPr>
            </w:pPr>
            <w:r>
              <w:rPr>
                <w:rFonts w:ascii="Meta Offc Pro" w:hAnsi="Meta Offc Pro" w:hint="eastAsia"/>
                <w:lang w:eastAsia="zh-CN"/>
              </w:rPr>
              <w:t>不适用</w:t>
            </w:r>
          </w:p>
        </w:tc>
      </w:tr>
      <w:tr w:rsidR="00E261FA" w14:paraId="700A0C7A" w14:textId="1DD213F3" w:rsidTr="00770E47">
        <w:tc>
          <w:tcPr>
            <w:tcW w:w="3068" w:type="dxa"/>
          </w:tcPr>
          <w:p w14:paraId="2754FEDD" w14:textId="2830DF74" w:rsidR="004B5BB9" w:rsidRDefault="008A7E70" w:rsidP="004F62D9">
            <w:pPr>
              <w:rPr>
                <w:rFonts w:ascii="Meta Offc Pro" w:hAnsi="Meta Offc Pro"/>
                <w:lang w:eastAsia="zh-CN"/>
              </w:rPr>
            </w:pPr>
            <w:r w:rsidRPr="000C2CE1">
              <w:rPr>
                <w:rFonts w:ascii="SimSun" w:hAnsi="SimSun"/>
                <w:lang w:eastAsia="zh-CN"/>
              </w:rPr>
              <w:t>利益相关方类别及供应链参与情况</w:t>
            </w:r>
          </w:p>
        </w:tc>
        <w:tc>
          <w:tcPr>
            <w:tcW w:w="2172" w:type="dxa"/>
          </w:tcPr>
          <w:p w14:paraId="02C238CF" w14:textId="7EB7E9D9" w:rsidR="00E261FA" w:rsidRDefault="006409BC" w:rsidP="00EC4160">
            <w:pPr>
              <w:jc w:val="both"/>
              <w:rPr>
                <w:rFonts w:ascii="Meta Offc Pro" w:hAnsi="Meta Offc Pro"/>
              </w:rPr>
            </w:pPr>
            <w:r>
              <w:rPr>
                <w:rFonts w:ascii="Meta Offc Pro" w:hAnsi="Meta Offc Pro"/>
              </w:rPr>
              <w:t>5</w:t>
            </w:r>
          </w:p>
        </w:tc>
        <w:tc>
          <w:tcPr>
            <w:tcW w:w="3776" w:type="dxa"/>
          </w:tcPr>
          <w:p w14:paraId="1F541804" w14:textId="1A7FEE00" w:rsidR="00E261FA" w:rsidRDefault="004B5BB9" w:rsidP="007569AB">
            <w:pPr>
              <w:rPr>
                <w:rFonts w:ascii="Meta Offc Pro" w:hAnsi="Meta Offc Pro"/>
              </w:rPr>
            </w:pPr>
            <w:r>
              <w:rPr>
                <w:rFonts w:ascii="Meta Offc Pro" w:hAnsi="Meta Offc Pro" w:hint="eastAsia"/>
                <w:lang w:eastAsia="zh-CN"/>
              </w:rPr>
              <w:t>不适用</w:t>
            </w:r>
          </w:p>
        </w:tc>
      </w:tr>
      <w:tr w:rsidR="006B6AA3" w14:paraId="0189FFAB" w14:textId="77777777" w:rsidTr="0003032C">
        <w:tc>
          <w:tcPr>
            <w:tcW w:w="3068" w:type="dxa"/>
          </w:tcPr>
          <w:p w14:paraId="5222A58F" w14:textId="7DD695D2" w:rsidR="00985F0F" w:rsidRDefault="00C76EAC" w:rsidP="004F62D9">
            <w:pPr>
              <w:rPr>
                <w:rFonts w:ascii="Meta Offc Pro" w:hAnsi="Meta Offc Pro"/>
                <w:lang w:eastAsia="zh-CN"/>
              </w:rPr>
            </w:pPr>
            <w:r>
              <w:rPr>
                <w:rFonts w:ascii="Meta Offc Pro" w:hAnsi="Meta Offc Pro" w:hint="eastAsia"/>
                <w:lang w:eastAsia="zh-CN"/>
              </w:rPr>
              <w:t>汇总编制成一套</w:t>
            </w:r>
            <w:r>
              <w:rPr>
                <w:rFonts w:ascii="Meta Offc Pro" w:hAnsi="Meta Offc Pro" w:hint="eastAsia"/>
                <w:lang w:eastAsia="zh-CN"/>
              </w:rPr>
              <w:t>MSC CoC</w:t>
            </w:r>
            <w:r>
              <w:rPr>
                <w:rFonts w:ascii="Meta Offc Pro" w:hAnsi="Meta Offc Pro" w:hint="eastAsia"/>
                <w:lang w:eastAsia="zh-CN"/>
              </w:rPr>
              <w:t>标准文件</w:t>
            </w:r>
          </w:p>
        </w:tc>
        <w:tc>
          <w:tcPr>
            <w:tcW w:w="2172" w:type="dxa"/>
          </w:tcPr>
          <w:p w14:paraId="1636374B" w14:textId="40C927CA" w:rsidR="006B6AA3" w:rsidRDefault="00EB2A27" w:rsidP="00EC4160">
            <w:pPr>
              <w:jc w:val="both"/>
              <w:rPr>
                <w:rFonts w:ascii="Meta Offc Pro" w:hAnsi="Meta Offc Pro"/>
              </w:rPr>
            </w:pPr>
            <w:r>
              <w:rPr>
                <w:rFonts w:ascii="Meta Offc Pro" w:hAnsi="Meta Offc Pro"/>
              </w:rPr>
              <w:t>6</w:t>
            </w:r>
          </w:p>
        </w:tc>
        <w:tc>
          <w:tcPr>
            <w:tcW w:w="3776" w:type="dxa"/>
          </w:tcPr>
          <w:p w14:paraId="38F3F1A4" w14:textId="73520389" w:rsidR="008A7E70" w:rsidRDefault="008A7E70" w:rsidP="007569AB">
            <w:pPr>
              <w:rPr>
                <w:rFonts w:ascii="Meta Offc Pro" w:hAnsi="Meta Offc Pro"/>
              </w:rPr>
            </w:pPr>
            <w:r>
              <w:rPr>
                <w:rFonts w:ascii="Meta Offc Pro" w:hAnsi="Meta Offc Pro"/>
              </w:rPr>
              <w:t>CoC</w:t>
            </w:r>
            <w:r>
              <w:rPr>
                <w:rFonts w:ascii="Meta Offc Pro" w:hAnsi="Meta Offc Pro" w:hint="eastAsia"/>
                <w:lang w:eastAsia="zh-CN"/>
              </w:rPr>
              <w:t>标准</w:t>
            </w:r>
          </w:p>
        </w:tc>
      </w:tr>
      <w:tr w:rsidR="00935BBD" w14:paraId="271C8E26" w14:textId="77777777" w:rsidTr="0003032C">
        <w:tc>
          <w:tcPr>
            <w:tcW w:w="3068" w:type="dxa"/>
          </w:tcPr>
          <w:p w14:paraId="5664BD0B" w14:textId="255AB5AB" w:rsidR="00935BBD" w:rsidRDefault="00935BBD" w:rsidP="00935BBD">
            <w:pPr>
              <w:rPr>
                <w:rFonts w:ascii="Meta Offc Pro" w:hAnsi="Meta Offc Pro"/>
              </w:rPr>
            </w:pPr>
            <w:r>
              <w:rPr>
                <w:rFonts w:ascii="Meta Offc Pro" w:hAnsi="Meta Offc Pro" w:hint="eastAsia"/>
                <w:lang w:eastAsia="zh-CN"/>
              </w:rPr>
              <w:t>合规性要求</w:t>
            </w:r>
          </w:p>
        </w:tc>
        <w:tc>
          <w:tcPr>
            <w:tcW w:w="2172" w:type="dxa"/>
          </w:tcPr>
          <w:p w14:paraId="71B53040" w14:textId="7EF75600" w:rsidR="00935BBD" w:rsidRDefault="00935BBD" w:rsidP="00935BBD">
            <w:pPr>
              <w:jc w:val="both"/>
              <w:rPr>
                <w:rFonts w:ascii="Meta Offc Pro" w:hAnsi="Meta Offc Pro"/>
              </w:rPr>
            </w:pPr>
            <w:r>
              <w:rPr>
                <w:rFonts w:ascii="Meta Offc Pro" w:hAnsi="Meta Offc Pro"/>
              </w:rPr>
              <w:t>5</w:t>
            </w:r>
          </w:p>
        </w:tc>
        <w:tc>
          <w:tcPr>
            <w:tcW w:w="3776" w:type="dxa"/>
          </w:tcPr>
          <w:p w14:paraId="4F08FE9C" w14:textId="7891F3AF" w:rsidR="00935BBD" w:rsidRDefault="00935BBD" w:rsidP="00935BBD">
            <w:pPr>
              <w:rPr>
                <w:rFonts w:ascii="Meta Offc Pro" w:hAnsi="Meta Offc Pro"/>
                <w:lang w:eastAsia="zh-CN"/>
              </w:rPr>
            </w:pPr>
            <w:r w:rsidRPr="00985F0F">
              <w:rPr>
                <w:rFonts w:ascii="Meta Offc Pro" w:hAnsi="Meta Offc Pro"/>
              </w:rPr>
              <w:t>CoC</w:t>
            </w:r>
            <w:r>
              <w:rPr>
                <w:rFonts w:ascii="Meta Offc Pro" w:hAnsi="Meta Offc Pro" w:hint="eastAsia"/>
                <w:lang w:eastAsia="zh-CN"/>
              </w:rPr>
              <w:t>标准；</w:t>
            </w:r>
            <w:r w:rsidRPr="00985F0F">
              <w:rPr>
                <w:rFonts w:ascii="Meta Offc Pro" w:hAnsi="Meta Offc Pro"/>
                <w:lang w:eastAsia="zh-CN"/>
              </w:rPr>
              <w:t>CoC</w:t>
            </w:r>
            <w:r>
              <w:rPr>
                <w:rFonts w:ascii="Meta Offc Pro" w:hAnsi="Meta Offc Pro" w:hint="eastAsia"/>
                <w:lang w:eastAsia="zh-CN"/>
              </w:rPr>
              <w:t>认证要求</w:t>
            </w:r>
          </w:p>
        </w:tc>
      </w:tr>
      <w:tr w:rsidR="00935BBD" w14:paraId="2CB1AAC8" w14:textId="77777777" w:rsidTr="0003032C">
        <w:tc>
          <w:tcPr>
            <w:tcW w:w="3068" w:type="dxa"/>
          </w:tcPr>
          <w:p w14:paraId="434D2ECC" w14:textId="67EFFFB6" w:rsidR="00935BBD" w:rsidRDefault="00935BBD" w:rsidP="00935BBD">
            <w:pPr>
              <w:rPr>
                <w:rFonts w:ascii="Meta Offc Pro" w:hAnsi="Meta Offc Pro"/>
              </w:rPr>
            </w:pPr>
            <w:r>
              <w:rPr>
                <w:rFonts w:ascii="Meta Offc Pro" w:hAnsi="Meta Offc Pro" w:hint="eastAsia"/>
                <w:lang w:eastAsia="zh-CN"/>
              </w:rPr>
              <w:t>认证范围</w:t>
            </w:r>
          </w:p>
        </w:tc>
        <w:tc>
          <w:tcPr>
            <w:tcW w:w="2172" w:type="dxa"/>
          </w:tcPr>
          <w:p w14:paraId="030926AC" w14:textId="51CD2F1E" w:rsidR="00935BBD" w:rsidRDefault="00935BBD" w:rsidP="00935BBD">
            <w:pPr>
              <w:jc w:val="both"/>
              <w:rPr>
                <w:rFonts w:ascii="Meta Offc Pro" w:hAnsi="Meta Offc Pro"/>
              </w:rPr>
            </w:pPr>
            <w:r>
              <w:rPr>
                <w:rFonts w:ascii="Meta Offc Pro" w:hAnsi="Meta Offc Pro"/>
              </w:rPr>
              <w:t>6</w:t>
            </w:r>
          </w:p>
        </w:tc>
        <w:tc>
          <w:tcPr>
            <w:tcW w:w="3776" w:type="dxa"/>
          </w:tcPr>
          <w:p w14:paraId="111D50CE" w14:textId="08E453DE" w:rsidR="00935BBD" w:rsidRDefault="00935BBD" w:rsidP="00935BBD">
            <w:pPr>
              <w:rPr>
                <w:rFonts w:ascii="Meta Offc Pro" w:hAnsi="Meta Offc Pro"/>
              </w:rPr>
            </w:pPr>
            <w:r w:rsidRPr="00985F0F">
              <w:rPr>
                <w:rFonts w:ascii="Meta Offc Pro" w:hAnsi="Meta Offc Pro"/>
              </w:rPr>
              <w:t>CoC</w:t>
            </w:r>
            <w:r>
              <w:rPr>
                <w:rFonts w:ascii="Meta Offc Pro" w:hAnsi="Meta Offc Pro" w:hint="eastAsia"/>
                <w:lang w:eastAsia="zh-CN"/>
              </w:rPr>
              <w:t>标准；</w:t>
            </w:r>
            <w:r w:rsidRPr="00985F0F">
              <w:rPr>
                <w:rFonts w:ascii="Meta Offc Pro" w:hAnsi="Meta Offc Pro"/>
                <w:lang w:eastAsia="zh-CN"/>
              </w:rPr>
              <w:t>CoC</w:t>
            </w:r>
            <w:r>
              <w:rPr>
                <w:rFonts w:ascii="Meta Offc Pro" w:hAnsi="Meta Offc Pro" w:hint="eastAsia"/>
                <w:lang w:eastAsia="zh-CN"/>
              </w:rPr>
              <w:t>认证要求</w:t>
            </w:r>
          </w:p>
        </w:tc>
      </w:tr>
      <w:tr w:rsidR="00935BBD" w14:paraId="5A136B18" w14:textId="77777777" w:rsidTr="0003032C">
        <w:tc>
          <w:tcPr>
            <w:tcW w:w="3068" w:type="dxa"/>
          </w:tcPr>
          <w:p w14:paraId="729E236A" w14:textId="68AFFF38" w:rsidR="00935BBD" w:rsidRDefault="00935BBD" w:rsidP="00935BBD">
            <w:pPr>
              <w:rPr>
                <w:rFonts w:ascii="Meta Offc Pro" w:hAnsi="Meta Offc Pro"/>
              </w:rPr>
            </w:pPr>
            <w:r>
              <w:rPr>
                <w:rFonts w:ascii="Meta Offc Pro" w:hAnsi="Meta Offc Pro" w:hint="eastAsia"/>
                <w:lang w:eastAsia="zh-CN"/>
              </w:rPr>
              <w:t>内部模拟追溯</w:t>
            </w:r>
          </w:p>
        </w:tc>
        <w:tc>
          <w:tcPr>
            <w:tcW w:w="2172" w:type="dxa"/>
          </w:tcPr>
          <w:p w14:paraId="37C18FE5" w14:textId="1F15CDDF" w:rsidR="00935BBD" w:rsidRDefault="00935BBD" w:rsidP="00935BBD">
            <w:pPr>
              <w:jc w:val="both"/>
              <w:rPr>
                <w:rFonts w:ascii="Meta Offc Pro" w:hAnsi="Meta Offc Pro"/>
              </w:rPr>
            </w:pPr>
            <w:r w:rsidRPr="008B2947">
              <w:rPr>
                <w:rFonts w:ascii="Meta Offc Pro" w:hAnsi="Meta Offc Pro"/>
              </w:rPr>
              <w:t>9</w:t>
            </w:r>
          </w:p>
        </w:tc>
        <w:tc>
          <w:tcPr>
            <w:tcW w:w="3776" w:type="dxa"/>
          </w:tcPr>
          <w:p w14:paraId="17BA1DBC" w14:textId="21FE681F" w:rsidR="00935BBD" w:rsidRDefault="00935BBD" w:rsidP="00935BBD">
            <w:pPr>
              <w:rPr>
                <w:rFonts w:ascii="Meta Offc Pro" w:hAnsi="Meta Offc Pro"/>
                <w:lang w:eastAsia="zh-CN"/>
              </w:rPr>
            </w:pPr>
            <w:r w:rsidRPr="00985F0F">
              <w:rPr>
                <w:rFonts w:ascii="Meta Offc Pro" w:hAnsi="Meta Offc Pro"/>
              </w:rPr>
              <w:t>CoC</w:t>
            </w:r>
            <w:r>
              <w:rPr>
                <w:rFonts w:ascii="Meta Offc Pro" w:hAnsi="Meta Offc Pro" w:hint="eastAsia"/>
                <w:lang w:eastAsia="zh-CN"/>
              </w:rPr>
              <w:t>标准；</w:t>
            </w:r>
            <w:r w:rsidRPr="00985F0F">
              <w:rPr>
                <w:rFonts w:ascii="Meta Offc Pro" w:hAnsi="Meta Offc Pro"/>
                <w:lang w:eastAsia="zh-CN"/>
              </w:rPr>
              <w:t>CoC</w:t>
            </w:r>
            <w:r>
              <w:rPr>
                <w:rFonts w:ascii="Meta Offc Pro" w:hAnsi="Meta Offc Pro" w:hint="eastAsia"/>
                <w:lang w:eastAsia="zh-CN"/>
              </w:rPr>
              <w:t>认证要求</w:t>
            </w:r>
          </w:p>
        </w:tc>
      </w:tr>
      <w:tr w:rsidR="00935BBD" w14:paraId="2F90A7E3" w14:textId="77777777" w:rsidTr="0003032C">
        <w:tc>
          <w:tcPr>
            <w:tcW w:w="3068" w:type="dxa"/>
          </w:tcPr>
          <w:p w14:paraId="171FFF9A" w14:textId="2940A631" w:rsidR="00935BBD" w:rsidRPr="002411A1" w:rsidRDefault="00935BBD" w:rsidP="00935BBD">
            <w:pPr>
              <w:rPr>
                <w:rFonts w:ascii="Meta Offc Pro" w:hAnsi="Meta Offc Pro"/>
                <w:lang w:eastAsia="zh-CN"/>
              </w:rPr>
            </w:pPr>
            <w:r w:rsidRPr="002411A1">
              <w:rPr>
                <w:rFonts w:ascii="Meta Offc Pro" w:hAnsi="Meta Offc Pro" w:hint="eastAsia"/>
                <w:lang w:eastAsia="zh-CN"/>
              </w:rPr>
              <w:t>可追溯性</w:t>
            </w:r>
            <w:r w:rsidRPr="002411A1">
              <w:rPr>
                <w:rFonts w:ascii="Meta Offc Pro" w:hAnsi="Meta Offc Pro" w:hint="eastAsia"/>
                <w:lang w:eastAsia="zh-CN"/>
              </w:rPr>
              <w:t>-</w:t>
            </w:r>
            <w:r w:rsidRPr="002411A1">
              <w:rPr>
                <w:rFonts w:ascii="Meta Offc Pro" w:hAnsi="Meta Offc Pro" w:hint="eastAsia"/>
                <w:lang w:eastAsia="zh-CN"/>
              </w:rPr>
              <w:t>产品及供应商层面</w:t>
            </w:r>
            <w:r w:rsidRPr="002411A1">
              <w:rPr>
                <w:rFonts w:ascii="Meta Offc Pro" w:hAnsi="Meta Offc Pro" w:hint="eastAsia"/>
                <w:lang w:eastAsia="zh-CN"/>
              </w:rPr>
              <w:t>KDE</w:t>
            </w:r>
          </w:p>
        </w:tc>
        <w:tc>
          <w:tcPr>
            <w:tcW w:w="2172" w:type="dxa"/>
          </w:tcPr>
          <w:p w14:paraId="419D8193" w14:textId="23CBAC72" w:rsidR="00935BBD" w:rsidRPr="002411A1" w:rsidRDefault="00935BBD" w:rsidP="00935BBD">
            <w:pPr>
              <w:jc w:val="both"/>
              <w:rPr>
                <w:rFonts w:ascii="Meta Offc Pro" w:hAnsi="Meta Offc Pro"/>
                <w:lang w:eastAsia="zh-CN"/>
              </w:rPr>
            </w:pPr>
            <w:r>
              <w:rPr>
                <w:rFonts w:ascii="Meta Offc Pro" w:hAnsi="Meta Offc Pro"/>
              </w:rPr>
              <w:t>1</w:t>
            </w:r>
            <w:r w:rsidRPr="002411A1">
              <w:rPr>
                <w:rFonts w:ascii="Meta Offc Pro" w:hAnsi="Meta Offc Pro"/>
              </w:rPr>
              <w:t>6</w:t>
            </w:r>
          </w:p>
        </w:tc>
        <w:tc>
          <w:tcPr>
            <w:tcW w:w="3776" w:type="dxa"/>
          </w:tcPr>
          <w:p w14:paraId="5280BAF2" w14:textId="524D4621" w:rsidR="00935BBD" w:rsidRPr="002411A1" w:rsidRDefault="00935BBD" w:rsidP="00935BBD">
            <w:pPr>
              <w:rPr>
                <w:rFonts w:ascii="Meta Offc Pro" w:hAnsi="Meta Offc Pro"/>
              </w:rPr>
            </w:pPr>
            <w:r w:rsidRPr="002411A1">
              <w:rPr>
                <w:rFonts w:ascii="Meta Offc Pro" w:hAnsi="Meta Offc Pro"/>
              </w:rPr>
              <w:t>CoC</w:t>
            </w:r>
            <w:r w:rsidRPr="002411A1">
              <w:rPr>
                <w:rFonts w:ascii="Meta Offc Pro" w:hAnsi="Meta Offc Pro" w:hint="eastAsia"/>
                <w:lang w:eastAsia="zh-CN"/>
              </w:rPr>
              <w:t>标准；</w:t>
            </w:r>
            <w:r w:rsidRPr="002411A1">
              <w:rPr>
                <w:rFonts w:ascii="Meta Offc Pro" w:hAnsi="Meta Offc Pro"/>
                <w:lang w:eastAsia="zh-CN"/>
              </w:rPr>
              <w:t>CoC</w:t>
            </w:r>
            <w:r w:rsidRPr="002411A1">
              <w:rPr>
                <w:rFonts w:ascii="Meta Offc Pro" w:hAnsi="Meta Offc Pro" w:hint="eastAsia"/>
                <w:lang w:eastAsia="zh-CN"/>
              </w:rPr>
              <w:t>认证要求</w:t>
            </w:r>
          </w:p>
        </w:tc>
      </w:tr>
      <w:tr w:rsidR="00935BBD" w14:paraId="2A7B9C16" w14:textId="77777777" w:rsidTr="0003032C">
        <w:tc>
          <w:tcPr>
            <w:tcW w:w="3068" w:type="dxa"/>
          </w:tcPr>
          <w:p w14:paraId="12605D5A" w14:textId="35582AA4" w:rsidR="00935BBD" w:rsidRDefault="00935BBD" w:rsidP="00935BBD">
            <w:pPr>
              <w:rPr>
                <w:rFonts w:ascii="Meta Offc Pro" w:hAnsi="Meta Offc Pro"/>
                <w:lang w:eastAsia="zh-CN"/>
              </w:rPr>
            </w:pPr>
            <w:r>
              <w:rPr>
                <w:rFonts w:ascii="Meta Offc Pro" w:hAnsi="Meta Offc Pro" w:hint="eastAsia"/>
                <w:lang w:eastAsia="zh-CN"/>
              </w:rPr>
              <w:t>鱼粉鱼油（</w:t>
            </w:r>
            <w:r>
              <w:rPr>
                <w:rFonts w:ascii="Meta Offc Pro" w:hAnsi="Meta Offc Pro" w:hint="eastAsia"/>
                <w:lang w:eastAsia="zh-CN"/>
              </w:rPr>
              <w:t>FMFO</w:t>
            </w:r>
            <w:r>
              <w:rPr>
                <w:rFonts w:ascii="Meta Offc Pro" w:hAnsi="Meta Offc Pro" w:hint="eastAsia"/>
                <w:lang w:eastAsia="zh-CN"/>
              </w:rPr>
              <w:t>）隔离管理</w:t>
            </w:r>
          </w:p>
        </w:tc>
        <w:tc>
          <w:tcPr>
            <w:tcW w:w="2172" w:type="dxa"/>
          </w:tcPr>
          <w:p w14:paraId="15EA071C" w14:textId="2E4048DF" w:rsidR="00935BBD" w:rsidRDefault="00935BBD" w:rsidP="00935BBD">
            <w:pPr>
              <w:jc w:val="both"/>
              <w:rPr>
                <w:rFonts w:ascii="Meta Offc Pro" w:hAnsi="Meta Offc Pro"/>
              </w:rPr>
            </w:pPr>
            <w:r>
              <w:rPr>
                <w:rFonts w:ascii="Meta Offc Pro" w:hAnsi="Meta Offc Pro"/>
              </w:rPr>
              <w:t>6</w:t>
            </w:r>
          </w:p>
        </w:tc>
        <w:tc>
          <w:tcPr>
            <w:tcW w:w="3776" w:type="dxa"/>
          </w:tcPr>
          <w:p w14:paraId="4E1F869A" w14:textId="33CE26A6" w:rsidR="00935BBD" w:rsidRDefault="00935BBD" w:rsidP="00935BBD">
            <w:pPr>
              <w:rPr>
                <w:rFonts w:ascii="Meta Offc Pro" w:hAnsi="Meta Offc Pro"/>
              </w:rPr>
            </w:pPr>
            <w:r w:rsidRPr="00572F4F">
              <w:rPr>
                <w:rFonts w:ascii="Meta Offc Pro" w:hAnsi="Meta Offc Pro"/>
              </w:rPr>
              <w:t>CoC</w:t>
            </w:r>
            <w:r>
              <w:rPr>
                <w:rFonts w:ascii="Meta Offc Pro" w:hAnsi="Meta Offc Pro" w:hint="eastAsia"/>
                <w:lang w:eastAsia="zh-CN"/>
              </w:rPr>
              <w:t>标准</w:t>
            </w:r>
          </w:p>
        </w:tc>
      </w:tr>
      <w:tr w:rsidR="00935BBD" w14:paraId="08C183CC" w14:textId="1BA89BFE" w:rsidTr="004F62D9">
        <w:tc>
          <w:tcPr>
            <w:tcW w:w="3068" w:type="dxa"/>
          </w:tcPr>
          <w:p w14:paraId="4C8D95C3" w14:textId="1B7E36AA" w:rsidR="00935BBD" w:rsidRDefault="00935BBD" w:rsidP="00935BBD">
            <w:pPr>
              <w:rPr>
                <w:rFonts w:ascii="Meta Offc Pro" w:hAnsi="Meta Offc Pro"/>
                <w:lang w:eastAsia="zh-CN"/>
              </w:rPr>
            </w:pPr>
            <w:r>
              <w:rPr>
                <w:rFonts w:ascii="Meta Offc Pro" w:hAnsi="Meta Offc Pro" w:hint="eastAsia"/>
                <w:lang w:eastAsia="zh-CN"/>
              </w:rPr>
              <w:t>将评估中产品（</w:t>
            </w:r>
            <w:r>
              <w:rPr>
                <w:rFonts w:ascii="Meta Offc Pro" w:hAnsi="Meta Offc Pro" w:hint="eastAsia"/>
                <w:lang w:eastAsia="zh-CN"/>
              </w:rPr>
              <w:t>UAP</w:t>
            </w:r>
            <w:r>
              <w:rPr>
                <w:rFonts w:ascii="Meta Offc Pro" w:hAnsi="Meta Offc Pro" w:hint="eastAsia"/>
                <w:lang w:eastAsia="zh-CN"/>
              </w:rPr>
              <w:t>）从</w:t>
            </w:r>
            <w:r>
              <w:rPr>
                <w:rFonts w:ascii="Meta Offc Pro" w:hAnsi="Meta Offc Pro" w:hint="eastAsia"/>
                <w:lang w:eastAsia="zh-CN"/>
              </w:rPr>
              <w:t>CoC</w:t>
            </w:r>
            <w:r>
              <w:rPr>
                <w:rFonts w:ascii="Meta Offc Pro" w:hAnsi="Meta Offc Pro" w:hint="eastAsia"/>
                <w:lang w:eastAsia="zh-CN"/>
              </w:rPr>
              <w:t>文件中删除</w:t>
            </w:r>
          </w:p>
        </w:tc>
        <w:tc>
          <w:tcPr>
            <w:tcW w:w="2172" w:type="dxa"/>
          </w:tcPr>
          <w:p w14:paraId="6EB74AE7" w14:textId="79F2200B" w:rsidR="00935BBD" w:rsidRPr="0018344E" w:rsidRDefault="00935BBD" w:rsidP="00935BBD">
            <w:pPr>
              <w:jc w:val="both"/>
              <w:rPr>
                <w:rFonts w:ascii="Meta Offc Pro" w:hAnsi="Meta Offc Pro"/>
              </w:rPr>
            </w:pPr>
            <w:r w:rsidRPr="0018344E">
              <w:rPr>
                <w:rFonts w:ascii="Meta Offc Pro" w:hAnsi="Meta Offc Pro"/>
              </w:rPr>
              <w:t>2</w:t>
            </w:r>
          </w:p>
        </w:tc>
        <w:tc>
          <w:tcPr>
            <w:tcW w:w="3776" w:type="dxa"/>
          </w:tcPr>
          <w:p w14:paraId="2E751B4B" w14:textId="67B3505C" w:rsidR="00935BBD" w:rsidRDefault="00935BBD" w:rsidP="00935BBD">
            <w:pPr>
              <w:rPr>
                <w:rFonts w:ascii="Meta Offc Pro" w:hAnsi="Meta Offc Pro"/>
              </w:rPr>
            </w:pPr>
            <w:r w:rsidRPr="00572F4F">
              <w:rPr>
                <w:rFonts w:ascii="Meta Offc Pro" w:hAnsi="Meta Offc Pro"/>
              </w:rPr>
              <w:t>CoC</w:t>
            </w:r>
            <w:r>
              <w:rPr>
                <w:rFonts w:ascii="Meta Offc Pro" w:hAnsi="Meta Offc Pro" w:hint="eastAsia"/>
                <w:lang w:eastAsia="zh-CN"/>
              </w:rPr>
              <w:t>标准</w:t>
            </w:r>
          </w:p>
        </w:tc>
      </w:tr>
      <w:tr w:rsidR="00935BBD" w14:paraId="35D270C9" w14:textId="77777777" w:rsidTr="0003032C">
        <w:tc>
          <w:tcPr>
            <w:tcW w:w="3068" w:type="dxa"/>
          </w:tcPr>
          <w:p w14:paraId="23E0AC7C" w14:textId="03A79DDF" w:rsidR="00935BBD" w:rsidRPr="00505AD7" w:rsidRDefault="00935BBD" w:rsidP="00935BBD">
            <w:pPr>
              <w:rPr>
                <w:rFonts w:ascii="Meta Offc Pro" w:hAnsi="Meta Offc Pro"/>
                <w:lang w:eastAsia="zh-CN"/>
              </w:rPr>
            </w:pPr>
            <w:r w:rsidRPr="000C2CE1">
              <w:rPr>
                <w:rFonts w:ascii="SimSun" w:hAnsi="SimSun"/>
                <w:lang w:eastAsia="zh-CN"/>
              </w:rPr>
              <w:t>内部管理体系</w:t>
            </w:r>
            <w:r>
              <w:rPr>
                <w:rFonts w:ascii="SimSun" w:hAnsi="SimSun" w:hint="eastAsia"/>
                <w:lang w:eastAsia="zh-CN"/>
              </w:rPr>
              <w:t>-对要求的修订（事故管理，对相应处罚包括证书暂停与撤销的反馈、记录保存）</w:t>
            </w:r>
          </w:p>
        </w:tc>
        <w:tc>
          <w:tcPr>
            <w:tcW w:w="2172" w:type="dxa"/>
          </w:tcPr>
          <w:p w14:paraId="7D45E39D" w14:textId="34822AF4" w:rsidR="00935BBD" w:rsidRPr="0018344E" w:rsidRDefault="00935BBD" w:rsidP="00935BBD">
            <w:pPr>
              <w:jc w:val="both"/>
              <w:rPr>
                <w:rFonts w:ascii="Meta Offc Pro" w:hAnsi="Meta Offc Pro"/>
              </w:rPr>
            </w:pPr>
            <w:r w:rsidRPr="0018344E">
              <w:rPr>
                <w:rFonts w:ascii="Meta Offc Pro" w:hAnsi="Meta Offc Pro"/>
              </w:rPr>
              <w:t>13</w:t>
            </w:r>
          </w:p>
        </w:tc>
        <w:tc>
          <w:tcPr>
            <w:tcW w:w="3776" w:type="dxa"/>
          </w:tcPr>
          <w:p w14:paraId="7D3A04AE" w14:textId="2D898267" w:rsidR="00935BBD" w:rsidRDefault="00935BBD" w:rsidP="00935BBD">
            <w:pPr>
              <w:rPr>
                <w:rFonts w:ascii="Meta Offc Pro" w:hAnsi="Meta Offc Pro"/>
              </w:rPr>
            </w:pPr>
            <w:r w:rsidRPr="00D53F63">
              <w:rPr>
                <w:rFonts w:ascii="Meta Offc Pro" w:hAnsi="Meta Offc Pro"/>
              </w:rPr>
              <w:t>CoC</w:t>
            </w:r>
            <w:r>
              <w:rPr>
                <w:rFonts w:ascii="Meta Offc Pro" w:hAnsi="Meta Offc Pro" w:hint="eastAsia"/>
                <w:lang w:eastAsia="zh-CN"/>
              </w:rPr>
              <w:t>标准；</w:t>
            </w:r>
            <w:r w:rsidRPr="00D53F63">
              <w:rPr>
                <w:rFonts w:ascii="Meta Offc Pro" w:hAnsi="Meta Offc Pro"/>
                <w:lang w:eastAsia="zh-CN"/>
              </w:rPr>
              <w:t>CoC</w:t>
            </w:r>
            <w:r>
              <w:rPr>
                <w:rFonts w:ascii="Meta Offc Pro" w:hAnsi="Meta Offc Pro" w:hint="eastAsia"/>
                <w:lang w:eastAsia="zh-CN"/>
              </w:rPr>
              <w:t>认证要求</w:t>
            </w:r>
          </w:p>
        </w:tc>
      </w:tr>
      <w:tr w:rsidR="00935BBD" w14:paraId="13CF422E" w14:textId="77777777" w:rsidTr="0003032C">
        <w:tc>
          <w:tcPr>
            <w:tcW w:w="3068" w:type="dxa"/>
          </w:tcPr>
          <w:p w14:paraId="5FE22E29" w14:textId="0914782C" w:rsidR="00935BBD" w:rsidRPr="00505AD7" w:rsidRDefault="00935BBD" w:rsidP="00935BBD">
            <w:pPr>
              <w:rPr>
                <w:rFonts w:ascii="Meta Offc Pro" w:hAnsi="Meta Offc Pro"/>
              </w:rPr>
            </w:pPr>
            <w:r>
              <w:rPr>
                <w:rFonts w:ascii="Meta Offc Pro" w:hAnsi="Meta Offc Pro" w:hint="eastAsia"/>
                <w:lang w:eastAsia="zh-CN"/>
              </w:rPr>
              <w:t>内部管理体系</w:t>
            </w:r>
            <w:r>
              <w:rPr>
                <w:rFonts w:ascii="Meta Offc Pro" w:hAnsi="Meta Offc Pro" w:hint="eastAsia"/>
                <w:lang w:eastAsia="zh-CN"/>
              </w:rPr>
              <w:t>-</w:t>
            </w:r>
            <w:r>
              <w:rPr>
                <w:rFonts w:ascii="Meta Offc Pro" w:hAnsi="Meta Offc Pro" w:hint="eastAsia"/>
                <w:lang w:eastAsia="zh-CN"/>
              </w:rPr>
              <w:t>集团版标准要求</w:t>
            </w:r>
          </w:p>
        </w:tc>
        <w:tc>
          <w:tcPr>
            <w:tcW w:w="2172" w:type="dxa"/>
          </w:tcPr>
          <w:p w14:paraId="0311C42D" w14:textId="624427A0" w:rsidR="00935BBD" w:rsidRPr="0018344E" w:rsidRDefault="00935BBD" w:rsidP="00935BBD">
            <w:pPr>
              <w:jc w:val="both"/>
              <w:rPr>
                <w:rFonts w:ascii="Meta Offc Pro" w:hAnsi="Meta Offc Pro"/>
              </w:rPr>
            </w:pPr>
            <w:r w:rsidRPr="0018344E">
              <w:rPr>
                <w:rFonts w:ascii="Meta Offc Pro" w:hAnsi="Meta Offc Pro"/>
              </w:rPr>
              <w:t>4</w:t>
            </w:r>
          </w:p>
        </w:tc>
        <w:tc>
          <w:tcPr>
            <w:tcW w:w="3776" w:type="dxa"/>
          </w:tcPr>
          <w:p w14:paraId="5B9F92CA" w14:textId="4133262D"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标准</w:t>
            </w:r>
          </w:p>
        </w:tc>
      </w:tr>
      <w:tr w:rsidR="00935BBD" w14:paraId="4E260A78" w14:textId="77777777" w:rsidTr="0003032C">
        <w:tc>
          <w:tcPr>
            <w:tcW w:w="3068" w:type="dxa"/>
          </w:tcPr>
          <w:p w14:paraId="5415D9F6" w14:textId="394776FF" w:rsidR="00935BBD" w:rsidRPr="00505AD7" w:rsidRDefault="00935BBD" w:rsidP="00935BBD">
            <w:pPr>
              <w:rPr>
                <w:rFonts w:ascii="Meta Offc Pro" w:hAnsi="Meta Offc Pro"/>
              </w:rPr>
            </w:pPr>
            <w:r>
              <w:rPr>
                <w:rFonts w:ascii="Meta Offc Pro" w:hAnsi="Meta Offc Pro" w:hint="eastAsia"/>
                <w:lang w:eastAsia="zh-CN"/>
              </w:rPr>
              <w:t>风险评估</w:t>
            </w:r>
          </w:p>
        </w:tc>
        <w:tc>
          <w:tcPr>
            <w:tcW w:w="2172" w:type="dxa"/>
          </w:tcPr>
          <w:p w14:paraId="65578B88" w14:textId="7DB9A14F" w:rsidR="00935BBD" w:rsidRPr="0018344E" w:rsidRDefault="00935BBD" w:rsidP="00935BBD">
            <w:pPr>
              <w:jc w:val="both"/>
              <w:rPr>
                <w:rFonts w:ascii="Meta Offc Pro" w:hAnsi="Meta Offc Pro"/>
              </w:rPr>
            </w:pPr>
            <w:r w:rsidRPr="0018344E">
              <w:rPr>
                <w:rFonts w:ascii="Meta Offc Pro" w:hAnsi="Meta Offc Pro"/>
              </w:rPr>
              <w:t>5</w:t>
            </w:r>
          </w:p>
        </w:tc>
        <w:tc>
          <w:tcPr>
            <w:tcW w:w="3776" w:type="dxa"/>
          </w:tcPr>
          <w:p w14:paraId="6A90C016" w14:textId="5F91A936"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认证要求</w:t>
            </w:r>
          </w:p>
        </w:tc>
      </w:tr>
      <w:tr w:rsidR="00935BBD" w14:paraId="2D4C3327" w14:textId="77777777" w:rsidTr="0003032C">
        <w:tc>
          <w:tcPr>
            <w:tcW w:w="3068" w:type="dxa"/>
          </w:tcPr>
          <w:p w14:paraId="11A73002" w14:textId="780226DC" w:rsidR="00935BBD" w:rsidRPr="00505AD7" w:rsidRDefault="00935BBD" w:rsidP="00935BBD">
            <w:pPr>
              <w:rPr>
                <w:rFonts w:ascii="Meta Offc Pro" w:hAnsi="Meta Offc Pro"/>
              </w:rPr>
            </w:pPr>
            <w:r>
              <w:rPr>
                <w:rFonts w:ascii="Meta Offc Pro" w:hAnsi="Meta Offc Pro" w:hint="eastAsia"/>
                <w:lang w:eastAsia="zh-CN"/>
              </w:rPr>
              <w:t>审核实施</w:t>
            </w:r>
          </w:p>
        </w:tc>
        <w:tc>
          <w:tcPr>
            <w:tcW w:w="2172" w:type="dxa"/>
          </w:tcPr>
          <w:p w14:paraId="55E977E9" w14:textId="4D7DE395" w:rsidR="00935BBD" w:rsidRPr="0018344E" w:rsidRDefault="00935BBD" w:rsidP="00935BBD">
            <w:pPr>
              <w:jc w:val="both"/>
              <w:rPr>
                <w:rFonts w:ascii="Meta Offc Pro" w:hAnsi="Meta Offc Pro"/>
              </w:rPr>
            </w:pPr>
            <w:r w:rsidRPr="0018344E">
              <w:rPr>
                <w:rFonts w:ascii="Meta Offc Pro" w:hAnsi="Meta Offc Pro"/>
              </w:rPr>
              <w:t>7</w:t>
            </w:r>
          </w:p>
        </w:tc>
        <w:tc>
          <w:tcPr>
            <w:tcW w:w="3776" w:type="dxa"/>
          </w:tcPr>
          <w:p w14:paraId="78AA0344" w14:textId="548E6029"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认证要求</w:t>
            </w:r>
          </w:p>
        </w:tc>
      </w:tr>
      <w:tr w:rsidR="00935BBD" w14:paraId="5D354E24" w14:textId="21585078" w:rsidTr="004F62D9">
        <w:tc>
          <w:tcPr>
            <w:tcW w:w="3068" w:type="dxa"/>
          </w:tcPr>
          <w:p w14:paraId="02E9D09A" w14:textId="4F0196D8" w:rsidR="00935BBD" w:rsidRDefault="00935BBD" w:rsidP="00935BBD">
            <w:pPr>
              <w:rPr>
                <w:rFonts w:ascii="Meta Offc Pro" w:hAnsi="Meta Offc Pro"/>
              </w:rPr>
            </w:pPr>
            <w:r>
              <w:rPr>
                <w:rFonts w:ascii="Meta Offc Pro" w:hAnsi="Meta Offc Pro" w:hint="eastAsia"/>
                <w:lang w:eastAsia="zh-CN"/>
              </w:rPr>
              <w:t>审核员资质</w:t>
            </w:r>
          </w:p>
        </w:tc>
        <w:tc>
          <w:tcPr>
            <w:tcW w:w="2172" w:type="dxa"/>
          </w:tcPr>
          <w:p w14:paraId="5EF44CDB" w14:textId="294C25A2" w:rsidR="00935BBD" w:rsidRPr="0018344E" w:rsidRDefault="00935BBD" w:rsidP="00935BBD">
            <w:pPr>
              <w:jc w:val="both"/>
              <w:rPr>
                <w:rFonts w:ascii="Meta Offc Pro" w:hAnsi="Meta Offc Pro"/>
              </w:rPr>
            </w:pPr>
            <w:r w:rsidRPr="0018344E">
              <w:rPr>
                <w:rFonts w:ascii="Meta Offc Pro" w:hAnsi="Meta Offc Pro"/>
              </w:rPr>
              <w:t>6</w:t>
            </w:r>
          </w:p>
        </w:tc>
        <w:tc>
          <w:tcPr>
            <w:tcW w:w="3776" w:type="dxa"/>
          </w:tcPr>
          <w:p w14:paraId="5413C583" w14:textId="2F93C43A"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认证要求</w:t>
            </w:r>
          </w:p>
        </w:tc>
      </w:tr>
      <w:tr w:rsidR="00935BBD" w14:paraId="50567F46" w14:textId="574EF863" w:rsidTr="004F62D9">
        <w:tc>
          <w:tcPr>
            <w:tcW w:w="3068" w:type="dxa"/>
          </w:tcPr>
          <w:p w14:paraId="6103B117" w14:textId="11668BB6" w:rsidR="00935BBD" w:rsidRDefault="00935BBD" w:rsidP="00935BBD">
            <w:pPr>
              <w:rPr>
                <w:rFonts w:ascii="Meta Offc Pro" w:hAnsi="Meta Offc Pro"/>
                <w:lang w:eastAsia="zh-CN"/>
              </w:rPr>
            </w:pPr>
            <w:r>
              <w:rPr>
                <w:rFonts w:ascii="Meta Offc Pro" w:hAnsi="Meta Offc Pro" w:hint="eastAsia"/>
                <w:lang w:eastAsia="zh-CN"/>
              </w:rPr>
              <w:t>审核流程修改和变化（临时证书、连续审核、审核窗口期）</w:t>
            </w:r>
          </w:p>
        </w:tc>
        <w:tc>
          <w:tcPr>
            <w:tcW w:w="2172" w:type="dxa"/>
          </w:tcPr>
          <w:p w14:paraId="65AD9C6A" w14:textId="2CD57A5B" w:rsidR="00935BBD" w:rsidRPr="0018344E" w:rsidRDefault="00935BBD" w:rsidP="00935BBD">
            <w:pPr>
              <w:jc w:val="both"/>
              <w:rPr>
                <w:rFonts w:ascii="Meta Offc Pro" w:hAnsi="Meta Offc Pro"/>
              </w:rPr>
            </w:pPr>
            <w:r w:rsidRPr="0018344E">
              <w:rPr>
                <w:rFonts w:ascii="Meta Offc Pro" w:hAnsi="Meta Offc Pro"/>
              </w:rPr>
              <w:t>6</w:t>
            </w:r>
          </w:p>
        </w:tc>
        <w:tc>
          <w:tcPr>
            <w:tcW w:w="3776" w:type="dxa"/>
          </w:tcPr>
          <w:p w14:paraId="0B9BE421" w14:textId="5A272E10"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认证要求</w:t>
            </w:r>
          </w:p>
        </w:tc>
      </w:tr>
      <w:tr w:rsidR="00935BBD" w14:paraId="169AE122" w14:textId="77777777" w:rsidTr="0003032C">
        <w:tc>
          <w:tcPr>
            <w:tcW w:w="3068" w:type="dxa"/>
          </w:tcPr>
          <w:p w14:paraId="27E78D91" w14:textId="7C5C3E65" w:rsidR="00935BBD" w:rsidRPr="00F96E1D" w:rsidRDefault="00935BBD" w:rsidP="00935BBD">
            <w:pPr>
              <w:rPr>
                <w:rFonts w:ascii="Meta Offc Pro" w:hAnsi="Meta Offc Pro"/>
                <w:lang w:eastAsia="zh-CN"/>
              </w:rPr>
            </w:pPr>
            <w:r>
              <w:rPr>
                <w:rFonts w:ascii="Meta Offc Pro" w:hAnsi="Meta Offc Pro" w:hint="eastAsia"/>
                <w:lang w:eastAsia="zh-CN"/>
              </w:rPr>
              <w:t>审核流程</w:t>
            </w:r>
            <w:r>
              <w:rPr>
                <w:rFonts w:ascii="Meta Offc Pro" w:hAnsi="Meta Offc Pro" w:hint="eastAsia"/>
                <w:lang w:eastAsia="zh-CN"/>
              </w:rPr>
              <w:t>-</w:t>
            </w:r>
            <w:r>
              <w:rPr>
                <w:rFonts w:ascii="Meta Offc Pro" w:hAnsi="Meta Offc Pro" w:hint="eastAsia"/>
                <w:lang w:eastAsia="zh-CN"/>
              </w:rPr>
              <w:t>不符合项处理流程修改和变化</w:t>
            </w:r>
          </w:p>
        </w:tc>
        <w:tc>
          <w:tcPr>
            <w:tcW w:w="2172" w:type="dxa"/>
          </w:tcPr>
          <w:p w14:paraId="792EBEC0" w14:textId="5F9B99E8" w:rsidR="00935BBD" w:rsidRDefault="00935BBD" w:rsidP="00935BBD">
            <w:pPr>
              <w:jc w:val="both"/>
              <w:rPr>
                <w:rFonts w:ascii="Meta Offc Pro" w:hAnsi="Meta Offc Pro"/>
              </w:rPr>
            </w:pPr>
            <w:r>
              <w:rPr>
                <w:rFonts w:ascii="Meta Offc Pro" w:hAnsi="Meta Offc Pro"/>
              </w:rPr>
              <w:t>3</w:t>
            </w:r>
          </w:p>
        </w:tc>
        <w:tc>
          <w:tcPr>
            <w:tcW w:w="3776" w:type="dxa"/>
          </w:tcPr>
          <w:p w14:paraId="1158CC1B" w14:textId="0E3AE9D0" w:rsidR="00935BBD" w:rsidRDefault="00935BBD" w:rsidP="00935BBD">
            <w:pPr>
              <w:rPr>
                <w:rFonts w:ascii="Meta Offc Pro" w:hAnsi="Meta Offc Pro"/>
              </w:rPr>
            </w:pPr>
            <w:r w:rsidRPr="0014536C">
              <w:rPr>
                <w:rFonts w:ascii="Meta Offc Pro" w:hAnsi="Meta Offc Pro"/>
              </w:rPr>
              <w:t>CoC</w:t>
            </w:r>
            <w:r>
              <w:rPr>
                <w:rFonts w:ascii="Meta Offc Pro" w:hAnsi="Meta Offc Pro" w:hint="eastAsia"/>
                <w:lang w:eastAsia="zh-CN"/>
              </w:rPr>
              <w:t>认证要求</w:t>
            </w:r>
          </w:p>
        </w:tc>
      </w:tr>
      <w:tr w:rsidR="00935BBD" w14:paraId="3A70F6BF" w14:textId="77777777" w:rsidTr="0003032C">
        <w:tc>
          <w:tcPr>
            <w:tcW w:w="3068" w:type="dxa"/>
          </w:tcPr>
          <w:p w14:paraId="3F1D6C1E" w14:textId="452F8AF8" w:rsidR="00935BBD" w:rsidRPr="00F96E1D" w:rsidRDefault="00935BBD" w:rsidP="00935BBD">
            <w:pPr>
              <w:rPr>
                <w:rFonts w:ascii="Meta Offc Pro" w:hAnsi="Meta Offc Pro"/>
              </w:rPr>
            </w:pPr>
            <w:r>
              <w:rPr>
                <w:rFonts w:ascii="Meta Offc Pro" w:hAnsi="Meta Offc Pro" w:hint="eastAsia"/>
                <w:lang w:eastAsia="zh-CN"/>
              </w:rPr>
              <w:t>开放反馈</w:t>
            </w:r>
          </w:p>
        </w:tc>
        <w:tc>
          <w:tcPr>
            <w:tcW w:w="2172" w:type="dxa"/>
          </w:tcPr>
          <w:p w14:paraId="66C98813" w14:textId="67B56AE6" w:rsidR="00935BBD" w:rsidRDefault="00935BBD" w:rsidP="00935BBD">
            <w:pPr>
              <w:jc w:val="both"/>
              <w:rPr>
                <w:rFonts w:ascii="Meta Offc Pro" w:hAnsi="Meta Offc Pro"/>
              </w:rPr>
            </w:pPr>
            <w:r>
              <w:rPr>
                <w:rFonts w:ascii="Meta Offc Pro" w:hAnsi="Meta Offc Pro"/>
              </w:rPr>
              <w:t>3</w:t>
            </w:r>
          </w:p>
        </w:tc>
        <w:tc>
          <w:tcPr>
            <w:tcW w:w="3776" w:type="dxa"/>
          </w:tcPr>
          <w:p w14:paraId="5C761E30" w14:textId="622F10DA" w:rsidR="00935BBD" w:rsidRDefault="00935BBD" w:rsidP="00935BBD">
            <w:pPr>
              <w:rPr>
                <w:rFonts w:ascii="Meta Offc Pro" w:hAnsi="Meta Offc Pro"/>
              </w:rPr>
            </w:pPr>
            <w:r w:rsidRPr="00985F0F">
              <w:rPr>
                <w:rFonts w:ascii="Meta Offc Pro" w:hAnsi="Meta Offc Pro"/>
              </w:rPr>
              <w:t>CoC</w:t>
            </w:r>
            <w:r>
              <w:rPr>
                <w:rFonts w:ascii="Meta Offc Pro" w:hAnsi="Meta Offc Pro" w:hint="eastAsia"/>
                <w:lang w:eastAsia="zh-CN"/>
              </w:rPr>
              <w:t>标准；</w:t>
            </w:r>
            <w:r w:rsidRPr="00985F0F">
              <w:rPr>
                <w:rFonts w:ascii="Meta Offc Pro" w:hAnsi="Meta Offc Pro"/>
                <w:lang w:eastAsia="zh-CN"/>
              </w:rPr>
              <w:t>CoC</w:t>
            </w:r>
            <w:r>
              <w:rPr>
                <w:rFonts w:ascii="Meta Offc Pro" w:hAnsi="Meta Offc Pro" w:hint="eastAsia"/>
                <w:lang w:eastAsia="zh-CN"/>
              </w:rPr>
              <w:t>认证要求</w:t>
            </w:r>
          </w:p>
        </w:tc>
      </w:tr>
    </w:tbl>
    <w:p w14:paraId="0722809E" w14:textId="77777777" w:rsidR="00555A5C" w:rsidRPr="00DF76F9" w:rsidRDefault="00555A5C" w:rsidP="00EC4160">
      <w:pPr>
        <w:spacing w:after="0"/>
        <w:jc w:val="both"/>
        <w:rPr>
          <w:rFonts w:ascii="Meta Offc Pro" w:hAnsi="Meta Offc Pro"/>
        </w:rPr>
      </w:pPr>
    </w:p>
    <w:p w14:paraId="6A67455A" w14:textId="77777777" w:rsidR="00046D70" w:rsidRPr="00935BBD" w:rsidRDefault="00046D70">
      <w:pPr>
        <w:rPr>
          <w:rFonts w:ascii="Meta Offc Pro" w:hAnsi="Meta Offc Pro"/>
          <w:b/>
          <w:u w:val="single"/>
        </w:rPr>
      </w:pPr>
      <w:r w:rsidRPr="00935BBD">
        <w:rPr>
          <w:rFonts w:ascii="Meta Offc Pro" w:hAnsi="Meta Offc Pro"/>
          <w:b/>
          <w:u w:val="single"/>
        </w:rPr>
        <w:br w:type="page"/>
      </w:r>
    </w:p>
    <w:p w14:paraId="782B4667" w14:textId="11F9406C" w:rsidR="00F6028C" w:rsidRPr="00C10577" w:rsidRDefault="005F395F" w:rsidP="00EC4160">
      <w:pPr>
        <w:spacing w:after="0"/>
        <w:jc w:val="both"/>
        <w:rPr>
          <w:rFonts w:ascii="Meta Offc Pro" w:hAnsi="Meta Offc Pro"/>
        </w:rPr>
      </w:pPr>
      <w:r>
        <w:rPr>
          <w:rFonts w:ascii="Meta Offc Pro" w:hAnsi="Meta Offc Pro" w:hint="eastAsia"/>
          <w:b/>
          <w:u w:val="single"/>
          <w:lang w:eastAsia="zh-CN"/>
        </w:rPr>
        <w:lastRenderedPageBreak/>
        <w:t>引言</w:t>
      </w:r>
    </w:p>
    <w:p w14:paraId="497918C9" w14:textId="55692F4E" w:rsidR="005F395F" w:rsidRPr="00DF76F9" w:rsidRDefault="003F25B1" w:rsidP="00BF7C7A">
      <w:pPr>
        <w:spacing w:after="0"/>
        <w:jc w:val="both"/>
        <w:rPr>
          <w:rFonts w:ascii="Meta Offc Pro" w:hAnsi="Meta Offc Pro"/>
          <w:lang w:eastAsia="zh-CN"/>
        </w:rPr>
      </w:pPr>
      <w:r>
        <w:rPr>
          <w:rFonts w:ascii="Meta Offc Pro" w:hAnsi="Meta Offc Pro" w:hint="eastAsia"/>
          <w:lang w:eastAsia="zh-CN"/>
        </w:rPr>
        <w:t>海洋管理委员会（</w:t>
      </w:r>
      <w:r>
        <w:rPr>
          <w:rFonts w:ascii="Meta Offc Pro" w:hAnsi="Meta Offc Pro" w:hint="eastAsia"/>
          <w:lang w:eastAsia="zh-CN"/>
        </w:rPr>
        <w:t>MSC</w:t>
      </w:r>
      <w:r>
        <w:rPr>
          <w:rFonts w:ascii="Meta Offc Pro" w:hAnsi="Meta Offc Pro" w:hint="eastAsia"/>
          <w:lang w:eastAsia="zh-CN"/>
        </w:rPr>
        <w:t>）正</w:t>
      </w:r>
      <w:r w:rsidR="00132E17">
        <w:rPr>
          <w:rFonts w:ascii="Meta Offc Pro" w:hAnsi="Meta Offc Pro" w:hint="eastAsia"/>
          <w:lang w:eastAsia="zh-CN"/>
        </w:rPr>
        <w:t>在</w:t>
      </w:r>
      <w:r w:rsidR="008C58C7">
        <w:rPr>
          <w:rFonts w:ascii="Meta Offc Pro" w:hAnsi="Meta Offc Pro" w:hint="eastAsia"/>
          <w:lang w:eastAsia="zh-CN"/>
        </w:rPr>
        <w:t>回顾评审</w:t>
      </w:r>
      <w:r w:rsidR="00132E17">
        <w:rPr>
          <w:rFonts w:ascii="Meta Offc Pro" w:hAnsi="Meta Offc Pro" w:hint="eastAsia"/>
          <w:lang w:eastAsia="zh-CN"/>
        </w:rPr>
        <w:t>认证要求</w:t>
      </w:r>
      <w:r w:rsidR="00BD754D">
        <w:rPr>
          <w:rFonts w:ascii="Meta Offc Pro" w:hAnsi="Meta Offc Pro" w:hint="eastAsia"/>
          <w:lang w:eastAsia="zh-CN"/>
        </w:rPr>
        <w:t>条款</w:t>
      </w:r>
      <w:r w:rsidR="00132E17">
        <w:rPr>
          <w:rFonts w:ascii="Meta Offc Pro" w:hAnsi="Meta Offc Pro" w:hint="eastAsia"/>
          <w:lang w:eastAsia="zh-CN"/>
        </w:rPr>
        <w:t>，认证要求</w:t>
      </w:r>
      <w:r w:rsidR="00BD754D">
        <w:rPr>
          <w:rFonts w:ascii="Meta Offc Pro" w:hAnsi="Meta Offc Pro" w:hint="eastAsia"/>
          <w:lang w:eastAsia="zh-CN"/>
        </w:rPr>
        <w:t>条款</w:t>
      </w:r>
      <w:r w:rsidR="00132E17">
        <w:rPr>
          <w:rFonts w:ascii="Meta Offc Pro" w:hAnsi="Meta Offc Pro" w:hint="eastAsia"/>
          <w:lang w:eastAsia="zh-CN"/>
        </w:rPr>
        <w:t>是</w:t>
      </w:r>
      <w:r w:rsidR="00C12633">
        <w:rPr>
          <w:rFonts w:ascii="Meta Offc Pro" w:hAnsi="Meta Offc Pro" w:hint="eastAsia"/>
          <w:lang w:eastAsia="zh-CN"/>
        </w:rPr>
        <w:t>供</w:t>
      </w:r>
      <w:r>
        <w:rPr>
          <w:rFonts w:ascii="Meta Offc Pro" w:hAnsi="Meta Offc Pro" w:hint="eastAsia"/>
          <w:lang w:eastAsia="zh-CN"/>
        </w:rPr>
        <w:t>处理、加工及包装认证</w:t>
      </w:r>
      <w:r w:rsidR="0053679F">
        <w:rPr>
          <w:rFonts w:ascii="Meta Offc Pro" w:hAnsi="Meta Offc Pro" w:hint="eastAsia"/>
          <w:lang w:eastAsia="zh-CN"/>
        </w:rPr>
        <w:t>水产品</w:t>
      </w:r>
      <w:r>
        <w:rPr>
          <w:rFonts w:ascii="Meta Offc Pro" w:hAnsi="Meta Offc Pro" w:hint="eastAsia"/>
          <w:lang w:eastAsia="zh-CN"/>
        </w:rPr>
        <w:t>的供应链公司</w:t>
      </w:r>
      <w:r w:rsidR="00132E17">
        <w:rPr>
          <w:rFonts w:ascii="Meta Offc Pro" w:hAnsi="Meta Offc Pro" w:hint="eastAsia"/>
          <w:lang w:eastAsia="zh-CN"/>
        </w:rPr>
        <w:t>使用的</w:t>
      </w:r>
      <w:r>
        <w:rPr>
          <w:rFonts w:ascii="Meta Offc Pro" w:hAnsi="Meta Offc Pro" w:hint="eastAsia"/>
          <w:lang w:eastAsia="zh-CN"/>
        </w:rPr>
        <w:t>。</w:t>
      </w:r>
      <w:r w:rsidR="008C58C7">
        <w:rPr>
          <w:rFonts w:ascii="Meta Offc Pro" w:hAnsi="Meta Offc Pro" w:hint="eastAsia"/>
          <w:lang w:eastAsia="zh-CN"/>
        </w:rPr>
        <w:t>回顾评审</w:t>
      </w:r>
      <w:r>
        <w:rPr>
          <w:rFonts w:ascii="Meta Offc Pro" w:hAnsi="Meta Offc Pro" w:hint="eastAsia"/>
          <w:lang w:eastAsia="zh-CN"/>
        </w:rPr>
        <w:t>工作于</w:t>
      </w:r>
      <w:r>
        <w:rPr>
          <w:rFonts w:ascii="Meta Offc Pro" w:hAnsi="Meta Offc Pro" w:hint="eastAsia"/>
          <w:lang w:eastAsia="zh-CN"/>
        </w:rPr>
        <w:t>2023</w:t>
      </w:r>
      <w:r>
        <w:rPr>
          <w:rFonts w:ascii="Meta Offc Pro" w:hAnsi="Meta Offc Pro" w:hint="eastAsia"/>
          <w:lang w:eastAsia="zh-CN"/>
        </w:rPr>
        <w:t>年启动，预计</w:t>
      </w:r>
      <w:r>
        <w:rPr>
          <w:rFonts w:ascii="Meta Offc Pro" w:hAnsi="Meta Offc Pro" w:hint="eastAsia"/>
          <w:lang w:eastAsia="zh-CN"/>
        </w:rPr>
        <w:t>2027</w:t>
      </w:r>
      <w:r>
        <w:rPr>
          <w:rFonts w:ascii="Meta Offc Pro" w:hAnsi="Meta Offc Pro" w:hint="eastAsia"/>
          <w:lang w:eastAsia="zh-CN"/>
        </w:rPr>
        <w:t>年完成。</w:t>
      </w:r>
    </w:p>
    <w:p w14:paraId="3C724488" w14:textId="77777777" w:rsidR="000F3126" w:rsidRDefault="000F3126" w:rsidP="00EC4160">
      <w:pPr>
        <w:spacing w:after="0"/>
        <w:jc w:val="both"/>
        <w:rPr>
          <w:rFonts w:ascii="Meta Offc Pro" w:hAnsi="Meta Offc Pro"/>
          <w:lang w:eastAsia="zh-CN"/>
        </w:rPr>
      </w:pPr>
    </w:p>
    <w:p w14:paraId="1794E5E6" w14:textId="0FE91AEB" w:rsidR="00250BD1" w:rsidRDefault="00E47389" w:rsidP="000F3126">
      <w:pPr>
        <w:spacing w:after="0"/>
        <w:jc w:val="both"/>
        <w:rPr>
          <w:rFonts w:ascii="Meta Offc Pro" w:hAnsi="Meta Offc Pro" w:cs="Arial"/>
          <w:spacing w:val="3"/>
          <w:lang w:eastAsia="zh-CN"/>
        </w:rPr>
      </w:pPr>
      <w:r>
        <w:rPr>
          <w:rFonts w:ascii="SimSun" w:hAnsi="SimSun" w:hint="eastAsia"/>
          <w:lang w:eastAsia="zh-CN"/>
        </w:rPr>
        <w:t>定期进行产销监管链标准</w:t>
      </w:r>
      <w:r w:rsidR="008C58C7">
        <w:rPr>
          <w:rFonts w:ascii="SimSun" w:hAnsi="SimSun" w:hint="eastAsia"/>
          <w:lang w:eastAsia="zh-CN"/>
        </w:rPr>
        <w:t>回顾评审</w:t>
      </w:r>
      <w:r>
        <w:rPr>
          <w:rFonts w:ascii="SimSun" w:hAnsi="SimSun" w:hint="eastAsia"/>
          <w:lang w:eastAsia="zh-CN"/>
        </w:rPr>
        <w:t>是</w:t>
      </w:r>
      <w:r w:rsidR="00250BD1" w:rsidRPr="000C2CE1">
        <w:rPr>
          <w:rFonts w:ascii="SimSun" w:hAnsi="SimSun"/>
          <w:lang w:eastAsia="zh-CN"/>
        </w:rPr>
        <w:t>为</w:t>
      </w:r>
      <w:r>
        <w:rPr>
          <w:rFonts w:ascii="SimSun" w:hAnsi="SimSun" w:hint="eastAsia"/>
          <w:lang w:eastAsia="zh-CN"/>
        </w:rPr>
        <w:t>了</w:t>
      </w:r>
      <w:r w:rsidR="00250BD1" w:rsidRPr="000C2CE1">
        <w:rPr>
          <w:rFonts w:ascii="SimSun" w:hAnsi="SimSun"/>
          <w:lang w:eastAsia="zh-CN"/>
        </w:rPr>
        <w:t>确保</w:t>
      </w:r>
      <w:r>
        <w:rPr>
          <w:rFonts w:ascii="SimSun" w:hAnsi="SimSun" w:hint="eastAsia"/>
          <w:lang w:eastAsia="zh-CN"/>
        </w:rPr>
        <w:t>其</w:t>
      </w:r>
      <w:r w:rsidR="00250BD1" w:rsidRPr="000C2CE1">
        <w:rPr>
          <w:rFonts w:ascii="SimSun" w:hAnsi="SimSun"/>
          <w:lang w:eastAsia="zh-CN"/>
        </w:rPr>
        <w:t>始终具备</w:t>
      </w:r>
      <w:r w:rsidR="00A67ED5">
        <w:rPr>
          <w:rFonts w:ascii="SimSun" w:hAnsi="SimSun" w:hint="eastAsia"/>
          <w:lang w:eastAsia="zh-CN"/>
        </w:rPr>
        <w:t>相关性</w:t>
      </w:r>
      <w:r w:rsidR="00250BD1" w:rsidRPr="000C2CE1">
        <w:rPr>
          <w:rFonts w:ascii="SimSun" w:hAnsi="SimSun"/>
          <w:lang w:eastAsia="zh-CN"/>
        </w:rPr>
        <w:t>、公信力与可操作性，且能体现供应链及产品</w:t>
      </w:r>
      <w:r w:rsidR="000F2874">
        <w:rPr>
          <w:rFonts w:ascii="SimSun" w:hAnsi="SimSun" w:hint="eastAsia"/>
          <w:lang w:eastAsia="zh-CN"/>
        </w:rPr>
        <w:t>可信</w:t>
      </w:r>
      <w:r w:rsidR="00E65FEA">
        <w:rPr>
          <w:rFonts w:ascii="SimSun" w:hAnsi="SimSun" w:hint="eastAsia"/>
          <w:lang w:eastAsia="zh-CN"/>
        </w:rPr>
        <w:t>度</w:t>
      </w:r>
      <w:r w:rsidR="00250BD1" w:rsidRPr="000C2CE1">
        <w:rPr>
          <w:rFonts w:ascii="SimSun" w:hAnsi="SimSun"/>
          <w:lang w:eastAsia="zh-CN"/>
        </w:rPr>
        <w:t>不断发展的最佳实践。</w:t>
      </w:r>
    </w:p>
    <w:p w14:paraId="098FE3CC" w14:textId="77777777" w:rsidR="00C71BAF" w:rsidRDefault="00C71BAF" w:rsidP="000F3126">
      <w:pPr>
        <w:spacing w:after="0"/>
        <w:jc w:val="both"/>
        <w:rPr>
          <w:rFonts w:ascii="Meta Offc Pro" w:hAnsi="Meta Offc Pro" w:cs="Arial"/>
          <w:spacing w:val="3"/>
          <w:lang w:eastAsia="zh-CN"/>
        </w:rPr>
      </w:pPr>
    </w:p>
    <w:p w14:paraId="78F943A5" w14:textId="5ABB27A7" w:rsidR="00D40BD0" w:rsidRDefault="00A67ED5" w:rsidP="000F3126">
      <w:pPr>
        <w:spacing w:after="0"/>
        <w:jc w:val="both"/>
        <w:rPr>
          <w:rFonts w:ascii="Meta Offc Pro" w:hAnsi="Meta Offc Pro"/>
          <w:lang w:eastAsia="zh-CN"/>
        </w:rPr>
      </w:pPr>
      <w:r w:rsidRPr="00DF76F9">
        <w:rPr>
          <w:rFonts w:ascii="Meta Offc Pro" w:hAnsi="Meta Offc Pro" w:cs="Arial"/>
          <w:spacing w:val="3"/>
          <w:lang w:eastAsia="zh-CN"/>
        </w:rPr>
        <w:t>MSC CoC</w:t>
      </w:r>
      <w:r>
        <w:rPr>
          <w:rFonts w:ascii="Meta Offc Pro" w:hAnsi="Meta Offc Pro" w:cs="Arial" w:hint="eastAsia"/>
          <w:spacing w:val="3"/>
          <w:lang w:eastAsia="zh-CN"/>
        </w:rPr>
        <w:t>标准</w:t>
      </w:r>
      <w:r w:rsidRPr="000C2CE1">
        <w:rPr>
          <w:rFonts w:ascii="SimSun" w:hAnsi="SimSun"/>
          <w:lang w:eastAsia="zh-CN"/>
        </w:rPr>
        <w:t>上一次更新于2019年，包含</w:t>
      </w:r>
      <w:r w:rsidR="00AE55DD">
        <w:rPr>
          <w:rFonts w:ascii="SimSun" w:hAnsi="SimSun" w:hint="eastAsia"/>
          <w:lang w:eastAsia="zh-CN"/>
        </w:rPr>
        <w:t>通用版</w:t>
      </w:r>
      <w:r w:rsidRPr="000C2CE1">
        <w:rPr>
          <w:rFonts w:ascii="SimSun" w:hAnsi="SimSun"/>
          <w:lang w:eastAsia="zh-CN"/>
        </w:rPr>
        <w:t>、集团版</w:t>
      </w:r>
      <w:r>
        <w:rPr>
          <w:rFonts w:ascii="SimSun" w:hAnsi="SimSun" w:hint="eastAsia"/>
          <w:lang w:eastAsia="zh-CN"/>
        </w:rPr>
        <w:t>本</w:t>
      </w:r>
      <w:r w:rsidRPr="000C2CE1">
        <w:rPr>
          <w:rFonts w:ascii="SimSun" w:hAnsi="SimSun"/>
          <w:lang w:eastAsia="zh-CN"/>
        </w:rPr>
        <w:t>及面向消费者</w:t>
      </w:r>
      <w:r>
        <w:rPr>
          <w:rFonts w:ascii="SimSun" w:hAnsi="SimSun" w:hint="eastAsia"/>
          <w:lang w:eastAsia="zh-CN"/>
        </w:rPr>
        <w:t>的</w:t>
      </w:r>
      <w:r w:rsidRPr="000C2CE1">
        <w:rPr>
          <w:rFonts w:ascii="SimSun" w:hAnsi="SimSun"/>
          <w:lang w:eastAsia="zh-CN"/>
        </w:rPr>
        <w:t>组织</w:t>
      </w:r>
      <w:r>
        <w:rPr>
          <w:rFonts w:ascii="SimSun" w:hAnsi="SimSun" w:hint="eastAsia"/>
          <w:lang w:eastAsia="zh-CN"/>
        </w:rPr>
        <w:t>（CFO</w:t>
      </w:r>
      <w:r>
        <w:rPr>
          <w:rFonts w:ascii="SimSun" w:hAnsi="SimSun"/>
          <w:lang w:eastAsia="zh-CN"/>
        </w:rPr>
        <w:t>）</w:t>
      </w:r>
      <w:r w:rsidRPr="000C2CE1">
        <w:rPr>
          <w:rFonts w:ascii="SimSun" w:hAnsi="SimSun"/>
          <w:lang w:eastAsia="zh-CN"/>
        </w:rPr>
        <w:t>版</w:t>
      </w:r>
      <w:r>
        <w:rPr>
          <w:rFonts w:ascii="SimSun" w:hAnsi="SimSun" w:hint="eastAsia"/>
          <w:lang w:eastAsia="zh-CN"/>
        </w:rPr>
        <w:t>本</w:t>
      </w:r>
      <w:r w:rsidRPr="000C2CE1">
        <w:rPr>
          <w:rFonts w:ascii="SimSun" w:hAnsi="SimSun"/>
          <w:lang w:eastAsia="zh-CN"/>
        </w:rPr>
        <w:t>。</w:t>
      </w:r>
      <w:r w:rsidR="0010686B">
        <w:rPr>
          <w:rFonts w:ascii="SimSun" w:hAnsi="SimSun" w:hint="eastAsia"/>
          <w:lang w:eastAsia="zh-CN"/>
        </w:rPr>
        <w:t>此后</w:t>
      </w:r>
      <w:r w:rsidRPr="000C2CE1">
        <w:rPr>
          <w:rFonts w:ascii="SimSun" w:hAnsi="SimSun"/>
          <w:lang w:eastAsia="zh-CN"/>
        </w:rPr>
        <w:t>，</w:t>
      </w:r>
      <w:r w:rsidR="0010686B">
        <w:rPr>
          <w:rFonts w:ascii="SimSun" w:hAnsi="SimSun" w:hint="eastAsia"/>
          <w:lang w:eastAsia="zh-CN"/>
        </w:rPr>
        <w:t>整个项目及</w:t>
      </w:r>
      <w:r w:rsidR="004D3289">
        <w:rPr>
          <w:rFonts w:ascii="SimSun" w:hAnsi="SimSun" w:hint="eastAsia"/>
          <w:lang w:eastAsia="zh-CN"/>
        </w:rPr>
        <w:t>整个</w:t>
      </w:r>
      <w:r w:rsidR="0053679F">
        <w:rPr>
          <w:rFonts w:ascii="SimSun" w:hAnsi="SimSun"/>
          <w:lang w:eastAsia="zh-CN"/>
        </w:rPr>
        <w:t>水产品</w:t>
      </w:r>
      <w:r w:rsidRPr="000C2CE1">
        <w:rPr>
          <w:rFonts w:ascii="SimSun" w:hAnsi="SimSun"/>
          <w:lang w:eastAsia="zh-CN"/>
        </w:rPr>
        <w:t>行业均发生了重大变化。本次</w:t>
      </w:r>
      <w:r w:rsidR="008C58C7">
        <w:rPr>
          <w:rFonts w:ascii="SimSun" w:hAnsi="SimSun" w:hint="eastAsia"/>
          <w:lang w:eastAsia="zh-CN"/>
        </w:rPr>
        <w:t>回顾评审</w:t>
      </w:r>
      <w:r w:rsidRPr="000C2CE1">
        <w:rPr>
          <w:rFonts w:ascii="SimSun" w:hAnsi="SimSun"/>
          <w:lang w:eastAsia="zh-CN"/>
        </w:rPr>
        <w:t>除了体现上述变化外，还旨在提升供应链企业及</w:t>
      </w:r>
      <w:r w:rsidR="000B77A5">
        <w:rPr>
          <w:rFonts w:ascii="SimSun" w:hAnsi="SimSun"/>
          <w:lang w:eastAsia="zh-CN"/>
        </w:rPr>
        <w:t>合规性评估机构</w:t>
      </w:r>
      <w:r w:rsidR="00BA721F">
        <w:rPr>
          <w:rFonts w:ascii="SimSun" w:hAnsi="SimSun" w:hint="eastAsia"/>
          <w:lang w:eastAsia="zh-CN"/>
        </w:rPr>
        <w:t>（CAB）</w:t>
      </w:r>
      <w:r w:rsidRPr="000C2CE1">
        <w:rPr>
          <w:rFonts w:ascii="SimSun" w:hAnsi="SimSun"/>
          <w:lang w:eastAsia="zh-CN"/>
        </w:rPr>
        <w:t>的操作便捷性。有关</w:t>
      </w:r>
      <w:r w:rsidR="00BA721F" w:rsidRPr="00BA721F">
        <w:rPr>
          <w:rFonts w:ascii="SimSun" w:hAnsi="SimSun"/>
          <w:lang w:eastAsia="zh-CN"/>
        </w:rPr>
        <w:t>MSC CoC</w:t>
      </w:r>
      <w:r w:rsidR="008C58C7">
        <w:rPr>
          <w:rFonts w:ascii="SimSun" w:hAnsi="SimSun" w:hint="eastAsia"/>
          <w:lang w:eastAsia="zh-CN"/>
        </w:rPr>
        <w:t>回顾评审</w:t>
      </w:r>
      <w:r w:rsidRPr="000C2CE1">
        <w:rPr>
          <w:rFonts w:ascii="SimSun" w:hAnsi="SimSun"/>
          <w:lang w:eastAsia="zh-CN"/>
        </w:rPr>
        <w:t>流程的更多信息，可</w:t>
      </w:r>
      <w:r w:rsidR="00BA721F">
        <w:rPr>
          <w:rFonts w:ascii="SimSun" w:hAnsi="SimSun" w:hint="eastAsia"/>
          <w:lang w:eastAsia="zh-CN"/>
        </w:rPr>
        <w:t>点击</w:t>
      </w:r>
      <w:r w:rsidR="00BA721F" w:rsidRPr="00EB2B8C">
        <w:rPr>
          <w:rFonts w:ascii="SimSun" w:hAnsi="SimSun" w:hint="eastAsia"/>
          <w:color w:val="4472C4" w:themeColor="accent1"/>
          <w:u w:val="single"/>
          <w:lang w:eastAsia="zh-CN"/>
        </w:rPr>
        <w:t>链接</w:t>
      </w:r>
      <w:r w:rsidRPr="000C2CE1">
        <w:rPr>
          <w:rFonts w:ascii="SimSun" w:hAnsi="SimSun"/>
          <w:lang w:eastAsia="zh-CN"/>
        </w:rPr>
        <w:t>查阅。</w:t>
      </w:r>
    </w:p>
    <w:p w14:paraId="08B69169" w14:textId="77777777" w:rsidR="00A67ED5" w:rsidRPr="00BA721F" w:rsidRDefault="00A67ED5" w:rsidP="000F3126">
      <w:pPr>
        <w:spacing w:after="0"/>
        <w:jc w:val="both"/>
        <w:rPr>
          <w:rFonts w:ascii="Meta Offc Pro" w:hAnsi="Meta Offc Pro"/>
          <w:lang w:eastAsia="zh-CN"/>
        </w:rPr>
      </w:pPr>
    </w:p>
    <w:p w14:paraId="6AE1A3E4" w14:textId="40506671" w:rsidR="00EC4160" w:rsidRDefault="00AF008F" w:rsidP="00026BC1">
      <w:pPr>
        <w:spacing w:after="0"/>
        <w:jc w:val="both"/>
        <w:rPr>
          <w:rFonts w:ascii="SimSun" w:hAnsi="SimSun"/>
          <w:lang w:eastAsia="zh-CN"/>
        </w:rPr>
      </w:pPr>
      <w:r w:rsidRPr="000C2CE1">
        <w:rPr>
          <w:rFonts w:ascii="SimSun" w:hAnsi="SimSun"/>
          <w:lang w:eastAsia="zh-CN"/>
        </w:rPr>
        <w:t>本次标准修订</w:t>
      </w:r>
      <w:r w:rsidR="006D39D9">
        <w:rPr>
          <w:rFonts w:ascii="SimSun" w:hAnsi="SimSun" w:hint="eastAsia"/>
          <w:lang w:eastAsia="zh-CN"/>
        </w:rPr>
        <w:t>与</w:t>
      </w:r>
      <w:r w:rsidR="000B77A5">
        <w:rPr>
          <w:rFonts w:ascii="SimSun" w:hAnsi="SimSun"/>
          <w:lang w:eastAsia="zh-CN"/>
        </w:rPr>
        <w:t>合规性评估机构</w:t>
      </w:r>
      <w:r>
        <w:rPr>
          <w:rFonts w:ascii="SimSun" w:hAnsi="SimSun" w:hint="eastAsia"/>
          <w:lang w:eastAsia="zh-CN"/>
        </w:rPr>
        <w:t>（CAB）</w:t>
      </w:r>
      <w:r w:rsidRPr="000C2CE1">
        <w:rPr>
          <w:rFonts w:ascii="SimSun" w:hAnsi="SimSun"/>
          <w:lang w:eastAsia="zh-CN"/>
        </w:rPr>
        <w:t>、审核员</w:t>
      </w:r>
      <w:r>
        <w:rPr>
          <w:rFonts w:ascii="SimSun" w:hAnsi="SimSun" w:hint="eastAsia"/>
          <w:lang w:eastAsia="zh-CN"/>
        </w:rPr>
        <w:t>、</w:t>
      </w:r>
      <w:r w:rsidRPr="000C2CE1">
        <w:rPr>
          <w:rFonts w:ascii="SimSun" w:hAnsi="SimSun"/>
          <w:lang w:eastAsia="zh-CN"/>
        </w:rPr>
        <w:t>以及</w:t>
      </w:r>
      <w:r>
        <w:rPr>
          <w:rFonts w:ascii="SimSun" w:hAnsi="SimSun" w:hint="eastAsia"/>
          <w:lang w:eastAsia="zh-CN"/>
        </w:rPr>
        <w:t>处理MSC</w:t>
      </w:r>
      <w:r w:rsidRPr="000C2CE1">
        <w:rPr>
          <w:rFonts w:ascii="SimSun" w:hAnsi="SimSun"/>
          <w:lang w:eastAsia="zh-CN"/>
        </w:rPr>
        <w:t>认证和/或</w:t>
      </w:r>
      <w:r>
        <w:rPr>
          <w:rFonts w:ascii="SimSun" w:hAnsi="SimSun" w:hint="eastAsia"/>
          <w:lang w:eastAsia="zh-CN"/>
        </w:rPr>
        <w:t>ASC</w:t>
      </w:r>
      <w:r w:rsidRPr="000C2CE1">
        <w:rPr>
          <w:rFonts w:ascii="SimSun" w:hAnsi="SimSun"/>
          <w:lang w:eastAsia="zh-CN"/>
        </w:rPr>
        <w:t>认证</w:t>
      </w:r>
      <w:r w:rsidR="0053679F">
        <w:rPr>
          <w:rFonts w:ascii="SimSun" w:hAnsi="SimSun"/>
          <w:lang w:eastAsia="zh-CN"/>
        </w:rPr>
        <w:t>水产品</w:t>
      </w:r>
      <w:r w:rsidRPr="000C2CE1">
        <w:rPr>
          <w:rFonts w:ascii="SimSun" w:hAnsi="SimSun"/>
          <w:lang w:eastAsia="zh-CN"/>
        </w:rPr>
        <w:t>的产销监管链证书持有</w:t>
      </w:r>
      <w:r>
        <w:rPr>
          <w:rFonts w:ascii="SimSun" w:hAnsi="SimSun" w:hint="eastAsia"/>
          <w:lang w:eastAsia="zh-CN"/>
        </w:rPr>
        <w:t>者</w:t>
      </w:r>
      <w:r w:rsidR="006D39D9">
        <w:rPr>
          <w:rFonts w:ascii="SimSun" w:hAnsi="SimSun" w:hint="eastAsia"/>
          <w:lang w:eastAsia="zh-CN"/>
        </w:rPr>
        <w:t>息息相关</w:t>
      </w:r>
      <w:r w:rsidRPr="000C2CE1">
        <w:rPr>
          <w:rFonts w:ascii="SimSun" w:hAnsi="SimSun"/>
          <w:lang w:eastAsia="zh-CN"/>
        </w:rPr>
        <w:t>。</w:t>
      </w:r>
    </w:p>
    <w:p w14:paraId="36DE345C" w14:textId="77777777" w:rsidR="001D3993" w:rsidRPr="00DF76F9" w:rsidRDefault="001D3993" w:rsidP="00026BC1">
      <w:pPr>
        <w:spacing w:after="0"/>
        <w:jc w:val="both"/>
        <w:rPr>
          <w:rFonts w:ascii="Meta Offc Pro" w:hAnsi="Meta Offc Pro"/>
          <w:lang w:eastAsia="zh-CN"/>
        </w:rPr>
      </w:pPr>
    </w:p>
    <w:p w14:paraId="5ACBEE01" w14:textId="77777777" w:rsidR="00E37429" w:rsidRPr="00AF008F" w:rsidRDefault="00E37429" w:rsidP="00026BC1">
      <w:pPr>
        <w:spacing w:after="0"/>
        <w:jc w:val="both"/>
        <w:rPr>
          <w:rFonts w:ascii="Meta Offc Pro" w:hAnsi="Meta Offc Pro"/>
          <w:lang w:eastAsia="zh-CN"/>
        </w:rPr>
      </w:pPr>
    </w:p>
    <w:p w14:paraId="1DDC4C48" w14:textId="2B4DB683" w:rsidR="009346EF" w:rsidRPr="00F20C29" w:rsidRDefault="00AF008F" w:rsidP="00026BC1">
      <w:pPr>
        <w:spacing w:after="0"/>
        <w:jc w:val="both"/>
        <w:rPr>
          <w:rFonts w:ascii="Meta Offc Pro" w:hAnsi="Meta Offc Pro"/>
          <w:b/>
          <w:bCs/>
          <w:u w:val="single"/>
          <w:lang w:eastAsia="zh-CN"/>
        </w:rPr>
      </w:pPr>
      <w:r>
        <w:rPr>
          <w:rFonts w:ascii="Meta Offc Pro" w:hAnsi="Meta Offc Pro" w:hint="eastAsia"/>
          <w:b/>
          <w:bCs/>
          <w:u w:val="single"/>
          <w:lang w:eastAsia="zh-CN"/>
        </w:rPr>
        <w:t>本次征询说明</w:t>
      </w:r>
    </w:p>
    <w:p w14:paraId="37095535" w14:textId="2431F477" w:rsidR="00AF008F" w:rsidRPr="00DF76F9" w:rsidRDefault="003557B9" w:rsidP="00026BC1">
      <w:pPr>
        <w:spacing w:after="0"/>
        <w:jc w:val="both"/>
        <w:rPr>
          <w:rFonts w:ascii="Meta Offc Pro" w:hAnsi="Meta Offc Pro"/>
          <w:lang w:eastAsia="zh-CN"/>
        </w:rPr>
      </w:pPr>
      <w:r w:rsidRPr="000C2CE1">
        <w:rPr>
          <w:rFonts w:ascii="SimSun" w:hAnsi="SimSun"/>
          <w:lang w:eastAsia="zh-CN"/>
        </w:rPr>
        <w:t>本次公开征询面向所有利益相关方开放60天，自2026年3月</w:t>
      </w:r>
      <w:r w:rsidR="00536CD7">
        <w:rPr>
          <w:rFonts w:ascii="SimSun" w:hAnsi="SimSun"/>
          <w:lang w:eastAsia="zh-CN"/>
        </w:rPr>
        <w:t>31</w:t>
      </w:r>
      <w:r>
        <w:rPr>
          <w:rFonts w:ascii="SimSun" w:hAnsi="SimSun" w:hint="eastAsia"/>
          <w:lang w:eastAsia="zh-CN"/>
        </w:rPr>
        <w:t>日</w:t>
      </w:r>
      <w:r w:rsidRPr="000C2CE1">
        <w:rPr>
          <w:rFonts w:ascii="SimSun" w:hAnsi="SimSun"/>
          <w:lang w:eastAsia="zh-CN"/>
        </w:rPr>
        <w:t>起，至2026年5月</w:t>
      </w:r>
      <w:r w:rsidR="00536CD7">
        <w:rPr>
          <w:rFonts w:ascii="SimSun" w:hAnsi="SimSun"/>
          <w:lang w:eastAsia="zh-CN"/>
        </w:rPr>
        <w:t>30</w:t>
      </w:r>
      <w:r w:rsidRPr="000C2CE1">
        <w:rPr>
          <w:rFonts w:ascii="SimSun" w:hAnsi="SimSun"/>
          <w:lang w:eastAsia="zh-CN"/>
        </w:rPr>
        <w:t>日</w:t>
      </w:r>
      <w:r w:rsidR="001B75C6">
        <w:rPr>
          <w:rFonts w:ascii="SimSun" w:hAnsi="SimSun"/>
          <w:lang w:eastAsia="zh-CN"/>
        </w:rPr>
        <w:t>23:59</w:t>
      </w:r>
      <w:r w:rsidRPr="000C2CE1">
        <w:rPr>
          <w:rFonts w:ascii="SimSun" w:hAnsi="SimSun"/>
          <w:lang w:eastAsia="zh-CN"/>
        </w:rPr>
        <w:t>截止</w:t>
      </w:r>
      <w:r>
        <w:rPr>
          <w:rFonts w:ascii="SimSun" w:hAnsi="SimSun" w:hint="eastAsia"/>
          <w:lang w:eastAsia="zh-CN"/>
        </w:rPr>
        <w:t>（格林威治标准时间）</w:t>
      </w:r>
      <w:r w:rsidRPr="000C2CE1">
        <w:rPr>
          <w:rFonts w:ascii="SimSun" w:hAnsi="SimSun"/>
          <w:lang w:eastAsia="zh-CN"/>
        </w:rPr>
        <w:t>。</w:t>
      </w:r>
    </w:p>
    <w:p w14:paraId="0398AA89" w14:textId="77777777" w:rsidR="00E16086" w:rsidRPr="00DF76F9" w:rsidRDefault="00E16086" w:rsidP="00026BC1">
      <w:pPr>
        <w:spacing w:after="0"/>
        <w:jc w:val="both"/>
        <w:rPr>
          <w:rFonts w:ascii="Meta Offc Pro" w:hAnsi="Meta Offc Pro"/>
          <w:lang w:eastAsia="zh-CN"/>
        </w:rPr>
      </w:pPr>
    </w:p>
    <w:p w14:paraId="528A8874" w14:textId="56F81966" w:rsidR="001D3993" w:rsidRPr="00DF76F9" w:rsidRDefault="001D3993" w:rsidP="00026BC1">
      <w:pPr>
        <w:spacing w:after="0"/>
        <w:jc w:val="both"/>
        <w:rPr>
          <w:rFonts w:ascii="Meta Offc Pro" w:hAnsi="Meta Offc Pro"/>
          <w:lang w:eastAsia="zh-CN"/>
        </w:rPr>
      </w:pPr>
      <w:r>
        <w:rPr>
          <w:rFonts w:ascii="SimSun" w:hAnsi="SimSun" w:hint="eastAsia"/>
          <w:lang w:eastAsia="zh-CN"/>
        </w:rPr>
        <w:t>MSC</w:t>
      </w:r>
      <w:r w:rsidRPr="000C2CE1">
        <w:rPr>
          <w:rFonts w:ascii="SimSun" w:hAnsi="SimSun"/>
          <w:lang w:eastAsia="zh-CN"/>
        </w:rPr>
        <w:t>已</w:t>
      </w:r>
      <w:r w:rsidR="004D3791">
        <w:rPr>
          <w:rFonts w:ascii="SimSun" w:hAnsi="SimSun" w:hint="eastAsia"/>
          <w:lang w:eastAsia="zh-CN"/>
        </w:rPr>
        <w:t>制订</w:t>
      </w:r>
      <w:r>
        <w:rPr>
          <w:rFonts w:ascii="SimSun" w:hAnsi="SimSun" w:hint="eastAsia"/>
          <w:lang w:eastAsia="zh-CN"/>
        </w:rPr>
        <w:t>了</w:t>
      </w:r>
      <w:r w:rsidRPr="000C2CE1">
        <w:rPr>
          <w:rFonts w:ascii="SimSun" w:hAnsi="SimSun"/>
          <w:lang w:eastAsia="zh-CN"/>
        </w:rPr>
        <w:t>线上调查问卷，供使用</w:t>
      </w:r>
      <w:r w:rsidRPr="001D3993">
        <w:rPr>
          <w:rFonts w:ascii="SimSun" w:hAnsi="SimSun"/>
          <w:lang w:eastAsia="zh-CN"/>
        </w:rPr>
        <w:t>MSC CoC</w:t>
      </w:r>
      <w:r w:rsidRPr="000C2CE1">
        <w:rPr>
          <w:rFonts w:ascii="SimSun" w:hAnsi="SimSun"/>
          <w:lang w:eastAsia="zh-CN"/>
        </w:rPr>
        <w:t>标准的相关利益相关方就标准及认证要求的</w:t>
      </w:r>
      <w:r w:rsidR="006C0917">
        <w:rPr>
          <w:rFonts w:ascii="SimSun" w:hAnsi="SimSun"/>
          <w:lang w:eastAsia="zh-CN"/>
        </w:rPr>
        <w:t>拟议修订</w:t>
      </w:r>
      <w:r w:rsidR="00C167AE">
        <w:rPr>
          <w:rFonts w:ascii="SimSun" w:hAnsi="SimSun"/>
          <w:lang w:eastAsia="zh-CN"/>
        </w:rPr>
        <w:t>和变化</w:t>
      </w:r>
      <w:r w:rsidRPr="000C2CE1">
        <w:rPr>
          <w:rFonts w:ascii="SimSun" w:hAnsi="SimSun"/>
          <w:lang w:eastAsia="zh-CN"/>
        </w:rPr>
        <w:t>提交反馈。</w:t>
      </w:r>
    </w:p>
    <w:p w14:paraId="4C39E7B9" w14:textId="77777777" w:rsidR="00975018" w:rsidRPr="001D3993" w:rsidRDefault="00975018" w:rsidP="00026BC1">
      <w:pPr>
        <w:spacing w:after="0"/>
        <w:jc w:val="both"/>
        <w:rPr>
          <w:rFonts w:ascii="Meta Offc Pro" w:hAnsi="Meta Offc Pro"/>
          <w:lang w:eastAsia="zh-CN"/>
        </w:rPr>
      </w:pPr>
    </w:p>
    <w:p w14:paraId="4896EE62" w14:textId="1588DFFB" w:rsidR="00E37429" w:rsidRDefault="00084478" w:rsidP="0061636F">
      <w:pPr>
        <w:spacing w:after="0"/>
        <w:rPr>
          <w:rFonts w:ascii="SimSun" w:hAnsi="SimSun"/>
          <w:lang w:eastAsia="zh-CN"/>
        </w:rPr>
      </w:pPr>
      <w:r w:rsidRPr="000C2CE1">
        <w:rPr>
          <w:rFonts w:ascii="SimSun" w:hAnsi="SimSun"/>
          <w:lang w:eastAsia="zh-CN"/>
        </w:rPr>
        <w:t>收到的反馈将</w:t>
      </w:r>
      <w:r>
        <w:rPr>
          <w:rFonts w:ascii="SimSun" w:hAnsi="SimSun" w:hint="eastAsia"/>
          <w:lang w:eastAsia="zh-CN"/>
        </w:rPr>
        <w:t>帮助MSC</w:t>
      </w:r>
      <w:r w:rsidRPr="000C2CE1">
        <w:rPr>
          <w:rFonts w:ascii="SimSun" w:hAnsi="SimSun"/>
          <w:lang w:eastAsia="zh-CN"/>
        </w:rPr>
        <w:t>完善修订提案，确保</w:t>
      </w:r>
      <w:r w:rsidRPr="00084478">
        <w:rPr>
          <w:rFonts w:ascii="SimSun" w:hAnsi="SimSun"/>
          <w:lang w:eastAsia="zh-CN"/>
        </w:rPr>
        <w:t>CoC</w:t>
      </w:r>
      <w:r w:rsidRPr="000C2CE1">
        <w:rPr>
          <w:rFonts w:ascii="SimSun" w:hAnsi="SimSun"/>
          <w:lang w:eastAsia="zh-CN"/>
        </w:rPr>
        <w:t>标准的预期目标得以实现。</w:t>
      </w:r>
    </w:p>
    <w:p w14:paraId="48864B8D" w14:textId="77777777" w:rsidR="00084478" w:rsidRPr="00DF76F9" w:rsidRDefault="00084478" w:rsidP="0061636F">
      <w:pPr>
        <w:spacing w:after="0"/>
        <w:rPr>
          <w:rFonts w:ascii="Meta Offc Pro" w:hAnsi="Meta Offc Pro"/>
          <w:b/>
          <w:bCs/>
          <w:lang w:eastAsia="zh-CN"/>
        </w:rPr>
      </w:pPr>
    </w:p>
    <w:p w14:paraId="2F4B7F83" w14:textId="77777777" w:rsidR="00901CE2" w:rsidRPr="00DF76F9" w:rsidRDefault="00901CE2" w:rsidP="0061636F">
      <w:pPr>
        <w:spacing w:after="0"/>
        <w:rPr>
          <w:rFonts w:ascii="Meta Offc Pro" w:hAnsi="Meta Offc Pro"/>
          <w:b/>
          <w:bCs/>
          <w:lang w:eastAsia="zh-CN"/>
        </w:rPr>
      </w:pPr>
    </w:p>
    <w:p w14:paraId="0F9F0C8F" w14:textId="3CF3732C" w:rsidR="00F634B1" w:rsidRPr="00F20C29" w:rsidRDefault="00084478" w:rsidP="00486B40">
      <w:pPr>
        <w:spacing w:after="0"/>
        <w:jc w:val="both"/>
        <w:rPr>
          <w:rFonts w:ascii="Meta Offc Pro" w:hAnsi="Meta Offc Pro"/>
          <w:b/>
          <w:bCs/>
        </w:rPr>
      </w:pPr>
      <w:r>
        <w:rPr>
          <w:rFonts w:ascii="Meta Offc Pro" w:hAnsi="Meta Offc Pro" w:hint="eastAsia"/>
          <w:b/>
          <w:bCs/>
          <w:lang w:eastAsia="zh-CN"/>
        </w:rPr>
        <w:t>配套资料</w:t>
      </w:r>
    </w:p>
    <w:p w14:paraId="3B50994B" w14:textId="1635F32A" w:rsidR="00DD79C8" w:rsidRPr="00DF76F9" w:rsidRDefault="00DD79C8" w:rsidP="0003285F">
      <w:pPr>
        <w:spacing w:after="0"/>
        <w:jc w:val="both"/>
        <w:rPr>
          <w:rFonts w:ascii="Meta Offc Pro" w:hAnsi="Meta Offc Pro"/>
          <w:lang w:eastAsia="zh-CN"/>
        </w:rPr>
      </w:pPr>
      <w:r>
        <w:rPr>
          <w:rFonts w:ascii="Meta Offc Pro" w:hAnsi="Meta Offc Pro" w:hint="eastAsia"/>
          <w:lang w:eastAsia="zh-CN"/>
        </w:rPr>
        <w:t>为了更好地参与本次征询，请您最好先阅读以下资料。文件为英文版，如有可能，建议您在回答调查问</w:t>
      </w:r>
      <w:r w:rsidR="00A27067">
        <w:rPr>
          <w:rFonts w:ascii="Meta Offc Pro" w:hAnsi="Meta Offc Pro" w:hint="eastAsia"/>
          <w:lang w:eastAsia="zh-CN"/>
        </w:rPr>
        <w:t>卷的问题</w:t>
      </w:r>
      <w:r>
        <w:rPr>
          <w:rFonts w:ascii="Meta Offc Pro" w:hAnsi="Meta Offc Pro" w:hint="eastAsia"/>
          <w:lang w:eastAsia="zh-CN"/>
        </w:rPr>
        <w:t>前进行阅读。</w:t>
      </w:r>
    </w:p>
    <w:p w14:paraId="6F9B72FD" w14:textId="33E6CE82" w:rsidR="00A6420E" w:rsidRPr="00DF76F9" w:rsidRDefault="00A6420E" w:rsidP="00486B40">
      <w:pPr>
        <w:spacing w:after="0"/>
        <w:jc w:val="both"/>
        <w:rPr>
          <w:rFonts w:ascii="Meta Offc Pro" w:hAnsi="Meta Offc Pro"/>
          <w:lang w:eastAsia="zh-CN"/>
        </w:rPr>
      </w:pPr>
    </w:p>
    <w:p w14:paraId="0B6C5CE2" w14:textId="50320470" w:rsidR="00DD79C8" w:rsidRDefault="00DD79C8" w:rsidP="00486B40">
      <w:pPr>
        <w:pStyle w:val="ListParagraph"/>
        <w:numPr>
          <w:ilvl w:val="0"/>
          <w:numId w:val="24"/>
        </w:numPr>
        <w:spacing w:after="0"/>
        <w:jc w:val="both"/>
        <w:rPr>
          <w:rFonts w:ascii="Meta Offc Pro" w:hAnsi="Meta Offc Pro"/>
          <w:lang w:eastAsia="zh-CN"/>
        </w:rPr>
      </w:pPr>
      <w:r>
        <w:rPr>
          <w:rFonts w:ascii="Meta Offc Pro" w:hAnsi="Meta Offc Pro" w:hint="eastAsia"/>
          <w:lang w:eastAsia="zh-CN"/>
        </w:rPr>
        <w:t>拟议修订</w:t>
      </w:r>
      <w:r w:rsidR="00FB5439">
        <w:rPr>
          <w:rFonts w:ascii="Meta Offc Pro" w:hAnsi="Meta Offc Pro" w:hint="eastAsia"/>
          <w:lang w:eastAsia="zh-CN"/>
        </w:rPr>
        <w:t>概况</w:t>
      </w:r>
      <w:r>
        <w:rPr>
          <w:rFonts w:ascii="Meta Offc Pro" w:hAnsi="Meta Offc Pro" w:hint="eastAsia"/>
          <w:lang w:eastAsia="zh-CN"/>
        </w:rPr>
        <w:t>-</w:t>
      </w:r>
      <w:r>
        <w:rPr>
          <w:rFonts w:ascii="Meta Offc Pro" w:hAnsi="Meta Offc Pro" w:hint="eastAsia"/>
          <w:lang w:eastAsia="zh-CN"/>
        </w:rPr>
        <w:t>建议</w:t>
      </w:r>
      <w:r w:rsidR="007616C6">
        <w:rPr>
          <w:rFonts w:ascii="Meta Offc Pro" w:hAnsi="Meta Offc Pro" w:hint="eastAsia"/>
          <w:lang w:eastAsia="zh-CN"/>
        </w:rPr>
        <w:t>首先</w:t>
      </w:r>
      <w:r>
        <w:rPr>
          <w:rFonts w:ascii="Meta Offc Pro" w:hAnsi="Meta Offc Pro" w:hint="eastAsia"/>
          <w:lang w:eastAsia="zh-CN"/>
        </w:rPr>
        <w:t>阅读</w:t>
      </w:r>
      <w:r w:rsidR="00B36BED">
        <w:rPr>
          <w:rFonts w:ascii="Meta Offc Pro" w:hAnsi="Meta Offc Pro" w:hint="eastAsia"/>
          <w:lang w:eastAsia="zh-CN"/>
        </w:rPr>
        <w:t>这一部分</w:t>
      </w:r>
    </w:p>
    <w:p w14:paraId="49D16AAE" w14:textId="70DFE0C8" w:rsidR="00DD79C8" w:rsidRDefault="00DD79C8" w:rsidP="00486B40">
      <w:pPr>
        <w:pStyle w:val="ListParagraph"/>
        <w:numPr>
          <w:ilvl w:val="0"/>
          <w:numId w:val="24"/>
        </w:numPr>
        <w:spacing w:after="0"/>
        <w:jc w:val="both"/>
        <w:rPr>
          <w:rFonts w:ascii="Meta Offc Pro" w:hAnsi="Meta Offc Pro"/>
          <w:lang w:eastAsia="zh-CN"/>
        </w:rPr>
      </w:pPr>
      <w:r>
        <w:rPr>
          <w:rFonts w:ascii="Meta Offc Pro" w:hAnsi="Meta Offc Pro" w:hint="eastAsia"/>
          <w:lang w:eastAsia="zh-CN"/>
        </w:rPr>
        <w:t>产销监管链标准草</w:t>
      </w:r>
      <w:r w:rsidR="00B36BED">
        <w:rPr>
          <w:rFonts w:ascii="Meta Offc Pro" w:hAnsi="Meta Offc Pro" w:hint="eastAsia"/>
          <w:lang w:eastAsia="zh-CN"/>
        </w:rPr>
        <w:t>稿</w:t>
      </w:r>
      <w:r>
        <w:rPr>
          <w:rFonts w:ascii="Meta Offc Pro" w:hAnsi="Meta Offc Pro" w:hint="eastAsia"/>
          <w:lang w:eastAsia="zh-CN"/>
        </w:rPr>
        <w:t>（</w:t>
      </w:r>
      <w:r w:rsidR="006C0917">
        <w:rPr>
          <w:rFonts w:ascii="Meta Offc Pro" w:hAnsi="Meta Offc Pro" w:hint="eastAsia"/>
          <w:lang w:eastAsia="zh-CN"/>
        </w:rPr>
        <w:t>拟议修订</w:t>
      </w:r>
      <w:r w:rsidR="00C167AE">
        <w:rPr>
          <w:rFonts w:ascii="Meta Offc Pro" w:hAnsi="Meta Offc Pro" w:hint="eastAsia"/>
          <w:lang w:eastAsia="zh-CN"/>
        </w:rPr>
        <w:t>和变化</w:t>
      </w:r>
      <w:r>
        <w:rPr>
          <w:rFonts w:ascii="Meta Offc Pro" w:hAnsi="Meta Offc Pro" w:hint="eastAsia"/>
          <w:lang w:eastAsia="zh-CN"/>
        </w:rPr>
        <w:t>处已标注）</w:t>
      </w:r>
    </w:p>
    <w:p w14:paraId="648CC107" w14:textId="62FD1EE0" w:rsidR="00DD79C8" w:rsidRPr="00DF76F9" w:rsidRDefault="00DD79C8" w:rsidP="00486B40">
      <w:pPr>
        <w:pStyle w:val="ListParagraph"/>
        <w:numPr>
          <w:ilvl w:val="0"/>
          <w:numId w:val="24"/>
        </w:numPr>
        <w:spacing w:after="0"/>
        <w:jc w:val="both"/>
        <w:rPr>
          <w:rFonts w:ascii="Meta Offc Pro" w:hAnsi="Meta Offc Pro"/>
          <w:lang w:eastAsia="zh-CN"/>
        </w:rPr>
      </w:pPr>
      <w:r>
        <w:rPr>
          <w:rFonts w:ascii="Meta Offc Pro" w:hAnsi="Meta Offc Pro" w:hint="eastAsia"/>
          <w:lang w:eastAsia="zh-CN"/>
        </w:rPr>
        <w:t>产销监管链认证要求</w:t>
      </w:r>
      <w:r w:rsidR="00B36BED">
        <w:rPr>
          <w:rFonts w:ascii="Meta Offc Pro" w:hAnsi="Meta Offc Pro" w:hint="eastAsia"/>
          <w:lang w:eastAsia="zh-CN"/>
        </w:rPr>
        <w:t>草稿</w:t>
      </w:r>
      <w:r>
        <w:rPr>
          <w:rFonts w:ascii="Meta Offc Pro" w:hAnsi="Meta Offc Pro" w:hint="eastAsia"/>
          <w:lang w:eastAsia="zh-CN"/>
        </w:rPr>
        <w:t>（</w:t>
      </w:r>
      <w:r w:rsidR="006C0917">
        <w:rPr>
          <w:rFonts w:ascii="Meta Offc Pro" w:hAnsi="Meta Offc Pro" w:hint="eastAsia"/>
          <w:lang w:eastAsia="zh-CN"/>
        </w:rPr>
        <w:t>拟议修订</w:t>
      </w:r>
      <w:r w:rsidR="00C167AE">
        <w:rPr>
          <w:rFonts w:ascii="Meta Offc Pro" w:hAnsi="Meta Offc Pro" w:hint="eastAsia"/>
          <w:lang w:eastAsia="zh-CN"/>
        </w:rPr>
        <w:t>和变化</w:t>
      </w:r>
      <w:r>
        <w:rPr>
          <w:rFonts w:ascii="Meta Offc Pro" w:hAnsi="Meta Offc Pro" w:hint="eastAsia"/>
          <w:lang w:eastAsia="zh-CN"/>
        </w:rPr>
        <w:t>处已标注）</w:t>
      </w:r>
    </w:p>
    <w:p w14:paraId="1055CCAF" w14:textId="77777777" w:rsidR="00C73B51" w:rsidRDefault="00C73B51" w:rsidP="00744217">
      <w:pPr>
        <w:pStyle w:val="ListParagraph"/>
        <w:spacing w:after="0"/>
        <w:jc w:val="both"/>
        <w:rPr>
          <w:rFonts w:ascii="Meta Offc Pro" w:hAnsi="Meta Offc Pro"/>
          <w:lang w:eastAsia="zh-CN"/>
        </w:rPr>
      </w:pPr>
    </w:p>
    <w:p w14:paraId="0DF348FC" w14:textId="35A5CE2A" w:rsidR="00F662BD" w:rsidRPr="00C10577" w:rsidRDefault="00F662BD" w:rsidP="0003285F">
      <w:pPr>
        <w:pStyle w:val="ListParagraph"/>
        <w:spacing w:after="0"/>
        <w:ind w:left="0"/>
        <w:jc w:val="both"/>
        <w:rPr>
          <w:rFonts w:ascii="Meta Offc Pro" w:hAnsi="Meta Offc Pro"/>
          <w:lang w:eastAsia="zh-CN"/>
        </w:rPr>
      </w:pPr>
      <w:r>
        <w:rPr>
          <w:rFonts w:ascii="Meta Offc Pro" w:hAnsi="Meta Offc Pro" w:hint="eastAsia"/>
          <w:lang w:eastAsia="zh-CN"/>
        </w:rPr>
        <w:t>您也可参考</w:t>
      </w:r>
      <w:r>
        <w:fldChar w:fldCharType="begin"/>
      </w:r>
      <w:r>
        <w:instrText>HYPERLINK "https://www.msc.org/docs/default-source/default-document-library/for-business/program-documents/chain-of-custody-supporting-documents/msc-msci-vocabulary.pdf?sfvrsn=c4ea6474_66"</w:instrText>
      </w:r>
      <w:r>
        <w:fldChar w:fldCharType="separate"/>
      </w:r>
      <w:r w:rsidRPr="002925BF">
        <w:rPr>
          <w:rStyle w:val="Hyperlink"/>
          <w:rFonts w:ascii="Meta Offc Pro" w:hAnsi="Meta Offc Pro"/>
          <w:lang w:eastAsia="zh-CN"/>
        </w:rPr>
        <w:t>MSC-MSCI</w:t>
      </w:r>
      <w:r w:rsidRPr="002925BF">
        <w:rPr>
          <w:rStyle w:val="Hyperlink"/>
          <w:rFonts w:ascii="Meta Offc Pro" w:hAnsi="Meta Offc Pro"/>
          <w:lang w:eastAsia="zh-CN"/>
        </w:rPr>
        <w:t>术语表了解相关术语定义</w:t>
      </w:r>
      <w:r>
        <w:fldChar w:fldCharType="end"/>
      </w:r>
      <w:r>
        <w:rPr>
          <w:rFonts w:ascii="Meta Offc Pro" w:hAnsi="Meta Offc Pro" w:hint="eastAsia"/>
          <w:lang w:eastAsia="zh-CN"/>
        </w:rPr>
        <w:t>。</w:t>
      </w:r>
    </w:p>
    <w:p w14:paraId="3BE4A76A" w14:textId="77777777" w:rsidR="00BA69AF" w:rsidRPr="00DF76F9" w:rsidRDefault="00BA69AF" w:rsidP="00486B40">
      <w:pPr>
        <w:spacing w:after="0"/>
        <w:jc w:val="both"/>
        <w:rPr>
          <w:rFonts w:ascii="Meta Offc Pro" w:hAnsi="Meta Offc Pro"/>
          <w:lang w:eastAsia="zh-CN"/>
        </w:rPr>
      </w:pPr>
    </w:p>
    <w:p w14:paraId="1ADDDC72" w14:textId="5317A441" w:rsidR="00F662BD" w:rsidRPr="00C6187A" w:rsidRDefault="00F662BD" w:rsidP="00486B40">
      <w:pPr>
        <w:spacing w:after="0"/>
        <w:jc w:val="both"/>
        <w:rPr>
          <w:rFonts w:ascii="Meta Offc Pro" w:hAnsi="Meta Offc Pro"/>
          <w:lang w:eastAsia="zh-CN"/>
        </w:rPr>
      </w:pPr>
      <w:r w:rsidRPr="000C2CE1">
        <w:rPr>
          <w:rFonts w:ascii="SimSun" w:hAnsi="SimSun"/>
          <w:lang w:eastAsia="zh-CN"/>
        </w:rPr>
        <w:t>熟悉</w:t>
      </w:r>
      <w:r w:rsidRPr="00DF76F9">
        <w:rPr>
          <w:rFonts w:ascii="Meta Offc Pro" w:hAnsi="Meta Offc Pro"/>
          <w:lang w:eastAsia="zh-CN"/>
        </w:rPr>
        <w:t>MSC</w:t>
      </w:r>
      <w:r w:rsidRPr="000C2CE1">
        <w:rPr>
          <w:rFonts w:ascii="SimSun" w:hAnsi="SimSun"/>
          <w:lang w:eastAsia="zh-CN"/>
        </w:rPr>
        <w:t>产销监管链</w:t>
      </w:r>
      <w:r w:rsidRPr="00C6187A">
        <w:rPr>
          <w:rFonts w:ascii="SimSun" w:hAnsi="SimSun"/>
          <w:lang w:eastAsia="zh-CN"/>
        </w:rPr>
        <w:t>标准及</w:t>
      </w:r>
      <w:r w:rsidRPr="00C6187A">
        <w:rPr>
          <w:rFonts w:ascii="Meta Offc Pro" w:hAnsi="Meta Offc Pro"/>
          <w:lang w:eastAsia="zh-CN"/>
        </w:rPr>
        <w:t>CoC</w:t>
      </w:r>
      <w:r w:rsidRPr="00C6187A">
        <w:rPr>
          <w:rFonts w:ascii="SimSun" w:hAnsi="SimSun"/>
          <w:lang w:eastAsia="zh-CN"/>
        </w:rPr>
        <w:t>认证要求，将有助于</w:t>
      </w:r>
      <w:r w:rsidRPr="00C6187A">
        <w:rPr>
          <w:rFonts w:ascii="SimSun" w:hAnsi="SimSun" w:hint="eastAsia"/>
          <w:lang w:eastAsia="zh-CN"/>
        </w:rPr>
        <w:t>您</w:t>
      </w:r>
      <w:r w:rsidRPr="00C6187A">
        <w:rPr>
          <w:rFonts w:ascii="SimSun" w:hAnsi="SimSun"/>
          <w:lang w:eastAsia="zh-CN"/>
        </w:rPr>
        <w:t>更高效地参与本次征询。</w:t>
      </w:r>
    </w:p>
    <w:p w14:paraId="5C1EE00B" w14:textId="77777777" w:rsidR="0012132A" w:rsidRPr="00C6187A" w:rsidRDefault="0012132A" w:rsidP="00486B40">
      <w:pPr>
        <w:spacing w:after="0"/>
        <w:jc w:val="both"/>
        <w:rPr>
          <w:rFonts w:ascii="Meta Offc Pro" w:hAnsi="Meta Offc Pro"/>
          <w:lang w:eastAsia="zh-CN"/>
        </w:rPr>
      </w:pPr>
    </w:p>
    <w:p w14:paraId="5A9D3018" w14:textId="61D5CB6F" w:rsidR="00F662BD" w:rsidRDefault="00FB5439">
      <w:pPr>
        <w:spacing w:after="0"/>
        <w:jc w:val="both"/>
        <w:rPr>
          <w:rFonts w:ascii="Meta Offc Pro" w:hAnsi="Meta Offc Pro"/>
          <w:i/>
          <w:iCs/>
          <w:lang w:eastAsia="zh-CN"/>
        </w:rPr>
      </w:pPr>
      <w:r w:rsidRPr="00C6187A">
        <w:rPr>
          <w:rFonts w:ascii="Meta Offc Pro" w:hAnsi="Meta Offc Pro" w:hint="eastAsia"/>
          <w:b/>
          <w:bCs/>
          <w:lang w:eastAsia="zh-CN"/>
        </w:rPr>
        <w:t>更多</w:t>
      </w:r>
      <w:r w:rsidR="00F662BD" w:rsidRPr="00C6187A">
        <w:rPr>
          <w:rFonts w:ascii="Meta Offc Pro" w:hAnsi="Meta Offc Pro" w:hint="eastAsia"/>
          <w:b/>
          <w:bCs/>
          <w:lang w:eastAsia="zh-CN"/>
        </w:rPr>
        <w:t>支持：</w:t>
      </w:r>
      <w:hyperlink r:id="rId12" w:history="1">
        <w:r w:rsidR="00F662BD" w:rsidRPr="00C6187A">
          <w:rPr>
            <w:rStyle w:val="Hyperlink"/>
            <w:rFonts w:ascii="Meta Offc Pro" w:hAnsi="Meta Offc Pro"/>
            <w:lang w:eastAsia="zh-CN"/>
          </w:rPr>
          <w:t>当地</w:t>
        </w:r>
        <w:r w:rsidR="00F662BD" w:rsidRPr="00C6187A">
          <w:rPr>
            <w:rStyle w:val="Hyperlink"/>
            <w:rFonts w:ascii="Meta Offc Pro" w:hAnsi="Meta Offc Pro"/>
            <w:lang w:eastAsia="zh-CN"/>
          </w:rPr>
          <w:t>MSC</w:t>
        </w:r>
        <w:r w:rsidR="00F662BD" w:rsidRPr="00C6187A">
          <w:rPr>
            <w:rStyle w:val="Hyperlink"/>
            <w:rFonts w:ascii="SimSun" w:hAnsi="SimSun"/>
            <w:lang w:eastAsia="zh-CN"/>
          </w:rPr>
          <w:t>代表</w:t>
        </w:r>
      </w:hyperlink>
      <w:r w:rsidR="00F662BD" w:rsidRPr="00C6187A">
        <w:rPr>
          <w:rFonts w:ascii="SimSun" w:hAnsi="SimSun"/>
          <w:lang w:eastAsia="zh-CN"/>
        </w:rPr>
        <w:t>可</w:t>
      </w:r>
      <w:r w:rsidR="00AD1809" w:rsidRPr="00C6187A">
        <w:rPr>
          <w:rFonts w:ascii="SimSun" w:hAnsi="SimSun" w:hint="eastAsia"/>
          <w:lang w:eastAsia="zh-CN"/>
        </w:rPr>
        <w:t>帮助</w:t>
      </w:r>
      <w:r w:rsidR="00F662BD" w:rsidRPr="00C6187A">
        <w:rPr>
          <w:rFonts w:ascii="SimSun" w:hAnsi="SimSun" w:hint="eastAsia"/>
          <w:lang w:eastAsia="zh-CN"/>
        </w:rPr>
        <w:t>您</w:t>
      </w:r>
      <w:r w:rsidR="00AD1809" w:rsidRPr="00C6187A">
        <w:rPr>
          <w:rFonts w:ascii="SimSun" w:hAnsi="SimSun" w:hint="eastAsia"/>
          <w:lang w:eastAsia="zh-CN"/>
        </w:rPr>
        <w:t>回</w:t>
      </w:r>
      <w:r w:rsidR="00F662BD" w:rsidRPr="00C6187A">
        <w:rPr>
          <w:rFonts w:ascii="SimSun" w:hAnsi="SimSun"/>
          <w:lang w:eastAsia="zh-CN"/>
        </w:rPr>
        <w:t>答问题</w:t>
      </w:r>
      <w:r w:rsidR="00F662BD" w:rsidRPr="000C2CE1">
        <w:rPr>
          <w:rFonts w:ascii="SimSun" w:hAnsi="SimSun"/>
          <w:lang w:eastAsia="zh-CN"/>
        </w:rPr>
        <w:t>，并就</w:t>
      </w:r>
      <w:r w:rsidR="006C0917">
        <w:rPr>
          <w:rFonts w:ascii="SimSun" w:hAnsi="SimSun"/>
          <w:lang w:eastAsia="zh-CN"/>
        </w:rPr>
        <w:t>拟议修订</w:t>
      </w:r>
      <w:r w:rsidR="00C167AE">
        <w:rPr>
          <w:rFonts w:ascii="SimSun" w:hAnsi="SimSun"/>
          <w:lang w:eastAsia="zh-CN"/>
        </w:rPr>
        <w:t>和变化</w:t>
      </w:r>
      <w:r w:rsidR="00F662BD" w:rsidRPr="000C2CE1">
        <w:rPr>
          <w:rFonts w:ascii="SimSun" w:hAnsi="SimSun"/>
          <w:lang w:eastAsia="zh-CN"/>
        </w:rPr>
        <w:t>提供更多背景信息。</w:t>
      </w:r>
    </w:p>
    <w:p w14:paraId="7A3091BA" w14:textId="77777777" w:rsidR="00935075" w:rsidRDefault="00935075" w:rsidP="00935075">
      <w:pPr>
        <w:spacing w:after="0"/>
        <w:jc w:val="both"/>
        <w:rPr>
          <w:rFonts w:ascii="Meta Offc Pro" w:hAnsi="Meta Offc Pro"/>
          <w:i/>
          <w:iCs/>
          <w:lang w:eastAsia="zh-CN"/>
        </w:rPr>
      </w:pPr>
    </w:p>
    <w:p w14:paraId="599CA2EE" w14:textId="77777777" w:rsidR="003A3740" w:rsidRDefault="003A3740" w:rsidP="00935075">
      <w:pPr>
        <w:spacing w:after="0"/>
        <w:jc w:val="both"/>
        <w:rPr>
          <w:rFonts w:ascii="Meta Offc Pro" w:hAnsi="Meta Offc Pro"/>
          <w:i/>
          <w:iCs/>
          <w:lang w:eastAsia="zh-CN"/>
        </w:rPr>
      </w:pPr>
    </w:p>
    <w:p w14:paraId="45268DD1" w14:textId="77777777" w:rsidR="00B83BE2" w:rsidRDefault="00B83BE2">
      <w:pPr>
        <w:rPr>
          <w:rFonts w:ascii="Meta Offc Pro" w:hAnsi="Meta Offc Pro"/>
          <w:b/>
          <w:bCs/>
          <w:u w:val="single"/>
          <w:lang w:eastAsia="zh-CN"/>
        </w:rPr>
      </w:pPr>
      <w:r>
        <w:rPr>
          <w:rFonts w:ascii="Meta Offc Pro" w:hAnsi="Meta Offc Pro"/>
          <w:b/>
          <w:bCs/>
          <w:u w:val="single"/>
          <w:lang w:eastAsia="zh-CN"/>
        </w:rPr>
        <w:br w:type="page"/>
      </w:r>
    </w:p>
    <w:p w14:paraId="13FB2458" w14:textId="540467C4" w:rsidR="00754E00" w:rsidRPr="00935075" w:rsidRDefault="00F662BD" w:rsidP="00935075">
      <w:pPr>
        <w:spacing w:after="0"/>
        <w:jc w:val="both"/>
        <w:rPr>
          <w:rFonts w:ascii="Meta Offc Pro" w:hAnsi="Meta Offc Pro"/>
        </w:rPr>
      </w:pPr>
      <w:r>
        <w:rPr>
          <w:rFonts w:ascii="Meta Offc Pro" w:hAnsi="Meta Offc Pro" w:hint="eastAsia"/>
          <w:b/>
          <w:bCs/>
          <w:u w:val="single"/>
          <w:lang w:eastAsia="zh-CN"/>
        </w:rPr>
        <w:lastRenderedPageBreak/>
        <w:t>调查</w:t>
      </w:r>
      <w:r w:rsidR="00AD1809">
        <w:rPr>
          <w:rFonts w:ascii="Meta Offc Pro" w:hAnsi="Meta Offc Pro" w:hint="eastAsia"/>
          <w:b/>
          <w:bCs/>
          <w:u w:val="single"/>
          <w:lang w:eastAsia="zh-CN"/>
        </w:rPr>
        <w:t>问卷</w:t>
      </w:r>
      <w:r>
        <w:rPr>
          <w:rFonts w:ascii="Meta Offc Pro" w:hAnsi="Meta Offc Pro" w:hint="eastAsia"/>
          <w:b/>
          <w:bCs/>
          <w:u w:val="single"/>
          <w:lang w:eastAsia="zh-CN"/>
        </w:rPr>
        <w:t>填写说明</w:t>
      </w:r>
    </w:p>
    <w:p w14:paraId="1CF1181B" w14:textId="3DCC2AE2" w:rsidR="00F662BD" w:rsidRPr="00221BA9" w:rsidRDefault="00CF05FE" w:rsidP="006E3991">
      <w:pPr>
        <w:spacing w:after="0"/>
        <w:jc w:val="both"/>
        <w:rPr>
          <w:rFonts w:ascii="Meta Offc Pro" w:hAnsi="Meta Offc Pro"/>
          <w:lang w:eastAsia="zh-CN"/>
        </w:rPr>
      </w:pPr>
      <w:r w:rsidRPr="000C2CE1">
        <w:rPr>
          <w:rFonts w:ascii="SimSun" w:hAnsi="SimSun"/>
          <w:lang w:eastAsia="zh-CN"/>
        </w:rPr>
        <w:t>本次调查</w:t>
      </w:r>
      <w:r w:rsidR="00AD1809">
        <w:rPr>
          <w:rFonts w:ascii="SimSun" w:hAnsi="SimSun" w:hint="eastAsia"/>
          <w:lang w:eastAsia="zh-CN"/>
        </w:rPr>
        <w:t>问卷</w:t>
      </w:r>
      <w:r w:rsidRPr="000C2CE1">
        <w:rPr>
          <w:rFonts w:ascii="SimSun" w:hAnsi="SimSun"/>
          <w:lang w:eastAsia="zh-CN"/>
        </w:rPr>
        <w:t>将围绕</w:t>
      </w:r>
      <w:r>
        <w:rPr>
          <w:rFonts w:ascii="Meta Offc Pro" w:hAnsi="Meta Offc Pro"/>
          <w:lang w:eastAsia="zh-CN"/>
        </w:rPr>
        <w:t xml:space="preserve">MSC </w:t>
      </w:r>
      <w:r w:rsidRPr="00221BA9">
        <w:rPr>
          <w:rFonts w:ascii="Meta Offc Pro" w:hAnsi="Meta Offc Pro"/>
          <w:lang w:eastAsia="zh-CN"/>
        </w:rPr>
        <w:t>CoC</w:t>
      </w:r>
      <w:r w:rsidRPr="000C2CE1">
        <w:rPr>
          <w:rFonts w:ascii="SimSun" w:hAnsi="SimSun"/>
          <w:lang w:eastAsia="zh-CN"/>
        </w:rPr>
        <w:t>标准</w:t>
      </w:r>
      <w:r>
        <w:rPr>
          <w:rFonts w:ascii="SimSun" w:hAnsi="SimSun" w:hint="eastAsia"/>
          <w:lang w:eastAsia="zh-CN"/>
        </w:rPr>
        <w:t>及</w:t>
      </w:r>
      <w:r w:rsidRPr="00221BA9">
        <w:rPr>
          <w:rFonts w:ascii="Meta Offc Pro" w:hAnsi="Meta Offc Pro"/>
          <w:lang w:eastAsia="zh-CN"/>
        </w:rPr>
        <w:t>CoC</w:t>
      </w:r>
      <w:r w:rsidRPr="000C2CE1">
        <w:rPr>
          <w:rFonts w:ascii="SimSun" w:hAnsi="SimSun"/>
          <w:lang w:eastAsia="zh-CN"/>
        </w:rPr>
        <w:t>认证要求的</w:t>
      </w:r>
      <w:r w:rsidR="006C0917">
        <w:rPr>
          <w:rFonts w:ascii="SimSun" w:hAnsi="SimSun"/>
          <w:lang w:eastAsia="zh-CN"/>
        </w:rPr>
        <w:t>拟议修订</w:t>
      </w:r>
      <w:r w:rsidR="00C167AE">
        <w:rPr>
          <w:rFonts w:ascii="SimSun" w:hAnsi="SimSun"/>
          <w:lang w:eastAsia="zh-CN"/>
        </w:rPr>
        <w:t>和变化</w:t>
      </w:r>
      <w:r w:rsidRPr="000C2CE1">
        <w:rPr>
          <w:rFonts w:ascii="SimSun" w:hAnsi="SimSun"/>
          <w:lang w:eastAsia="zh-CN"/>
        </w:rPr>
        <w:t>设置一系列问题。</w:t>
      </w:r>
    </w:p>
    <w:p w14:paraId="4CFFE898" w14:textId="77777777" w:rsidR="000D211B" w:rsidRPr="00CF05FE" w:rsidRDefault="000D211B" w:rsidP="006E3991">
      <w:pPr>
        <w:spacing w:after="0"/>
        <w:jc w:val="both"/>
        <w:rPr>
          <w:rFonts w:ascii="Meta Offc Pro" w:hAnsi="Meta Offc Pro"/>
          <w:lang w:eastAsia="zh-CN"/>
        </w:rPr>
      </w:pPr>
    </w:p>
    <w:p w14:paraId="499FF907" w14:textId="776EF7D4" w:rsidR="00CF05FE" w:rsidRDefault="00CF05FE" w:rsidP="003E3CD2">
      <w:pPr>
        <w:spacing w:after="0"/>
        <w:jc w:val="both"/>
        <w:rPr>
          <w:rFonts w:ascii="Meta Offc Pro" w:hAnsi="Meta Offc Pro"/>
          <w:highlight w:val="green"/>
          <w:lang w:eastAsia="zh-CN"/>
        </w:rPr>
      </w:pPr>
      <w:r>
        <w:rPr>
          <w:rFonts w:ascii="SimSun" w:hAnsi="SimSun" w:hint="eastAsia"/>
          <w:lang w:eastAsia="zh-CN"/>
        </w:rPr>
        <w:t>本次</w:t>
      </w:r>
      <w:r w:rsidRPr="000C2CE1">
        <w:rPr>
          <w:rFonts w:ascii="SimSun" w:hAnsi="SimSun"/>
          <w:lang w:eastAsia="zh-CN"/>
        </w:rPr>
        <w:t>调查按</w:t>
      </w:r>
      <w:r w:rsidR="00131D45">
        <w:rPr>
          <w:rFonts w:ascii="SimSun" w:hAnsi="SimSun"/>
          <w:lang w:eastAsia="zh-CN"/>
        </w:rPr>
        <w:t>版块</w:t>
      </w:r>
      <w:r w:rsidRPr="000C2CE1">
        <w:rPr>
          <w:rFonts w:ascii="SimSun" w:hAnsi="SimSun"/>
          <w:lang w:eastAsia="zh-CN"/>
        </w:rPr>
        <w:t>划分，每个</w:t>
      </w:r>
      <w:r w:rsidR="00131D45">
        <w:rPr>
          <w:rFonts w:ascii="SimSun" w:hAnsi="SimSun"/>
          <w:lang w:eastAsia="zh-CN"/>
        </w:rPr>
        <w:t>版块</w:t>
      </w:r>
      <w:r w:rsidRPr="000C2CE1">
        <w:rPr>
          <w:rFonts w:ascii="SimSun" w:hAnsi="SimSun"/>
          <w:lang w:eastAsia="zh-CN"/>
        </w:rPr>
        <w:t>先介绍拟议修订内容，再提出若干针对性问题。</w:t>
      </w:r>
      <w:r>
        <w:rPr>
          <w:rFonts w:ascii="SimSun" w:hAnsi="SimSun" w:hint="eastAsia"/>
          <w:lang w:eastAsia="zh-CN"/>
        </w:rPr>
        <w:t>各</w:t>
      </w:r>
      <w:r w:rsidR="00131D45">
        <w:rPr>
          <w:rFonts w:ascii="SimSun" w:hAnsi="SimSun"/>
          <w:lang w:eastAsia="zh-CN"/>
        </w:rPr>
        <w:t>版块</w:t>
      </w:r>
      <w:r w:rsidRPr="000C2CE1">
        <w:rPr>
          <w:rFonts w:ascii="SimSun" w:hAnsi="SimSun"/>
          <w:lang w:eastAsia="zh-CN"/>
        </w:rPr>
        <w:t>均设有开放式问题，</w:t>
      </w:r>
      <w:r>
        <w:rPr>
          <w:rFonts w:ascii="SimSun" w:hAnsi="SimSun" w:hint="eastAsia"/>
          <w:lang w:eastAsia="zh-CN"/>
        </w:rPr>
        <w:t>您</w:t>
      </w:r>
      <w:r w:rsidRPr="000C2CE1">
        <w:rPr>
          <w:rFonts w:ascii="SimSun" w:hAnsi="SimSun"/>
          <w:lang w:eastAsia="zh-CN"/>
        </w:rPr>
        <w:t>可根据需要补充相关意见或背景</w:t>
      </w:r>
      <w:r>
        <w:rPr>
          <w:rFonts w:ascii="SimSun" w:hAnsi="SimSun" w:hint="eastAsia"/>
          <w:lang w:eastAsia="zh-CN"/>
        </w:rPr>
        <w:t>信息</w:t>
      </w:r>
      <w:r w:rsidRPr="000C2CE1">
        <w:rPr>
          <w:rFonts w:ascii="SimSun" w:hAnsi="SimSun"/>
          <w:lang w:eastAsia="zh-CN"/>
        </w:rPr>
        <w:t>。</w:t>
      </w:r>
    </w:p>
    <w:p w14:paraId="059CD0AB" w14:textId="77777777" w:rsidR="00201FF4" w:rsidRDefault="00201FF4" w:rsidP="003E3CD2">
      <w:pPr>
        <w:spacing w:after="0"/>
        <w:jc w:val="both"/>
        <w:rPr>
          <w:rFonts w:ascii="Meta Offc Pro" w:hAnsi="Meta Offc Pro"/>
          <w:highlight w:val="green"/>
          <w:lang w:eastAsia="zh-CN"/>
        </w:rPr>
      </w:pPr>
    </w:p>
    <w:p w14:paraId="3B9F511B" w14:textId="3B1A9A9A" w:rsidR="00CF05FE" w:rsidRDefault="00CF05FE" w:rsidP="00F63F71">
      <w:pPr>
        <w:spacing w:after="0"/>
        <w:jc w:val="both"/>
        <w:rPr>
          <w:rFonts w:ascii="Meta Offc Pro" w:hAnsi="Meta Offc Pro"/>
          <w:lang w:eastAsia="zh-CN"/>
        </w:rPr>
      </w:pPr>
      <w:r>
        <w:rPr>
          <w:rFonts w:ascii="SimSun" w:hAnsi="SimSun" w:hint="eastAsia"/>
          <w:lang w:eastAsia="zh-CN"/>
        </w:rPr>
        <w:t>您</w:t>
      </w:r>
      <w:r w:rsidRPr="000C2CE1">
        <w:rPr>
          <w:rFonts w:ascii="SimSun" w:hAnsi="SimSun"/>
          <w:lang w:eastAsia="zh-CN"/>
        </w:rPr>
        <w:t>可重点关注与</w:t>
      </w:r>
      <w:r w:rsidR="00583A9E">
        <w:rPr>
          <w:rFonts w:ascii="SimSun" w:hAnsi="SimSun" w:hint="eastAsia"/>
          <w:lang w:eastAsia="zh-CN"/>
        </w:rPr>
        <w:t>您</w:t>
      </w:r>
      <w:r w:rsidRPr="000C2CE1">
        <w:rPr>
          <w:rFonts w:ascii="SimSun" w:hAnsi="SimSun"/>
          <w:lang w:eastAsia="zh-CN"/>
        </w:rPr>
        <w:t>自身知识、经验或关注领域相关的</w:t>
      </w:r>
      <w:r w:rsidR="00131D45">
        <w:rPr>
          <w:rFonts w:ascii="SimSun" w:hAnsi="SimSun"/>
          <w:lang w:eastAsia="zh-CN"/>
        </w:rPr>
        <w:t>版块</w:t>
      </w:r>
      <w:r w:rsidRPr="000C2CE1">
        <w:rPr>
          <w:rFonts w:ascii="SimSun" w:hAnsi="SimSun"/>
          <w:lang w:eastAsia="zh-CN"/>
        </w:rPr>
        <w:t>。每个</w:t>
      </w:r>
      <w:r w:rsidR="00131D45">
        <w:rPr>
          <w:rFonts w:ascii="SimSun" w:hAnsi="SimSun"/>
          <w:lang w:eastAsia="zh-CN"/>
        </w:rPr>
        <w:t>版块</w:t>
      </w:r>
      <w:r w:rsidRPr="000C2CE1">
        <w:rPr>
          <w:rFonts w:ascii="SimSun" w:hAnsi="SimSun"/>
          <w:lang w:eastAsia="zh-CN"/>
        </w:rPr>
        <w:t>开头均提供跳转选项，无需回答问题即可进入下一个</w:t>
      </w:r>
      <w:r w:rsidR="00131D45">
        <w:rPr>
          <w:rFonts w:ascii="SimSun" w:hAnsi="SimSun"/>
          <w:lang w:eastAsia="zh-CN"/>
        </w:rPr>
        <w:t>版块</w:t>
      </w:r>
      <w:r w:rsidRPr="000C2CE1">
        <w:rPr>
          <w:rFonts w:ascii="SimSun" w:hAnsi="SimSun"/>
          <w:lang w:eastAsia="zh-CN"/>
        </w:rPr>
        <w:t>；若</w:t>
      </w:r>
      <w:r w:rsidR="00131D45">
        <w:rPr>
          <w:rFonts w:ascii="SimSun" w:hAnsi="SimSun"/>
          <w:lang w:eastAsia="zh-CN"/>
        </w:rPr>
        <w:t>版块</w:t>
      </w:r>
      <w:r w:rsidRPr="000C2CE1">
        <w:rPr>
          <w:rFonts w:ascii="SimSun" w:hAnsi="SimSun"/>
          <w:lang w:eastAsia="zh-CN"/>
        </w:rPr>
        <w:t>内某一具体问题超出</w:t>
      </w:r>
      <w:r w:rsidR="009D269E">
        <w:rPr>
          <w:rFonts w:ascii="SimSun" w:hAnsi="SimSun" w:hint="eastAsia"/>
          <w:lang w:eastAsia="zh-CN"/>
        </w:rPr>
        <w:t>您</w:t>
      </w:r>
      <w:r w:rsidRPr="000C2CE1">
        <w:rPr>
          <w:rFonts w:ascii="SimSun" w:hAnsi="SimSun"/>
          <w:lang w:eastAsia="zh-CN"/>
        </w:rPr>
        <w:t>的专业范畴，可选择“不适用”。</w:t>
      </w:r>
    </w:p>
    <w:p w14:paraId="68DF2F34" w14:textId="77777777" w:rsidR="006D4DCC" w:rsidRPr="009D269E" w:rsidRDefault="006D4DCC" w:rsidP="00F63F71">
      <w:pPr>
        <w:spacing w:after="0"/>
        <w:jc w:val="both"/>
        <w:rPr>
          <w:rFonts w:ascii="Meta Offc Pro" w:hAnsi="Meta Offc Pro"/>
          <w:lang w:eastAsia="zh-CN"/>
        </w:rPr>
      </w:pPr>
    </w:p>
    <w:p w14:paraId="54699ABF" w14:textId="3B5A51F4" w:rsidR="00344DC1" w:rsidRPr="00344DC1" w:rsidRDefault="00344DC1" w:rsidP="00F63F71">
      <w:pPr>
        <w:spacing w:after="0"/>
        <w:jc w:val="both"/>
        <w:rPr>
          <w:rFonts w:ascii="Meta Offc Pro" w:hAnsi="Meta Offc Pro"/>
          <w:b/>
          <w:bCs/>
          <w:lang w:eastAsia="zh-CN"/>
        </w:rPr>
      </w:pPr>
      <w:r w:rsidRPr="00344DC1">
        <w:rPr>
          <w:rFonts w:ascii="SimSun" w:hAnsi="SimSun"/>
          <w:b/>
          <w:bCs/>
          <w:lang w:eastAsia="zh-CN"/>
        </w:rPr>
        <w:t>各</w:t>
      </w:r>
      <w:r w:rsidR="00131D45">
        <w:rPr>
          <w:rFonts w:ascii="SimSun" w:hAnsi="SimSun"/>
          <w:b/>
          <w:bCs/>
          <w:lang w:eastAsia="zh-CN"/>
        </w:rPr>
        <w:t>版块</w:t>
      </w:r>
      <w:r w:rsidRPr="00344DC1">
        <w:rPr>
          <w:rFonts w:ascii="SimSun" w:hAnsi="SimSun"/>
          <w:b/>
          <w:bCs/>
          <w:lang w:eastAsia="zh-CN"/>
        </w:rPr>
        <w:t>涵盖的拟议修订内容如下：</w:t>
      </w:r>
    </w:p>
    <w:p w14:paraId="759F3BD0" w14:textId="17B9445A" w:rsidR="00344DC1" w:rsidRPr="00410A23" w:rsidRDefault="00C76EAC" w:rsidP="00410A23">
      <w:pPr>
        <w:pStyle w:val="ListParagraph"/>
        <w:numPr>
          <w:ilvl w:val="0"/>
          <w:numId w:val="281"/>
        </w:numPr>
        <w:spacing w:after="0"/>
        <w:jc w:val="both"/>
        <w:rPr>
          <w:rFonts w:ascii="Meta Offc Pro" w:hAnsi="Meta Offc Pro"/>
          <w:b/>
          <w:bCs/>
          <w:lang w:eastAsia="zh-CN"/>
        </w:rPr>
      </w:pPr>
      <w:r>
        <w:rPr>
          <w:rFonts w:ascii="Meta Offc Pro" w:hAnsi="Meta Offc Pro" w:hint="eastAsia"/>
          <w:lang w:eastAsia="zh-CN"/>
        </w:rPr>
        <w:t>汇总编制成一套</w:t>
      </w:r>
      <w:r>
        <w:rPr>
          <w:rFonts w:ascii="Meta Offc Pro" w:hAnsi="Meta Offc Pro" w:hint="eastAsia"/>
          <w:lang w:eastAsia="zh-CN"/>
        </w:rPr>
        <w:t>MSC CoC</w:t>
      </w:r>
      <w:r>
        <w:rPr>
          <w:rFonts w:ascii="Meta Offc Pro" w:hAnsi="Meta Offc Pro" w:hint="eastAsia"/>
          <w:lang w:eastAsia="zh-CN"/>
        </w:rPr>
        <w:t>标准文件</w:t>
      </w:r>
    </w:p>
    <w:p w14:paraId="17F79F53" w14:textId="044E48CD" w:rsidR="0055558A" w:rsidRPr="0055558A" w:rsidRDefault="00404293" w:rsidP="00410A23">
      <w:pPr>
        <w:pStyle w:val="ListParagraph"/>
        <w:numPr>
          <w:ilvl w:val="0"/>
          <w:numId w:val="281"/>
        </w:numPr>
        <w:spacing w:after="0"/>
        <w:jc w:val="both"/>
        <w:rPr>
          <w:rFonts w:ascii="Meta Offc Pro" w:hAnsi="Meta Offc Pro"/>
        </w:rPr>
      </w:pPr>
      <w:r>
        <w:rPr>
          <w:rFonts w:ascii="Meta Offc Pro" w:hAnsi="Meta Offc Pro" w:hint="eastAsia"/>
          <w:lang w:eastAsia="zh-CN"/>
        </w:rPr>
        <w:t>合规性要求</w:t>
      </w:r>
    </w:p>
    <w:p w14:paraId="5F793834" w14:textId="38BB75F9" w:rsidR="0055558A" w:rsidRPr="00410A23" w:rsidRDefault="0055558A" w:rsidP="00410A23">
      <w:pPr>
        <w:pStyle w:val="ListParagraph"/>
        <w:numPr>
          <w:ilvl w:val="0"/>
          <w:numId w:val="281"/>
        </w:numPr>
        <w:spacing w:after="0"/>
        <w:jc w:val="both"/>
        <w:rPr>
          <w:rFonts w:ascii="Meta Offc Pro" w:hAnsi="Meta Offc Pro"/>
          <w:b/>
          <w:bCs/>
        </w:rPr>
      </w:pPr>
      <w:r>
        <w:rPr>
          <w:rFonts w:ascii="Meta Offc Pro" w:hAnsi="Meta Offc Pro" w:hint="eastAsia"/>
          <w:lang w:eastAsia="zh-CN"/>
        </w:rPr>
        <w:t>认证范围</w:t>
      </w:r>
    </w:p>
    <w:p w14:paraId="2BD240A0" w14:textId="7E48D906" w:rsidR="0055558A" w:rsidRPr="00410A23" w:rsidRDefault="00657A20" w:rsidP="00410A23">
      <w:pPr>
        <w:pStyle w:val="ListParagraph"/>
        <w:numPr>
          <w:ilvl w:val="0"/>
          <w:numId w:val="281"/>
        </w:numPr>
        <w:spacing w:after="0"/>
        <w:jc w:val="both"/>
        <w:rPr>
          <w:rFonts w:ascii="Meta Offc Pro" w:hAnsi="Meta Offc Pro"/>
          <w:b/>
          <w:bCs/>
        </w:rPr>
      </w:pPr>
      <w:r>
        <w:rPr>
          <w:rFonts w:ascii="Meta Offc Pro" w:hAnsi="Meta Offc Pro" w:hint="eastAsia"/>
          <w:lang w:eastAsia="zh-CN"/>
        </w:rPr>
        <w:t>内部模拟追溯</w:t>
      </w:r>
    </w:p>
    <w:p w14:paraId="10297500" w14:textId="706B225C" w:rsidR="0055558A" w:rsidRPr="00410A23" w:rsidRDefault="0055558A" w:rsidP="00410A23">
      <w:pPr>
        <w:pStyle w:val="ListParagraph"/>
        <w:numPr>
          <w:ilvl w:val="0"/>
          <w:numId w:val="281"/>
        </w:numPr>
        <w:spacing w:after="0"/>
        <w:jc w:val="both"/>
        <w:rPr>
          <w:rFonts w:ascii="Meta Offc Pro" w:hAnsi="Meta Offc Pro"/>
          <w:b/>
          <w:bCs/>
          <w:lang w:eastAsia="zh-CN"/>
        </w:rPr>
      </w:pPr>
      <w:r>
        <w:rPr>
          <w:rFonts w:ascii="Meta Offc Pro" w:hAnsi="Meta Offc Pro" w:hint="eastAsia"/>
          <w:lang w:eastAsia="zh-CN"/>
        </w:rPr>
        <w:t>可追溯性</w:t>
      </w:r>
      <w:r>
        <w:rPr>
          <w:rFonts w:ascii="Meta Offc Pro" w:hAnsi="Meta Offc Pro" w:hint="eastAsia"/>
          <w:lang w:eastAsia="zh-CN"/>
        </w:rPr>
        <w:t>-</w:t>
      </w:r>
      <w:r>
        <w:rPr>
          <w:rFonts w:ascii="Meta Offc Pro" w:hAnsi="Meta Offc Pro" w:hint="eastAsia"/>
          <w:lang w:eastAsia="zh-CN"/>
        </w:rPr>
        <w:t>产品及供应商层面</w:t>
      </w:r>
      <w:r w:rsidR="00597B45">
        <w:rPr>
          <w:rFonts w:ascii="Meta Offc Pro" w:hAnsi="Meta Offc Pro" w:hint="eastAsia"/>
          <w:lang w:eastAsia="zh-CN"/>
        </w:rPr>
        <w:t>KDE</w:t>
      </w:r>
    </w:p>
    <w:p w14:paraId="3B7E8923" w14:textId="6EB5EB20" w:rsidR="0055558A" w:rsidRPr="00410A23" w:rsidRDefault="0055558A" w:rsidP="00410A23">
      <w:pPr>
        <w:pStyle w:val="ListParagraph"/>
        <w:numPr>
          <w:ilvl w:val="0"/>
          <w:numId w:val="281"/>
        </w:numPr>
        <w:spacing w:after="0"/>
        <w:jc w:val="both"/>
        <w:rPr>
          <w:rFonts w:ascii="Meta Offc Pro" w:hAnsi="Meta Offc Pro"/>
          <w:b/>
          <w:bCs/>
          <w:lang w:eastAsia="zh-CN"/>
        </w:rPr>
      </w:pPr>
      <w:r>
        <w:rPr>
          <w:rFonts w:ascii="Meta Offc Pro" w:hAnsi="Meta Offc Pro" w:hint="eastAsia"/>
          <w:lang w:eastAsia="zh-CN"/>
        </w:rPr>
        <w:t>鱼粉鱼油（</w:t>
      </w:r>
      <w:r>
        <w:rPr>
          <w:rFonts w:ascii="Meta Offc Pro" w:hAnsi="Meta Offc Pro" w:hint="eastAsia"/>
          <w:lang w:eastAsia="zh-CN"/>
        </w:rPr>
        <w:t>FMFO</w:t>
      </w:r>
      <w:r>
        <w:rPr>
          <w:rFonts w:ascii="Meta Offc Pro" w:hAnsi="Meta Offc Pro" w:hint="eastAsia"/>
          <w:lang w:eastAsia="zh-CN"/>
        </w:rPr>
        <w:t>）隔离管理</w:t>
      </w:r>
    </w:p>
    <w:p w14:paraId="4686949F" w14:textId="33CBC99D" w:rsidR="0055558A" w:rsidRPr="00410A23" w:rsidRDefault="00657A20" w:rsidP="00410A23">
      <w:pPr>
        <w:pStyle w:val="ListParagraph"/>
        <w:numPr>
          <w:ilvl w:val="0"/>
          <w:numId w:val="281"/>
        </w:numPr>
        <w:spacing w:after="0"/>
        <w:jc w:val="both"/>
        <w:rPr>
          <w:rFonts w:ascii="Meta Offc Pro" w:hAnsi="Meta Offc Pro"/>
          <w:b/>
          <w:bCs/>
          <w:lang w:eastAsia="zh-CN"/>
        </w:rPr>
      </w:pPr>
      <w:r>
        <w:rPr>
          <w:rFonts w:ascii="Meta Offc Pro" w:hAnsi="Meta Offc Pro" w:hint="eastAsia"/>
          <w:lang w:eastAsia="zh-CN"/>
        </w:rPr>
        <w:t>将评估中产品（</w:t>
      </w:r>
      <w:r>
        <w:rPr>
          <w:rFonts w:ascii="Meta Offc Pro" w:hAnsi="Meta Offc Pro" w:hint="eastAsia"/>
          <w:lang w:eastAsia="zh-CN"/>
        </w:rPr>
        <w:t>UAP</w:t>
      </w:r>
      <w:r>
        <w:rPr>
          <w:rFonts w:ascii="Meta Offc Pro" w:hAnsi="Meta Offc Pro" w:hint="eastAsia"/>
          <w:lang w:eastAsia="zh-CN"/>
        </w:rPr>
        <w:t>）从</w:t>
      </w:r>
      <w:r>
        <w:rPr>
          <w:rFonts w:ascii="Meta Offc Pro" w:hAnsi="Meta Offc Pro" w:hint="eastAsia"/>
          <w:lang w:eastAsia="zh-CN"/>
        </w:rPr>
        <w:t>CoC</w:t>
      </w:r>
      <w:r>
        <w:rPr>
          <w:rFonts w:ascii="Meta Offc Pro" w:hAnsi="Meta Offc Pro" w:hint="eastAsia"/>
          <w:lang w:eastAsia="zh-CN"/>
        </w:rPr>
        <w:t>文件中删除</w:t>
      </w:r>
    </w:p>
    <w:p w14:paraId="5503936B" w14:textId="117EF31D" w:rsidR="0055558A" w:rsidRPr="00410A23" w:rsidRDefault="0055558A" w:rsidP="00410A23">
      <w:pPr>
        <w:pStyle w:val="ListParagraph"/>
        <w:numPr>
          <w:ilvl w:val="0"/>
          <w:numId w:val="281"/>
        </w:numPr>
        <w:spacing w:after="0"/>
        <w:jc w:val="both"/>
        <w:rPr>
          <w:rFonts w:ascii="Meta Offc Pro" w:hAnsi="Meta Offc Pro"/>
          <w:b/>
          <w:bCs/>
          <w:lang w:eastAsia="zh-CN"/>
        </w:rPr>
      </w:pPr>
      <w:r w:rsidRPr="000C2CE1">
        <w:rPr>
          <w:rFonts w:ascii="SimSun" w:hAnsi="SimSun"/>
          <w:lang w:eastAsia="zh-CN"/>
        </w:rPr>
        <w:t>内部管理体系</w:t>
      </w:r>
      <w:r>
        <w:rPr>
          <w:rFonts w:ascii="SimSun" w:hAnsi="SimSun" w:hint="eastAsia"/>
          <w:lang w:eastAsia="zh-CN"/>
        </w:rPr>
        <w:t>-</w:t>
      </w:r>
      <w:r w:rsidR="00F74338">
        <w:rPr>
          <w:rFonts w:ascii="SimSun" w:hAnsi="SimSun" w:hint="eastAsia"/>
          <w:lang w:eastAsia="zh-CN"/>
        </w:rPr>
        <w:t>对要求的修订（事故管理，对相应处罚包括证书暂停与撤销的反馈、记录保存）</w:t>
      </w:r>
    </w:p>
    <w:p w14:paraId="448D6589" w14:textId="15E6E0C8" w:rsidR="0055558A" w:rsidRPr="00410A23" w:rsidRDefault="0055558A" w:rsidP="00410A23">
      <w:pPr>
        <w:pStyle w:val="ListParagraph"/>
        <w:numPr>
          <w:ilvl w:val="0"/>
          <w:numId w:val="281"/>
        </w:numPr>
        <w:spacing w:after="0"/>
        <w:jc w:val="both"/>
        <w:rPr>
          <w:rFonts w:ascii="Meta Offc Pro" w:hAnsi="Meta Offc Pro"/>
          <w:b/>
          <w:bCs/>
          <w:lang w:eastAsia="zh-CN"/>
        </w:rPr>
      </w:pPr>
      <w:r>
        <w:rPr>
          <w:rFonts w:ascii="Meta Offc Pro" w:hAnsi="Meta Offc Pro" w:hint="eastAsia"/>
          <w:lang w:eastAsia="zh-CN"/>
        </w:rPr>
        <w:t>内部管理体系</w:t>
      </w:r>
      <w:r>
        <w:rPr>
          <w:rFonts w:ascii="Meta Offc Pro" w:hAnsi="Meta Offc Pro" w:hint="eastAsia"/>
          <w:lang w:eastAsia="zh-CN"/>
        </w:rPr>
        <w:t>-</w:t>
      </w:r>
      <w:r w:rsidR="00247F41">
        <w:rPr>
          <w:rFonts w:ascii="Meta Offc Pro" w:hAnsi="Meta Offc Pro" w:hint="eastAsia"/>
          <w:lang w:eastAsia="zh-CN"/>
        </w:rPr>
        <w:t>集团版标准</w:t>
      </w:r>
      <w:r>
        <w:rPr>
          <w:rFonts w:ascii="Meta Offc Pro" w:hAnsi="Meta Offc Pro" w:hint="eastAsia"/>
          <w:lang w:eastAsia="zh-CN"/>
        </w:rPr>
        <w:t>要求</w:t>
      </w:r>
    </w:p>
    <w:p w14:paraId="583659B3" w14:textId="2D4DE3C7" w:rsidR="0055558A" w:rsidRPr="00410A23" w:rsidRDefault="0055558A" w:rsidP="00410A23">
      <w:pPr>
        <w:pStyle w:val="ListParagraph"/>
        <w:numPr>
          <w:ilvl w:val="0"/>
          <w:numId w:val="281"/>
        </w:numPr>
        <w:spacing w:after="0"/>
        <w:jc w:val="both"/>
        <w:rPr>
          <w:rFonts w:ascii="Meta Offc Pro" w:hAnsi="Meta Offc Pro"/>
          <w:b/>
          <w:bCs/>
        </w:rPr>
      </w:pPr>
      <w:r>
        <w:rPr>
          <w:rFonts w:ascii="Meta Offc Pro" w:hAnsi="Meta Offc Pro" w:hint="eastAsia"/>
          <w:lang w:eastAsia="zh-CN"/>
        </w:rPr>
        <w:t>风险评估</w:t>
      </w:r>
    </w:p>
    <w:p w14:paraId="3B748815" w14:textId="6F9CE765" w:rsidR="0055558A" w:rsidRPr="00410A23" w:rsidRDefault="0055558A" w:rsidP="00410A23">
      <w:pPr>
        <w:pStyle w:val="ListParagraph"/>
        <w:numPr>
          <w:ilvl w:val="0"/>
          <w:numId w:val="281"/>
        </w:numPr>
        <w:spacing w:after="0"/>
        <w:jc w:val="both"/>
        <w:rPr>
          <w:rFonts w:ascii="Meta Offc Pro" w:hAnsi="Meta Offc Pro"/>
          <w:b/>
          <w:bCs/>
        </w:rPr>
      </w:pPr>
      <w:r>
        <w:rPr>
          <w:rFonts w:ascii="Meta Offc Pro" w:hAnsi="Meta Offc Pro" w:hint="eastAsia"/>
          <w:lang w:eastAsia="zh-CN"/>
        </w:rPr>
        <w:t>审核</w:t>
      </w:r>
      <w:r w:rsidR="00F106B9">
        <w:rPr>
          <w:rFonts w:ascii="Meta Offc Pro" w:hAnsi="Meta Offc Pro" w:hint="eastAsia"/>
          <w:lang w:eastAsia="zh-CN"/>
        </w:rPr>
        <w:t>实施</w:t>
      </w:r>
    </w:p>
    <w:p w14:paraId="5BFE7CFB" w14:textId="6B34EA0F" w:rsidR="0055558A" w:rsidRPr="00410A23" w:rsidRDefault="0055558A" w:rsidP="00410A23">
      <w:pPr>
        <w:pStyle w:val="ListParagraph"/>
        <w:numPr>
          <w:ilvl w:val="0"/>
          <w:numId w:val="281"/>
        </w:numPr>
        <w:spacing w:after="0"/>
        <w:jc w:val="both"/>
        <w:rPr>
          <w:rFonts w:ascii="Meta Offc Pro" w:hAnsi="Meta Offc Pro"/>
          <w:b/>
          <w:bCs/>
        </w:rPr>
      </w:pPr>
      <w:r>
        <w:rPr>
          <w:rFonts w:ascii="Meta Offc Pro" w:hAnsi="Meta Offc Pro" w:hint="eastAsia"/>
          <w:lang w:eastAsia="zh-CN"/>
        </w:rPr>
        <w:t>审核员资质</w:t>
      </w:r>
    </w:p>
    <w:p w14:paraId="60CA0778" w14:textId="1AAE4C54" w:rsidR="0055558A" w:rsidRDefault="0055558A" w:rsidP="00122A81">
      <w:pPr>
        <w:pStyle w:val="ListParagraph"/>
        <w:spacing w:after="0"/>
        <w:jc w:val="both"/>
        <w:rPr>
          <w:rFonts w:ascii="Meta Offc Pro" w:hAnsi="Meta Offc Pro"/>
          <w:lang w:eastAsia="zh-CN"/>
        </w:rPr>
      </w:pPr>
      <w:r>
        <w:rPr>
          <w:rFonts w:ascii="Meta Offc Pro" w:hAnsi="Meta Offc Pro" w:hint="eastAsia"/>
          <w:lang w:eastAsia="zh-CN"/>
        </w:rPr>
        <w:t>审核流程</w:t>
      </w:r>
      <w:r w:rsidR="00C167AE">
        <w:rPr>
          <w:rFonts w:ascii="Meta Offc Pro" w:hAnsi="Meta Offc Pro" w:hint="eastAsia"/>
          <w:lang w:eastAsia="zh-CN"/>
        </w:rPr>
        <w:t>修改和变化</w:t>
      </w:r>
      <w:r>
        <w:rPr>
          <w:rFonts w:ascii="Meta Offc Pro" w:hAnsi="Meta Offc Pro" w:hint="eastAsia"/>
          <w:lang w:eastAsia="zh-CN"/>
        </w:rPr>
        <w:t>（</w:t>
      </w:r>
      <w:r w:rsidR="00391334">
        <w:rPr>
          <w:rFonts w:ascii="Meta Offc Pro" w:hAnsi="Meta Offc Pro" w:hint="eastAsia"/>
          <w:lang w:eastAsia="zh-CN"/>
        </w:rPr>
        <w:t>临时证书</w:t>
      </w:r>
      <w:r>
        <w:rPr>
          <w:rFonts w:ascii="Meta Offc Pro" w:hAnsi="Meta Offc Pro" w:hint="eastAsia"/>
          <w:lang w:eastAsia="zh-CN"/>
        </w:rPr>
        <w:t>、连续审核、审核窗口期）</w:t>
      </w:r>
    </w:p>
    <w:p w14:paraId="0138B064" w14:textId="585B2EF5" w:rsidR="0055558A" w:rsidRPr="00410A23" w:rsidRDefault="0055558A" w:rsidP="00122A81">
      <w:pPr>
        <w:pStyle w:val="ListParagraph"/>
        <w:spacing w:after="0"/>
        <w:jc w:val="both"/>
        <w:rPr>
          <w:rFonts w:ascii="Meta Offc Pro" w:hAnsi="Meta Offc Pro"/>
          <w:lang w:eastAsia="zh-CN"/>
        </w:rPr>
      </w:pPr>
      <w:r>
        <w:rPr>
          <w:rFonts w:ascii="Meta Offc Pro" w:hAnsi="Meta Offc Pro" w:hint="eastAsia"/>
          <w:lang w:eastAsia="zh-CN"/>
        </w:rPr>
        <w:t>审核流程</w:t>
      </w:r>
      <w:r>
        <w:rPr>
          <w:rFonts w:ascii="Meta Offc Pro" w:hAnsi="Meta Offc Pro" w:hint="eastAsia"/>
          <w:lang w:eastAsia="zh-CN"/>
        </w:rPr>
        <w:t>-</w:t>
      </w:r>
      <w:r>
        <w:rPr>
          <w:rFonts w:ascii="Meta Offc Pro" w:hAnsi="Meta Offc Pro" w:hint="eastAsia"/>
          <w:lang w:eastAsia="zh-CN"/>
        </w:rPr>
        <w:t>不符合项处理流程</w:t>
      </w:r>
      <w:r w:rsidR="00C167AE">
        <w:rPr>
          <w:rFonts w:ascii="Meta Offc Pro" w:hAnsi="Meta Offc Pro" w:hint="eastAsia"/>
          <w:lang w:eastAsia="zh-CN"/>
        </w:rPr>
        <w:t>修改和变化</w:t>
      </w:r>
    </w:p>
    <w:p w14:paraId="245C7761" w14:textId="77777777" w:rsidR="00410A23" w:rsidRPr="00221BA9" w:rsidRDefault="00410A23" w:rsidP="00AB6AF3">
      <w:pPr>
        <w:spacing w:after="0"/>
        <w:jc w:val="both"/>
        <w:rPr>
          <w:rFonts w:ascii="Meta Offc Pro" w:hAnsi="Meta Offc Pro"/>
          <w:lang w:eastAsia="zh-CN"/>
        </w:rPr>
      </w:pPr>
    </w:p>
    <w:p w14:paraId="701659D2" w14:textId="32612E5C" w:rsidR="00FC1646" w:rsidRDefault="00FC1646">
      <w:pPr>
        <w:spacing w:after="0"/>
        <w:jc w:val="both"/>
        <w:rPr>
          <w:rFonts w:ascii="Meta Offc Pro" w:hAnsi="Meta Offc Pro"/>
          <w:lang w:eastAsia="zh-CN"/>
        </w:rPr>
      </w:pPr>
      <w:r w:rsidRPr="00FC1646">
        <w:rPr>
          <w:rFonts w:ascii="SimSun" w:hAnsi="SimSun"/>
          <w:lang w:eastAsia="zh-CN"/>
        </w:rPr>
        <w:t>请注意，本</w:t>
      </w:r>
      <w:r w:rsidRPr="000C2CE1">
        <w:rPr>
          <w:rFonts w:ascii="SimSun" w:hAnsi="SimSun"/>
          <w:lang w:eastAsia="zh-CN"/>
        </w:rPr>
        <w:t>次调查</w:t>
      </w:r>
      <w:r w:rsidRPr="00FC1646">
        <w:rPr>
          <w:rFonts w:ascii="SimSun" w:hAnsi="SimSun"/>
          <w:b/>
          <w:bCs/>
          <w:lang w:eastAsia="zh-CN"/>
        </w:rPr>
        <w:t>不支持</w:t>
      </w:r>
      <w:r w:rsidRPr="000C2CE1">
        <w:rPr>
          <w:rFonts w:ascii="SimSun" w:hAnsi="SimSun"/>
          <w:lang w:eastAsia="zh-CN"/>
        </w:rPr>
        <w:t>保存进度</w:t>
      </w:r>
      <w:r w:rsidR="00D67AE5">
        <w:rPr>
          <w:rFonts w:ascii="SimSun" w:hAnsi="SimSun" w:hint="eastAsia"/>
          <w:lang w:eastAsia="zh-CN"/>
        </w:rPr>
        <w:t>后再</w:t>
      </w:r>
      <w:r w:rsidRPr="000C2CE1">
        <w:rPr>
          <w:rFonts w:ascii="SimSun" w:hAnsi="SimSun"/>
          <w:lang w:eastAsia="zh-CN"/>
        </w:rPr>
        <w:t>后续填写，请提前做好准备，在开始填写后完成全部内容</w:t>
      </w:r>
      <w:r>
        <w:rPr>
          <w:rFonts w:ascii="SimSun" w:hAnsi="SimSun" w:hint="eastAsia"/>
          <w:lang w:eastAsia="zh-CN"/>
        </w:rPr>
        <w:t>。</w:t>
      </w:r>
      <w:r w:rsidRPr="000C2CE1">
        <w:rPr>
          <w:rFonts w:ascii="SimSun" w:hAnsi="SimSun"/>
          <w:lang w:eastAsia="zh-CN"/>
        </w:rPr>
        <w:t>填写完毕后，请务必点击“</w:t>
      </w:r>
      <w:r w:rsidRPr="00FC1646">
        <w:rPr>
          <w:rFonts w:ascii="SimSun" w:hAnsi="SimSun"/>
          <w:b/>
          <w:bCs/>
          <w:lang w:eastAsia="zh-CN"/>
        </w:rPr>
        <w:t>提交</w:t>
      </w:r>
      <w:r w:rsidRPr="000C2CE1">
        <w:rPr>
          <w:rFonts w:ascii="SimSun" w:hAnsi="SimSun"/>
          <w:lang w:eastAsia="zh-CN"/>
        </w:rPr>
        <w:t>”。</w:t>
      </w:r>
    </w:p>
    <w:p w14:paraId="651828AF" w14:textId="5A74051D" w:rsidR="002C0B36" w:rsidRDefault="002C0B36">
      <w:pPr>
        <w:spacing w:after="0"/>
        <w:jc w:val="both"/>
        <w:rPr>
          <w:rFonts w:ascii="Meta Offc Pro" w:hAnsi="Meta Offc Pro"/>
          <w:lang w:eastAsia="zh-CN"/>
        </w:rPr>
      </w:pPr>
    </w:p>
    <w:p w14:paraId="0E88F79E" w14:textId="0631CC51" w:rsidR="00FC1646" w:rsidRPr="00221BA9" w:rsidRDefault="008232A5">
      <w:pPr>
        <w:spacing w:after="0"/>
        <w:jc w:val="both"/>
        <w:rPr>
          <w:rFonts w:ascii="Meta Offc Pro" w:hAnsi="Meta Offc Pro"/>
          <w:lang w:eastAsia="zh-CN"/>
        </w:rPr>
      </w:pPr>
      <w:r w:rsidRPr="00C6187A">
        <w:rPr>
          <w:rFonts w:ascii="SimSun" w:hAnsi="SimSun"/>
          <w:lang w:eastAsia="zh-CN"/>
        </w:rPr>
        <w:t>您可提前下载本次调查的Word版本，便于与同事共同查看</w:t>
      </w:r>
      <w:r w:rsidRPr="000C2CE1">
        <w:rPr>
          <w:rFonts w:ascii="SimSun" w:hAnsi="SimSun"/>
          <w:lang w:eastAsia="zh-CN"/>
        </w:rPr>
        <w:t>、分享并讨论问题后再作答</w:t>
      </w:r>
      <w:r>
        <w:rPr>
          <w:rFonts w:ascii="SimSun" w:hAnsi="SimSun" w:hint="eastAsia"/>
          <w:lang w:eastAsia="zh-CN"/>
        </w:rPr>
        <w:t>。</w:t>
      </w:r>
    </w:p>
    <w:p w14:paraId="1639F919" w14:textId="77777777" w:rsidR="00186B7C" w:rsidRDefault="00186B7C" w:rsidP="00ED2F61">
      <w:pPr>
        <w:spacing w:after="0"/>
        <w:jc w:val="both"/>
        <w:rPr>
          <w:rFonts w:ascii="Meta Offc Pro" w:hAnsi="Meta Offc Pro"/>
          <w:lang w:eastAsia="zh-CN"/>
        </w:rPr>
      </w:pPr>
    </w:p>
    <w:p w14:paraId="350FBF97" w14:textId="566EE427" w:rsidR="008232A5" w:rsidRPr="00DF76F9" w:rsidRDefault="008232A5" w:rsidP="00186B7C">
      <w:pPr>
        <w:spacing w:after="0"/>
        <w:jc w:val="both"/>
        <w:rPr>
          <w:rFonts w:ascii="Meta Offc Pro" w:hAnsi="Meta Offc Pro"/>
          <w:lang w:eastAsia="zh-CN"/>
        </w:rPr>
      </w:pPr>
      <w:r w:rsidRPr="000C2CE1">
        <w:rPr>
          <w:rFonts w:ascii="SimSun" w:hAnsi="SimSun"/>
          <w:lang w:eastAsia="zh-CN"/>
        </w:rPr>
        <w:t>所有反馈均具有重要价值，感谢</w:t>
      </w:r>
      <w:r>
        <w:rPr>
          <w:rFonts w:ascii="SimSun" w:hAnsi="SimSun"/>
          <w:lang w:eastAsia="zh-CN"/>
        </w:rPr>
        <w:t>您</w:t>
      </w:r>
      <w:r w:rsidRPr="000C2CE1">
        <w:rPr>
          <w:rFonts w:ascii="SimSun" w:hAnsi="SimSun"/>
          <w:lang w:eastAsia="zh-CN"/>
        </w:rPr>
        <w:t>抽出时间完成本次调查。</w:t>
      </w:r>
    </w:p>
    <w:p w14:paraId="5A1D8D8E" w14:textId="77777777" w:rsidR="00A33509" w:rsidRPr="00221BA9" w:rsidRDefault="00A33509" w:rsidP="000929BB">
      <w:pPr>
        <w:spacing w:after="0"/>
        <w:jc w:val="both"/>
        <w:rPr>
          <w:rFonts w:ascii="Meta Offc Pro" w:hAnsi="Meta Offc Pro"/>
          <w:lang w:eastAsia="zh-CN"/>
        </w:rPr>
      </w:pPr>
    </w:p>
    <w:p w14:paraId="1CA02200" w14:textId="093D5315" w:rsidR="00EC6EBA" w:rsidRDefault="00EC6EBA" w:rsidP="00CF0486">
      <w:pPr>
        <w:spacing w:after="0"/>
        <w:jc w:val="both"/>
        <w:rPr>
          <w:rFonts w:ascii="Meta Offc Pro" w:hAnsi="Meta Offc Pro"/>
          <w:lang w:eastAsia="zh-CN"/>
        </w:rPr>
      </w:pPr>
      <w:r w:rsidRPr="000C2CE1">
        <w:rPr>
          <w:rFonts w:ascii="SimSun" w:hAnsi="SimSun"/>
          <w:b/>
          <w:bCs/>
          <w:lang w:eastAsia="zh-CN"/>
        </w:rPr>
        <w:t>注</w:t>
      </w:r>
      <w:r w:rsidRPr="000C2CE1">
        <w:rPr>
          <w:rFonts w:ascii="SimSun" w:hAnsi="SimSun"/>
          <w:lang w:eastAsia="zh-CN"/>
        </w:rPr>
        <w:t>：根据</w:t>
      </w:r>
      <w:r>
        <w:rPr>
          <w:rFonts w:ascii="SimSun" w:hAnsi="SimSun"/>
          <w:lang w:eastAsia="zh-CN"/>
        </w:rPr>
        <w:t>您</w:t>
      </w:r>
      <w:r w:rsidRPr="000C2CE1">
        <w:rPr>
          <w:rFonts w:ascii="SimSun" w:hAnsi="SimSun"/>
          <w:lang w:eastAsia="zh-CN"/>
        </w:rPr>
        <w:t>对</w:t>
      </w:r>
      <w:r w:rsidR="00C5643D" w:rsidRPr="00221BA9">
        <w:rPr>
          <w:rFonts w:ascii="Meta Offc Pro" w:hAnsi="Meta Offc Pro"/>
          <w:lang w:eastAsia="zh-CN"/>
        </w:rPr>
        <w:t>CoC</w:t>
      </w:r>
      <w:r w:rsidRPr="000C2CE1">
        <w:rPr>
          <w:rFonts w:ascii="SimSun" w:hAnsi="SimSun"/>
          <w:lang w:eastAsia="zh-CN"/>
        </w:rPr>
        <w:t>标准及</w:t>
      </w:r>
      <w:r w:rsidR="00C5643D" w:rsidRPr="00221BA9">
        <w:rPr>
          <w:rFonts w:ascii="Meta Offc Pro" w:hAnsi="Meta Offc Pro"/>
          <w:lang w:eastAsia="zh-CN"/>
        </w:rPr>
        <w:t>CoC</w:t>
      </w:r>
      <w:r w:rsidRPr="000C2CE1">
        <w:rPr>
          <w:rFonts w:ascii="SimSun" w:hAnsi="SimSun"/>
          <w:lang w:eastAsia="zh-CN"/>
        </w:rPr>
        <w:t>认证要求的熟悉程度，以及</w:t>
      </w:r>
      <w:r>
        <w:rPr>
          <w:rFonts w:ascii="SimSun" w:hAnsi="SimSun"/>
          <w:lang w:eastAsia="zh-CN"/>
        </w:rPr>
        <w:t>您</w:t>
      </w:r>
      <w:r w:rsidRPr="000C2CE1">
        <w:rPr>
          <w:rFonts w:ascii="SimSun" w:hAnsi="SimSun"/>
          <w:lang w:eastAsia="zh-CN"/>
        </w:rPr>
        <w:t>希望提供的反馈详略程度，完成全部调查约需1-1.5小时；若仅选择部分</w:t>
      </w:r>
      <w:r w:rsidR="00131D45">
        <w:rPr>
          <w:rFonts w:ascii="SimSun" w:hAnsi="SimSun"/>
          <w:lang w:eastAsia="zh-CN"/>
        </w:rPr>
        <w:t>版块</w:t>
      </w:r>
      <w:r w:rsidRPr="000C2CE1">
        <w:rPr>
          <w:rFonts w:ascii="SimSun" w:hAnsi="SimSun"/>
          <w:lang w:eastAsia="zh-CN"/>
        </w:rPr>
        <w:t>作答，所需时间将大幅缩短。</w:t>
      </w:r>
    </w:p>
    <w:p w14:paraId="29C3E567" w14:textId="77777777" w:rsidR="00FF2672" w:rsidRDefault="00FF2672" w:rsidP="005D01BE">
      <w:pPr>
        <w:spacing w:after="0"/>
        <w:jc w:val="both"/>
        <w:rPr>
          <w:rFonts w:ascii="Meta Offc Pro" w:hAnsi="Meta Offc Pro"/>
          <w:lang w:eastAsia="zh-CN"/>
        </w:rPr>
      </w:pPr>
    </w:p>
    <w:p w14:paraId="11D4FDB7" w14:textId="5092B704" w:rsidR="00C5643D" w:rsidRPr="00221BA9" w:rsidRDefault="00C5643D" w:rsidP="005D01BE">
      <w:pPr>
        <w:spacing w:after="0"/>
        <w:jc w:val="both"/>
        <w:rPr>
          <w:rFonts w:ascii="Meta Offc Pro" w:hAnsi="Meta Offc Pro"/>
        </w:rPr>
      </w:pPr>
      <w:proofErr w:type="spellStart"/>
      <w:r w:rsidRPr="000C2CE1">
        <w:rPr>
          <w:rFonts w:ascii="SimSun" w:hAnsi="SimSun"/>
        </w:rPr>
        <w:t>若</w:t>
      </w:r>
      <w:r>
        <w:rPr>
          <w:rFonts w:ascii="SimSun" w:hAnsi="SimSun"/>
        </w:rPr>
        <w:t>您</w:t>
      </w:r>
      <w:r w:rsidRPr="000C2CE1">
        <w:rPr>
          <w:rFonts w:ascii="SimSun" w:hAnsi="SimSun"/>
        </w:rPr>
        <w:t>因</w:t>
      </w:r>
      <w:proofErr w:type="spellEnd"/>
      <w:r w:rsidR="00107CC6">
        <w:rPr>
          <w:rFonts w:ascii="SimSun" w:hAnsi="SimSun" w:hint="eastAsia"/>
          <w:lang w:val="en-US" w:eastAsia="zh-CN"/>
        </w:rPr>
        <w:t>任何原因</w:t>
      </w:r>
      <w:proofErr w:type="spellStart"/>
      <w:r w:rsidRPr="000C2CE1">
        <w:rPr>
          <w:rFonts w:ascii="SimSun" w:hAnsi="SimSun"/>
        </w:rPr>
        <w:t>无法完成本次调查</w:t>
      </w:r>
      <w:proofErr w:type="spellEnd"/>
      <w:r>
        <w:rPr>
          <w:rFonts w:ascii="SimSun" w:hAnsi="SimSun" w:hint="eastAsia"/>
          <w:lang w:eastAsia="zh-CN"/>
        </w:rPr>
        <w:t>，</w:t>
      </w:r>
      <w:r w:rsidRPr="000C2CE1">
        <w:rPr>
          <w:rFonts w:ascii="SimSun" w:hAnsi="SimSun"/>
        </w:rPr>
        <w:t>或</w:t>
      </w:r>
      <w:r>
        <w:rPr>
          <w:rFonts w:ascii="SimSun" w:hAnsi="SimSun" w:hint="eastAsia"/>
          <w:lang w:eastAsia="zh-CN"/>
        </w:rPr>
        <w:t>由于</w:t>
      </w:r>
      <w:proofErr w:type="spellStart"/>
      <w:r w:rsidRPr="000C2CE1">
        <w:rPr>
          <w:rFonts w:ascii="SimSun" w:hAnsi="SimSun"/>
        </w:rPr>
        <w:t>语言</w:t>
      </w:r>
      <w:proofErr w:type="spellEnd"/>
      <w:r w:rsidR="00107CC6">
        <w:rPr>
          <w:rFonts w:ascii="SimSun" w:hAnsi="SimSun" w:hint="eastAsia"/>
          <w:lang w:eastAsia="zh-CN"/>
        </w:rPr>
        <w:t>问题妨碍您</w:t>
      </w:r>
      <w:proofErr w:type="spellStart"/>
      <w:r w:rsidRPr="000C2CE1">
        <w:rPr>
          <w:rFonts w:ascii="SimSun" w:hAnsi="SimSun"/>
        </w:rPr>
        <w:t>参与</w:t>
      </w:r>
      <w:proofErr w:type="spellEnd"/>
      <w:r>
        <w:rPr>
          <w:rFonts w:ascii="SimSun" w:hAnsi="SimSun" w:hint="eastAsia"/>
          <w:lang w:eastAsia="zh-CN"/>
        </w:rPr>
        <w:t>调查</w:t>
      </w:r>
      <w:r w:rsidRPr="000C2CE1">
        <w:rPr>
          <w:rFonts w:ascii="SimSun" w:hAnsi="SimSun"/>
        </w:rPr>
        <w:t>，</w:t>
      </w:r>
      <w:proofErr w:type="spellStart"/>
      <w:r w:rsidRPr="000C2CE1">
        <w:rPr>
          <w:rFonts w:ascii="SimSun" w:hAnsi="SimSun"/>
        </w:rPr>
        <w:t>亦或有其他问题，请发送邮件至邮箱</w:t>
      </w:r>
      <w:proofErr w:type="spellEnd"/>
      <w:r w:rsidRPr="000C2CE1">
        <w:rPr>
          <w:rFonts w:ascii="SimSun" w:hAnsi="SimSun"/>
        </w:rPr>
        <w:t>：supplychain@msc.org。</w:t>
      </w:r>
      <w:proofErr w:type="spellStart"/>
      <w:r w:rsidRPr="000C2CE1">
        <w:rPr>
          <w:rFonts w:ascii="SimSun" w:hAnsi="SimSun"/>
        </w:rPr>
        <w:t>我们将尽最大努力为</w:t>
      </w:r>
      <w:r>
        <w:rPr>
          <w:rFonts w:ascii="SimSun" w:hAnsi="SimSun"/>
        </w:rPr>
        <w:t>您</w:t>
      </w:r>
      <w:r w:rsidRPr="000C2CE1">
        <w:rPr>
          <w:rFonts w:ascii="SimSun" w:hAnsi="SimSun"/>
        </w:rPr>
        <w:t>提供相关支持</w:t>
      </w:r>
      <w:proofErr w:type="spellEnd"/>
      <w:r w:rsidRPr="000C2CE1">
        <w:rPr>
          <w:rFonts w:ascii="SimSun" w:hAnsi="SimSun"/>
        </w:rPr>
        <w:t>。</w:t>
      </w:r>
    </w:p>
    <w:p w14:paraId="180682D2" w14:textId="6AD7BF92" w:rsidR="00754E00" w:rsidRPr="000929BB" w:rsidRDefault="00754E00" w:rsidP="005D01BE">
      <w:pPr>
        <w:jc w:val="both"/>
        <w:rPr>
          <w:rFonts w:ascii="Meta Offc Pro" w:hAnsi="Meta Offc Pro"/>
          <w:b/>
          <w:u w:val="single"/>
        </w:rPr>
      </w:pPr>
      <w:r w:rsidRPr="000929BB">
        <w:rPr>
          <w:rFonts w:ascii="Meta Offc Pro" w:hAnsi="Meta Offc Pro"/>
          <w:b/>
          <w:u w:val="single"/>
        </w:rPr>
        <w:br w:type="page"/>
      </w:r>
    </w:p>
    <w:p w14:paraId="1E1ED504" w14:textId="2FEBE645" w:rsidR="009346EF" w:rsidRPr="00221BA9" w:rsidRDefault="00C5643D" w:rsidP="005D01BE">
      <w:pPr>
        <w:spacing w:after="0"/>
        <w:jc w:val="both"/>
        <w:rPr>
          <w:rFonts w:ascii="Meta Offc Pro" w:hAnsi="Meta Offc Pro"/>
          <w:b/>
          <w:bCs/>
          <w:u w:val="single"/>
          <w:lang w:eastAsia="zh-CN"/>
        </w:rPr>
      </w:pPr>
      <w:r>
        <w:rPr>
          <w:rFonts w:ascii="Meta Offc Pro" w:hAnsi="Meta Offc Pro" w:hint="eastAsia"/>
          <w:b/>
          <w:bCs/>
          <w:u w:val="single"/>
          <w:lang w:eastAsia="zh-CN"/>
        </w:rPr>
        <w:lastRenderedPageBreak/>
        <w:t>《通用数据保护条例》（</w:t>
      </w:r>
      <w:r>
        <w:rPr>
          <w:rFonts w:ascii="Meta Offc Pro" w:hAnsi="Meta Offc Pro" w:hint="eastAsia"/>
          <w:b/>
          <w:bCs/>
          <w:u w:val="single"/>
          <w:lang w:eastAsia="zh-CN"/>
        </w:rPr>
        <w:t>GDPR</w:t>
      </w:r>
      <w:r>
        <w:rPr>
          <w:rFonts w:ascii="Meta Offc Pro" w:hAnsi="Meta Offc Pro"/>
          <w:b/>
          <w:bCs/>
          <w:u w:val="single"/>
          <w:lang w:eastAsia="zh-CN"/>
        </w:rPr>
        <w:t>）</w:t>
      </w:r>
      <w:r>
        <w:rPr>
          <w:rFonts w:ascii="Meta Offc Pro" w:hAnsi="Meta Offc Pro" w:hint="eastAsia"/>
          <w:b/>
          <w:bCs/>
          <w:u w:val="single"/>
          <w:lang w:eastAsia="zh-CN"/>
        </w:rPr>
        <w:t>与研究伦理</w:t>
      </w:r>
    </w:p>
    <w:p w14:paraId="0CA30BAB" w14:textId="134803F4" w:rsidR="00C5643D" w:rsidRPr="00DF76F9" w:rsidRDefault="00C5643D" w:rsidP="005D01BE">
      <w:pPr>
        <w:spacing w:after="0"/>
        <w:jc w:val="both"/>
        <w:rPr>
          <w:rFonts w:ascii="Meta Offc Pro" w:hAnsi="Meta Offc Pro"/>
          <w:lang w:eastAsia="zh-CN"/>
        </w:rPr>
      </w:pPr>
      <w:r w:rsidRPr="000C2CE1">
        <w:rPr>
          <w:rFonts w:ascii="SimSun" w:hAnsi="SimSun"/>
          <w:lang w:eastAsia="zh-CN"/>
        </w:rPr>
        <w:t>本次征询的具体目的为调研</w:t>
      </w:r>
      <w:r>
        <w:rPr>
          <w:rFonts w:ascii="SimSun" w:hAnsi="SimSun" w:hint="eastAsia"/>
          <w:lang w:eastAsia="zh-CN"/>
        </w:rPr>
        <w:t>。</w:t>
      </w:r>
    </w:p>
    <w:p w14:paraId="6452D100" w14:textId="77777777" w:rsidR="007F04F1" w:rsidRPr="00DF76F9" w:rsidRDefault="007F04F1" w:rsidP="005D01BE">
      <w:pPr>
        <w:spacing w:after="0"/>
        <w:jc w:val="both"/>
        <w:rPr>
          <w:rFonts w:ascii="Meta Offc Pro" w:hAnsi="Meta Offc Pro"/>
          <w:lang w:eastAsia="zh-CN"/>
        </w:rPr>
      </w:pPr>
    </w:p>
    <w:p w14:paraId="56FB7DA1" w14:textId="6D433406" w:rsidR="00C5643D" w:rsidRPr="00DF76F9" w:rsidRDefault="00C5643D" w:rsidP="005D01BE">
      <w:pPr>
        <w:spacing w:after="0"/>
        <w:jc w:val="both"/>
        <w:rPr>
          <w:rFonts w:ascii="Meta Offc Pro" w:hAnsi="Meta Offc Pro"/>
          <w:lang w:eastAsia="zh-CN"/>
        </w:rPr>
      </w:pPr>
      <w:r w:rsidRPr="000C2CE1">
        <w:rPr>
          <w:rFonts w:ascii="SimSun" w:hAnsi="SimSun"/>
          <w:lang w:eastAsia="zh-CN"/>
        </w:rPr>
        <w:t>所有反馈将由</w:t>
      </w:r>
      <w:r w:rsidR="00107CC6">
        <w:rPr>
          <w:rFonts w:ascii="SimSun" w:hAnsi="SimSun" w:hint="eastAsia"/>
          <w:lang w:eastAsia="zh-CN"/>
        </w:rPr>
        <w:t>MSC</w:t>
      </w:r>
      <w:r w:rsidRPr="000C2CE1">
        <w:rPr>
          <w:rFonts w:ascii="SimSun" w:hAnsi="SimSun"/>
          <w:lang w:eastAsia="zh-CN"/>
        </w:rPr>
        <w:t>管理层进行分析，可能会</w:t>
      </w:r>
      <w:r w:rsidR="00FD6DD5">
        <w:rPr>
          <w:rFonts w:ascii="SimSun" w:hAnsi="SimSun" w:hint="eastAsia"/>
          <w:lang w:eastAsia="zh-CN"/>
        </w:rPr>
        <w:t>以汇总的方式</w:t>
      </w:r>
      <w:r w:rsidRPr="000C2CE1">
        <w:rPr>
          <w:rFonts w:ascii="SimSun" w:hAnsi="SimSun"/>
          <w:lang w:eastAsia="zh-CN"/>
        </w:rPr>
        <w:t>与</w:t>
      </w:r>
      <w:r w:rsidR="00107CC6">
        <w:rPr>
          <w:rFonts w:ascii="SimSun" w:hAnsi="SimSun" w:hint="eastAsia"/>
          <w:lang w:eastAsia="zh-CN"/>
        </w:rPr>
        <w:t>MSC</w:t>
      </w:r>
      <w:r w:rsidRPr="000C2CE1">
        <w:rPr>
          <w:rFonts w:ascii="SimSun" w:hAnsi="SimSun"/>
          <w:lang w:eastAsia="zh-CN"/>
        </w:rPr>
        <w:t>技术咨询委员会、</w:t>
      </w:r>
      <w:r w:rsidR="00107CC6">
        <w:rPr>
          <w:rFonts w:ascii="SimSun" w:hAnsi="SimSun" w:hint="eastAsia"/>
          <w:lang w:eastAsia="zh-CN"/>
        </w:rPr>
        <w:t>MSC</w:t>
      </w:r>
      <w:r w:rsidRPr="000C2CE1">
        <w:rPr>
          <w:rFonts w:ascii="SimSun" w:hAnsi="SimSun"/>
          <w:lang w:eastAsia="zh-CN"/>
        </w:rPr>
        <w:t>利益相关方</w:t>
      </w:r>
      <w:r w:rsidR="00D67AE5">
        <w:rPr>
          <w:rFonts w:ascii="SimSun" w:hAnsi="SimSun" w:hint="eastAsia"/>
          <w:lang w:eastAsia="zh-CN"/>
        </w:rPr>
        <w:t>顾问</w:t>
      </w:r>
      <w:r w:rsidRPr="000C2CE1">
        <w:rPr>
          <w:rFonts w:ascii="SimSun" w:hAnsi="SimSun"/>
          <w:lang w:eastAsia="zh-CN"/>
        </w:rPr>
        <w:t>理事会及</w:t>
      </w:r>
      <w:r w:rsidR="00107CC6">
        <w:rPr>
          <w:rFonts w:ascii="SimSun" w:hAnsi="SimSun" w:hint="eastAsia"/>
          <w:lang w:eastAsia="zh-CN"/>
        </w:rPr>
        <w:t>MSC</w:t>
      </w:r>
      <w:r w:rsidRPr="000C2CE1">
        <w:rPr>
          <w:rFonts w:ascii="SimSun" w:hAnsi="SimSun"/>
          <w:lang w:eastAsia="zh-CN"/>
        </w:rPr>
        <w:t>董事会进行</w:t>
      </w:r>
      <w:r w:rsidR="00107CC6">
        <w:rPr>
          <w:rFonts w:ascii="SimSun" w:hAnsi="SimSun" w:hint="eastAsia"/>
          <w:lang w:eastAsia="zh-CN"/>
        </w:rPr>
        <w:t>讨论</w:t>
      </w:r>
      <w:r w:rsidRPr="000C2CE1">
        <w:rPr>
          <w:rFonts w:ascii="SimSun" w:hAnsi="SimSun"/>
          <w:lang w:eastAsia="zh-CN"/>
        </w:rPr>
        <w:t>。</w:t>
      </w:r>
    </w:p>
    <w:p w14:paraId="3200A428" w14:textId="77777777" w:rsidR="00ED2219" w:rsidRPr="00D67AE5" w:rsidRDefault="00ED2219" w:rsidP="005D01BE">
      <w:pPr>
        <w:spacing w:after="0"/>
        <w:jc w:val="both"/>
        <w:rPr>
          <w:rFonts w:ascii="Meta Offc Pro" w:hAnsi="Meta Offc Pro"/>
          <w:lang w:eastAsia="zh-CN"/>
        </w:rPr>
      </w:pPr>
    </w:p>
    <w:p w14:paraId="72ED24EB" w14:textId="301D2A71" w:rsidR="00107CC6" w:rsidRPr="00DF76F9" w:rsidRDefault="00107CC6" w:rsidP="005D01BE">
      <w:pPr>
        <w:spacing w:after="0"/>
        <w:jc w:val="both"/>
        <w:rPr>
          <w:rFonts w:ascii="Meta Offc Pro" w:hAnsi="Meta Offc Pro"/>
          <w:lang w:eastAsia="zh-CN"/>
        </w:rPr>
      </w:pPr>
      <w:r>
        <w:rPr>
          <w:rFonts w:ascii="SimSun" w:hAnsi="SimSun" w:hint="eastAsia"/>
          <w:lang w:eastAsia="zh-CN"/>
        </w:rPr>
        <w:t>MSC</w:t>
      </w:r>
      <w:r w:rsidRPr="000C2CE1">
        <w:rPr>
          <w:rFonts w:ascii="SimSun" w:hAnsi="SimSun"/>
          <w:lang w:eastAsia="zh-CN"/>
        </w:rPr>
        <w:t>管理层亦可利用参与者信息</w:t>
      </w:r>
      <w:r>
        <w:rPr>
          <w:rFonts w:ascii="SimSun" w:hAnsi="SimSun" w:hint="eastAsia"/>
          <w:lang w:eastAsia="zh-CN"/>
        </w:rPr>
        <w:t>来</w:t>
      </w:r>
      <w:r w:rsidRPr="000C2CE1">
        <w:rPr>
          <w:rFonts w:ascii="SimSun" w:hAnsi="SimSun"/>
          <w:lang w:eastAsia="zh-CN"/>
        </w:rPr>
        <w:t>评估参与者群体是否能广泛代表本次调研议题相关核心利益相关方。</w:t>
      </w:r>
    </w:p>
    <w:p w14:paraId="161F3C9C" w14:textId="77777777" w:rsidR="00333291" w:rsidRPr="00DF76F9" w:rsidRDefault="00333291" w:rsidP="005D01BE">
      <w:pPr>
        <w:spacing w:after="0"/>
        <w:jc w:val="both"/>
        <w:rPr>
          <w:rFonts w:ascii="Meta Offc Pro" w:hAnsi="Meta Offc Pro"/>
          <w:lang w:eastAsia="zh-CN"/>
        </w:rPr>
      </w:pPr>
    </w:p>
    <w:p w14:paraId="5F70F3B7" w14:textId="3D67ECE1" w:rsidR="00F878D6" w:rsidRPr="00DF76F9" w:rsidRDefault="00FD6DD5" w:rsidP="005D01BE">
      <w:pPr>
        <w:spacing w:after="0"/>
        <w:jc w:val="both"/>
        <w:rPr>
          <w:rFonts w:ascii="Meta Offc Pro" w:hAnsi="Meta Offc Pro"/>
          <w:lang w:eastAsia="zh-CN"/>
        </w:rPr>
      </w:pPr>
      <w:r>
        <w:rPr>
          <w:rFonts w:ascii="SimSun" w:hAnsi="SimSun" w:hint="eastAsia"/>
          <w:lang w:eastAsia="zh-CN"/>
        </w:rPr>
        <w:t>所有</w:t>
      </w:r>
      <w:r w:rsidR="00F878D6" w:rsidRPr="000C2CE1">
        <w:rPr>
          <w:rFonts w:ascii="SimSun" w:hAnsi="SimSun"/>
          <w:lang w:eastAsia="zh-CN"/>
        </w:rPr>
        <w:t>项目报告及案例研究将根据</w:t>
      </w:r>
      <w:r w:rsidR="00F878D6">
        <w:rPr>
          <w:rFonts w:ascii="SimSun" w:hAnsi="SimSun"/>
          <w:lang w:eastAsia="zh-CN"/>
        </w:rPr>
        <w:t>您</w:t>
      </w:r>
      <w:r w:rsidR="001C0E86">
        <w:rPr>
          <w:rFonts w:ascii="SimSun" w:hAnsi="SimSun" w:hint="eastAsia"/>
          <w:lang w:eastAsia="zh-CN"/>
        </w:rPr>
        <w:t>的</w:t>
      </w:r>
      <w:r w:rsidR="00F878D6" w:rsidRPr="000C2CE1">
        <w:rPr>
          <w:rFonts w:ascii="SimSun" w:hAnsi="SimSun"/>
          <w:lang w:eastAsia="zh-CN"/>
        </w:rPr>
        <w:t>选择，对征询参与者的姓名及所属</w:t>
      </w:r>
      <w:r w:rsidR="000B77A5">
        <w:rPr>
          <w:rFonts w:ascii="SimSun" w:hAnsi="SimSun"/>
          <w:lang w:eastAsia="zh-CN"/>
        </w:rPr>
        <w:t>组织</w:t>
      </w:r>
      <w:r w:rsidR="00F878D6" w:rsidRPr="000C2CE1">
        <w:rPr>
          <w:rFonts w:ascii="SimSun" w:hAnsi="SimSun"/>
          <w:lang w:eastAsia="zh-CN"/>
        </w:rPr>
        <w:t>进行匿名处理。</w:t>
      </w:r>
    </w:p>
    <w:p w14:paraId="0E3C3865" w14:textId="77777777" w:rsidR="007A5FA0" w:rsidRPr="00C324C8" w:rsidRDefault="007A5FA0" w:rsidP="005D01BE">
      <w:pPr>
        <w:spacing w:after="0"/>
        <w:jc w:val="both"/>
        <w:rPr>
          <w:rFonts w:ascii="Meta Offc Pro" w:hAnsi="Meta Offc Pro"/>
          <w:lang w:eastAsia="zh-CN"/>
        </w:rPr>
      </w:pPr>
    </w:p>
    <w:p w14:paraId="2C1F79D9" w14:textId="64F2A045" w:rsidR="00FD6DD5" w:rsidRPr="00DF76F9" w:rsidRDefault="00FD6DD5" w:rsidP="005D01BE">
      <w:pPr>
        <w:spacing w:after="0"/>
        <w:jc w:val="both"/>
        <w:rPr>
          <w:rFonts w:ascii="Meta Offc Pro" w:hAnsi="Meta Offc Pro"/>
          <w:lang w:eastAsia="zh-CN"/>
        </w:rPr>
      </w:pPr>
      <w:r w:rsidRPr="000C2CE1">
        <w:rPr>
          <w:rFonts w:ascii="SimSun" w:hAnsi="SimSun"/>
          <w:lang w:eastAsia="zh-CN"/>
        </w:rPr>
        <w:t>本次调查反馈的公开摘要</w:t>
      </w:r>
      <w:r w:rsidR="00C324C8">
        <w:rPr>
          <w:rFonts w:ascii="SimSun" w:hAnsi="SimSun" w:hint="eastAsia"/>
          <w:lang w:eastAsia="zh-CN"/>
        </w:rPr>
        <w:t>会</w:t>
      </w:r>
      <w:r w:rsidRPr="000C2CE1">
        <w:rPr>
          <w:rFonts w:ascii="SimSun" w:hAnsi="SimSun"/>
          <w:lang w:eastAsia="zh-CN"/>
        </w:rPr>
        <w:t>基于调查信息编制，不会提及任何个人或</w:t>
      </w:r>
      <w:r w:rsidR="000B77A5">
        <w:rPr>
          <w:rFonts w:ascii="SimSun" w:hAnsi="SimSun"/>
          <w:lang w:eastAsia="zh-CN"/>
        </w:rPr>
        <w:t>组织</w:t>
      </w:r>
      <w:r w:rsidRPr="000C2CE1">
        <w:rPr>
          <w:rFonts w:ascii="SimSun" w:hAnsi="SimSun"/>
          <w:lang w:eastAsia="zh-CN"/>
        </w:rPr>
        <w:t>信息，仅以</w:t>
      </w:r>
      <w:r w:rsidRPr="00370A10">
        <w:rPr>
          <w:rFonts w:ascii="SimSun" w:hAnsi="SimSun"/>
          <w:b/>
          <w:bCs/>
          <w:lang w:eastAsia="zh-CN"/>
        </w:rPr>
        <w:t>汇总形式</w:t>
      </w:r>
      <w:r w:rsidRPr="000C2CE1">
        <w:rPr>
          <w:rFonts w:ascii="SimSun" w:hAnsi="SimSun"/>
          <w:lang w:eastAsia="zh-CN"/>
        </w:rPr>
        <w:t>呈现。</w:t>
      </w:r>
    </w:p>
    <w:p w14:paraId="78B500D3" w14:textId="77777777" w:rsidR="00B76D39" w:rsidRPr="00DF76F9" w:rsidRDefault="00B76D39" w:rsidP="005D01BE">
      <w:pPr>
        <w:spacing w:after="0"/>
        <w:jc w:val="both"/>
        <w:rPr>
          <w:rFonts w:ascii="Meta Offc Pro" w:hAnsi="Meta Offc Pro"/>
          <w:lang w:eastAsia="zh-CN"/>
        </w:rPr>
      </w:pPr>
    </w:p>
    <w:p w14:paraId="4EDC9061" w14:textId="7E9BB7CB" w:rsidR="00FD6DD5" w:rsidRPr="00DF76F9" w:rsidRDefault="00FD6DD5" w:rsidP="00A13FFA">
      <w:pPr>
        <w:spacing w:after="0"/>
        <w:jc w:val="both"/>
        <w:rPr>
          <w:rFonts w:ascii="Meta Offc Pro" w:hAnsi="Meta Offc Pro"/>
          <w:lang w:eastAsia="zh-CN"/>
        </w:rPr>
      </w:pPr>
      <w:r w:rsidRPr="000C2CE1">
        <w:rPr>
          <w:rFonts w:ascii="SimSun" w:hAnsi="SimSun"/>
          <w:lang w:eastAsia="zh-CN"/>
        </w:rPr>
        <w:t>本次调查为自愿参与，</w:t>
      </w:r>
      <w:r>
        <w:rPr>
          <w:rFonts w:ascii="SimSun" w:hAnsi="SimSun"/>
          <w:lang w:eastAsia="zh-CN"/>
        </w:rPr>
        <w:t>您</w:t>
      </w:r>
      <w:r w:rsidRPr="000C2CE1">
        <w:rPr>
          <w:rFonts w:ascii="SimSun" w:hAnsi="SimSun"/>
          <w:lang w:eastAsia="zh-CN"/>
        </w:rPr>
        <w:t>可随时退出。</w:t>
      </w:r>
    </w:p>
    <w:p w14:paraId="305169AB" w14:textId="77777777" w:rsidR="00B76D39" w:rsidRPr="00DF76F9" w:rsidRDefault="00B76D39" w:rsidP="000A2407">
      <w:pPr>
        <w:spacing w:after="0"/>
        <w:jc w:val="both"/>
        <w:rPr>
          <w:rFonts w:ascii="Meta Offc Pro" w:hAnsi="Meta Offc Pro"/>
          <w:lang w:eastAsia="zh-CN"/>
        </w:rPr>
      </w:pPr>
    </w:p>
    <w:p w14:paraId="6D308A9B" w14:textId="7F6CA2F6" w:rsidR="00B76D39" w:rsidRPr="001C634D" w:rsidRDefault="001C634D" w:rsidP="000A2407">
      <w:pPr>
        <w:spacing w:after="0"/>
        <w:jc w:val="both"/>
        <w:rPr>
          <w:rFonts w:ascii="Meta Offc Pro" w:hAnsi="Meta Offc Pro"/>
          <w:b/>
          <w:bCs/>
          <w:lang w:eastAsia="zh-CN"/>
        </w:rPr>
      </w:pPr>
      <w:r w:rsidRPr="001C634D">
        <w:rPr>
          <w:rFonts w:ascii="SimSun" w:hAnsi="SimSun"/>
          <w:b/>
          <w:bCs/>
          <w:lang w:eastAsia="zh-CN"/>
        </w:rPr>
        <w:t>基于上述信息，您是否继续参与本次调查：</w:t>
      </w:r>
    </w:p>
    <w:p w14:paraId="00CC52EC" w14:textId="60109266" w:rsidR="00B8692F" w:rsidRPr="00DF76F9" w:rsidRDefault="007D22A8" w:rsidP="000A2407">
      <w:pPr>
        <w:spacing w:after="0"/>
        <w:jc w:val="both"/>
        <w:rPr>
          <w:rFonts w:ascii="Meta Offc Pro" w:hAnsi="Meta Offc Pro"/>
          <w:i/>
          <w:iCs/>
        </w:rPr>
      </w:pPr>
      <w:r>
        <w:rPr>
          <w:rFonts w:ascii="Meta Offc Pro" w:hAnsi="Meta Offc Pro"/>
          <w:i/>
          <w:iCs/>
          <w:lang w:eastAsia="zh-CN"/>
        </w:rPr>
        <w:t>(</w:t>
      </w:r>
      <w:r w:rsidR="001C634D">
        <w:rPr>
          <w:rFonts w:ascii="Meta Offc Pro" w:hAnsi="Meta Offc Pro" w:hint="eastAsia"/>
          <w:i/>
          <w:iCs/>
          <w:lang w:eastAsia="zh-CN"/>
        </w:rPr>
        <w:t>单选）</w:t>
      </w:r>
    </w:p>
    <w:p w14:paraId="3FF6860E" w14:textId="77777777" w:rsidR="00EA4E96" w:rsidRPr="00987EBC" w:rsidRDefault="00EA4E96" w:rsidP="00EA4E96">
      <w:pPr>
        <w:pStyle w:val="ListParagraph"/>
        <w:numPr>
          <w:ilvl w:val="0"/>
          <w:numId w:val="22"/>
        </w:numPr>
        <w:spacing w:after="0"/>
        <w:jc w:val="both"/>
        <w:rPr>
          <w:rFonts w:ascii="Meta Offc Pro" w:hAnsi="Meta Offc Pro"/>
          <w:lang w:eastAsia="zh-CN"/>
        </w:rPr>
      </w:pPr>
      <w:r w:rsidRPr="000C2CE1">
        <w:rPr>
          <w:rFonts w:ascii="SimSun" w:hAnsi="SimSun"/>
          <w:lang w:eastAsia="zh-CN"/>
        </w:rPr>
        <w:t>继续参与，同意本人</w:t>
      </w:r>
      <w:r>
        <w:rPr>
          <w:rFonts w:ascii="SimSun" w:hAnsi="SimSun" w:hint="eastAsia"/>
          <w:lang w:eastAsia="zh-CN"/>
        </w:rPr>
        <w:t>姓名</w:t>
      </w:r>
      <w:r w:rsidRPr="000C2CE1">
        <w:rPr>
          <w:rFonts w:ascii="SimSun" w:hAnsi="SimSun"/>
          <w:lang w:eastAsia="zh-CN"/>
        </w:rPr>
        <w:t>及所属</w:t>
      </w:r>
      <w:r>
        <w:rPr>
          <w:rFonts w:ascii="SimSun" w:hAnsi="SimSun"/>
          <w:lang w:eastAsia="zh-CN"/>
        </w:rPr>
        <w:t>组织</w:t>
      </w:r>
      <w:r>
        <w:rPr>
          <w:rFonts w:ascii="SimSun" w:hAnsi="SimSun" w:hint="eastAsia"/>
          <w:lang w:eastAsia="zh-CN"/>
        </w:rPr>
        <w:t>名称</w:t>
      </w:r>
      <w:r w:rsidRPr="000C2CE1">
        <w:rPr>
          <w:rFonts w:ascii="SimSun" w:hAnsi="SimSun"/>
          <w:lang w:eastAsia="zh-CN"/>
        </w:rPr>
        <w:t>出现在任何</w:t>
      </w:r>
      <w:r>
        <w:rPr>
          <w:rFonts w:ascii="SimSun" w:hAnsi="SimSun" w:hint="eastAsia"/>
          <w:lang w:eastAsia="zh-CN"/>
        </w:rPr>
        <w:t>项目</w:t>
      </w:r>
      <w:r w:rsidRPr="000C2CE1">
        <w:rPr>
          <w:rFonts w:ascii="SimSun" w:hAnsi="SimSun"/>
          <w:lang w:eastAsia="zh-CN"/>
        </w:rPr>
        <w:t>报告中</w:t>
      </w:r>
    </w:p>
    <w:p w14:paraId="6F81ACE9" w14:textId="77777777" w:rsidR="00EA4E96" w:rsidRPr="00987EBC" w:rsidRDefault="00EA4E96" w:rsidP="00EA4E96">
      <w:pPr>
        <w:pStyle w:val="ListParagraph"/>
        <w:numPr>
          <w:ilvl w:val="0"/>
          <w:numId w:val="22"/>
        </w:numPr>
        <w:spacing w:after="0"/>
        <w:jc w:val="both"/>
        <w:rPr>
          <w:rFonts w:ascii="Meta Offc Pro" w:hAnsi="Meta Offc Pro"/>
          <w:lang w:eastAsia="zh-CN"/>
        </w:rPr>
      </w:pPr>
      <w:r w:rsidRPr="000C2CE1">
        <w:rPr>
          <w:rFonts w:ascii="SimSun" w:hAnsi="SimSun"/>
          <w:lang w:eastAsia="zh-CN"/>
        </w:rPr>
        <w:t>继续参与，仅同意所属</w:t>
      </w:r>
      <w:r>
        <w:rPr>
          <w:rFonts w:ascii="SimSun" w:hAnsi="SimSun"/>
          <w:lang w:eastAsia="zh-CN"/>
        </w:rPr>
        <w:t>组织</w:t>
      </w:r>
      <w:r>
        <w:rPr>
          <w:rFonts w:ascii="SimSun" w:hAnsi="SimSun" w:hint="eastAsia"/>
          <w:lang w:eastAsia="zh-CN"/>
        </w:rPr>
        <w:t>名称</w:t>
      </w:r>
      <w:r w:rsidRPr="000C2CE1">
        <w:rPr>
          <w:rFonts w:ascii="SimSun" w:hAnsi="SimSun"/>
          <w:lang w:eastAsia="zh-CN"/>
        </w:rPr>
        <w:t>出现在任何</w:t>
      </w:r>
      <w:r>
        <w:rPr>
          <w:rFonts w:ascii="SimSun" w:hAnsi="SimSun" w:hint="eastAsia"/>
          <w:lang w:eastAsia="zh-CN"/>
        </w:rPr>
        <w:t>项目</w:t>
      </w:r>
      <w:r w:rsidRPr="000C2CE1">
        <w:rPr>
          <w:rFonts w:ascii="SimSun" w:hAnsi="SimSun"/>
          <w:lang w:eastAsia="zh-CN"/>
        </w:rPr>
        <w:t>报告中</w:t>
      </w:r>
    </w:p>
    <w:p w14:paraId="5CD36113" w14:textId="77777777" w:rsidR="00EA4E96" w:rsidRPr="00DF76F9" w:rsidRDefault="00EA4E96" w:rsidP="00EA4E96">
      <w:pPr>
        <w:pStyle w:val="ListParagraph"/>
        <w:numPr>
          <w:ilvl w:val="0"/>
          <w:numId w:val="22"/>
        </w:numPr>
        <w:spacing w:after="0"/>
        <w:jc w:val="both"/>
        <w:rPr>
          <w:rFonts w:ascii="Meta Offc Pro" w:hAnsi="Meta Offc Pro"/>
          <w:lang w:eastAsia="zh-CN"/>
        </w:rPr>
      </w:pPr>
      <w:r w:rsidRPr="000C2CE1">
        <w:rPr>
          <w:rFonts w:ascii="SimSun" w:hAnsi="SimSun"/>
          <w:lang w:eastAsia="zh-CN"/>
        </w:rPr>
        <w:t>继续参与，不同意本人</w:t>
      </w:r>
      <w:r>
        <w:rPr>
          <w:rFonts w:ascii="SimSun" w:hAnsi="SimSun" w:hint="eastAsia"/>
          <w:lang w:eastAsia="zh-CN"/>
        </w:rPr>
        <w:t>姓名</w:t>
      </w:r>
      <w:r w:rsidRPr="000C2CE1">
        <w:rPr>
          <w:rFonts w:ascii="SimSun" w:hAnsi="SimSun"/>
          <w:lang w:eastAsia="zh-CN"/>
        </w:rPr>
        <w:t>及所属</w:t>
      </w:r>
      <w:r>
        <w:rPr>
          <w:rFonts w:ascii="SimSun" w:hAnsi="SimSun"/>
          <w:lang w:eastAsia="zh-CN"/>
        </w:rPr>
        <w:t>组织</w:t>
      </w:r>
      <w:r>
        <w:rPr>
          <w:rFonts w:ascii="SimSun" w:hAnsi="SimSun" w:hint="eastAsia"/>
          <w:lang w:eastAsia="zh-CN"/>
        </w:rPr>
        <w:t>名称</w:t>
      </w:r>
      <w:r w:rsidRPr="000C2CE1">
        <w:rPr>
          <w:rFonts w:ascii="SimSun" w:hAnsi="SimSun"/>
          <w:lang w:eastAsia="zh-CN"/>
        </w:rPr>
        <w:t>出现在任何</w:t>
      </w:r>
      <w:r>
        <w:rPr>
          <w:rFonts w:ascii="SimSun" w:hAnsi="SimSun" w:hint="eastAsia"/>
          <w:lang w:eastAsia="zh-CN"/>
        </w:rPr>
        <w:t>项目</w:t>
      </w:r>
      <w:r w:rsidRPr="000C2CE1">
        <w:rPr>
          <w:rFonts w:ascii="SimSun" w:hAnsi="SimSun"/>
          <w:lang w:eastAsia="zh-CN"/>
        </w:rPr>
        <w:t>报告中</w:t>
      </w:r>
    </w:p>
    <w:p w14:paraId="31B676C1" w14:textId="025FA103" w:rsidR="00EA4E96" w:rsidRPr="00EA4E96" w:rsidRDefault="00EA4E96" w:rsidP="00EA4E96">
      <w:pPr>
        <w:pStyle w:val="ListParagraph"/>
        <w:numPr>
          <w:ilvl w:val="0"/>
          <w:numId w:val="22"/>
        </w:numPr>
        <w:spacing w:after="0"/>
        <w:jc w:val="both"/>
        <w:rPr>
          <w:rFonts w:ascii="Meta Offc Pro" w:hAnsi="Meta Offc Pro"/>
          <w:lang w:eastAsia="zh-CN"/>
        </w:rPr>
      </w:pPr>
      <w:r w:rsidRPr="000C2CE1">
        <w:rPr>
          <w:rFonts w:ascii="SimSun" w:hAnsi="SimSun"/>
          <w:lang w:eastAsia="zh-CN"/>
        </w:rPr>
        <w:t>不继续参与</w:t>
      </w:r>
      <w:r w:rsidRPr="00C324C8">
        <w:rPr>
          <w:rFonts w:ascii="SimSun" w:hAnsi="SimSun"/>
          <w:i/>
          <w:iCs/>
          <w:lang w:eastAsia="zh-CN"/>
        </w:rPr>
        <w:t>（结束调查）</w:t>
      </w:r>
    </w:p>
    <w:p w14:paraId="0F71BEA3" w14:textId="77777777" w:rsidR="00462871" w:rsidRPr="00DF76F9" w:rsidRDefault="00462871" w:rsidP="0061636F">
      <w:pPr>
        <w:spacing w:after="0"/>
        <w:rPr>
          <w:rFonts w:ascii="Meta Offc Pro" w:hAnsi="Meta Offc Pro"/>
          <w:b/>
          <w:bCs/>
          <w:u w:val="single"/>
          <w:lang w:eastAsia="zh-CN"/>
        </w:rPr>
      </w:pPr>
    </w:p>
    <w:p w14:paraId="5E5A4084" w14:textId="00F7B9FC" w:rsidR="00310D32" w:rsidRPr="00DF76F9" w:rsidRDefault="00310D32" w:rsidP="00221BA9">
      <w:pPr>
        <w:rPr>
          <w:rFonts w:ascii="Meta Offc Pro" w:hAnsi="Meta Offc Pro"/>
          <w:b/>
          <w:bCs/>
          <w:u w:val="single"/>
          <w:lang w:eastAsia="zh-CN"/>
        </w:rPr>
      </w:pPr>
      <w:r w:rsidRPr="00DF76F9">
        <w:rPr>
          <w:rFonts w:ascii="Meta Offc Pro" w:hAnsi="Meta Offc Pro"/>
          <w:b/>
          <w:bCs/>
          <w:u w:val="single"/>
          <w:lang w:eastAsia="zh-CN"/>
        </w:rPr>
        <w:br w:type="page"/>
      </w:r>
    </w:p>
    <w:p w14:paraId="4D1CCC4F" w14:textId="66C1F076" w:rsidR="00756AD6" w:rsidRPr="00596271" w:rsidRDefault="001C0E86" w:rsidP="008964CE">
      <w:pPr>
        <w:pStyle w:val="ListParagraph"/>
        <w:numPr>
          <w:ilvl w:val="0"/>
          <w:numId w:val="1"/>
        </w:numPr>
        <w:spacing w:after="0"/>
        <w:rPr>
          <w:rFonts w:ascii="Meta Offc Pro" w:hAnsi="Meta Offc Pro"/>
          <w:b/>
          <w:u w:val="single"/>
          <w:lang w:val="fr-FR"/>
        </w:rPr>
      </w:pPr>
      <w:r>
        <w:rPr>
          <w:rFonts w:ascii="Meta Offc Pro" w:hAnsi="Meta Offc Pro" w:hint="eastAsia"/>
          <w:b/>
          <w:u w:val="single"/>
          <w:lang w:eastAsia="zh-CN"/>
        </w:rPr>
        <w:lastRenderedPageBreak/>
        <w:t>初始问题</w:t>
      </w:r>
      <w:r w:rsidRPr="00596271">
        <w:rPr>
          <w:rFonts w:ascii="Meta Offc Pro" w:hAnsi="Meta Offc Pro" w:hint="eastAsia"/>
          <w:b/>
          <w:u w:val="single"/>
          <w:lang w:val="fr-FR" w:eastAsia="zh-CN"/>
        </w:rPr>
        <w:t>：</w:t>
      </w:r>
      <w:r>
        <w:rPr>
          <w:rFonts w:ascii="Meta Offc Pro" w:hAnsi="Meta Offc Pro" w:hint="eastAsia"/>
          <w:b/>
          <w:u w:val="single"/>
          <w:lang w:eastAsia="zh-CN"/>
        </w:rPr>
        <w:t>联系信息</w:t>
      </w:r>
    </w:p>
    <w:p w14:paraId="53249B06" w14:textId="77777777" w:rsidR="001803C1" w:rsidRPr="00596271" w:rsidRDefault="001803C1" w:rsidP="00EC4160">
      <w:pPr>
        <w:spacing w:after="0"/>
        <w:rPr>
          <w:rFonts w:ascii="Meta Offc Pro" w:hAnsi="Meta Offc Pro"/>
          <w:lang w:val="fr-FR"/>
        </w:rPr>
      </w:pPr>
    </w:p>
    <w:p w14:paraId="226AF731" w14:textId="41C97FE6" w:rsidR="00056FCB" w:rsidRPr="00DF76F9" w:rsidRDefault="001C0E86" w:rsidP="008964CE">
      <w:pPr>
        <w:pStyle w:val="ListParagraph"/>
        <w:numPr>
          <w:ilvl w:val="0"/>
          <w:numId w:val="13"/>
        </w:numPr>
        <w:spacing w:after="0"/>
        <w:rPr>
          <w:rFonts w:ascii="Meta Offc Pro" w:hAnsi="Meta Offc Pro"/>
          <w:b/>
          <w:bCs/>
        </w:rPr>
      </w:pPr>
      <w:r>
        <w:rPr>
          <w:rFonts w:ascii="Meta Offc Pro" w:hAnsi="Meta Offc Pro" w:hint="eastAsia"/>
          <w:b/>
          <w:bCs/>
          <w:lang w:eastAsia="zh-CN"/>
        </w:rPr>
        <w:t>姓名</w:t>
      </w:r>
    </w:p>
    <w:tbl>
      <w:tblPr>
        <w:tblStyle w:val="TableGrid"/>
        <w:tblW w:w="0" w:type="auto"/>
        <w:tblLook w:val="04A0" w:firstRow="1" w:lastRow="0" w:firstColumn="1" w:lastColumn="0" w:noHBand="0" w:noVBand="1"/>
      </w:tblPr>
      <w:tblGrid>
        <w:gridCol w:w="9016"/>
      </w:tblGrid>
      <w:tr w:rsidR="000C021D" w:rsidRPr="00DF76F9" w14:paraId="2B221579" w14:textId="77777777" w:rsidTr="2D7349C4">
        <w:tc>
          <w:tcPr>
            <w:tcW w:w="9016" w:type="dxa"/>
          </w:tcPr>
          <w:p w14:paraId="7CE2FD73" w14:textId="2CAB1598" w:rsidR="001803C1" w:rsidRPr="00DF76F9" w:rsidRDefault="001C0E86" w:rsidP="00EC4160">
            <w:pPr>
              <w:rPr>
                <w:rFonts w:ascii="Meta Offc Pro" w:hAnsi="Meta Offc Pro"/>
              </w:rPr>
            </w:pPr>
            <w:r>
              <w:rPr>
                <w:rFonts w:ascii="Meta Offc Pro" w:hAnsi="Meta Offc Pro" w:hint="eastAsia"/>
                <w:lang w:eastAsia="zh-CN"/>
              </w:rPr>
              <w:t>自由填写</w:t>
            </w:r>
          </w:p>
        </w:tc>
      </w:tr>
    </w:tbl>
    <w:p w14:paraId="683E809E" w14:textId="77777777" w:rsidR="00056FCB" w:rsidRPr="00DF76F9" w:rsidRDefault="00056FCB" w:rsidP="00EC4160">
      <w:pPr>
        <w:spacing w:after="0"/>
        <w:rPr>
          <w:rFonts w:ascii="Meta Offc Pro" w:hAnsi="Meta Offc Pro"/>
        </w:rPr>
      </w:pPr>
    </w:p>
    <w:p w14:paraId="668380F1" w14:textId="61E69600" w:rsidR="00056FCB" w:rsidRPr="00DF76F9" w:rsidRDefault="001C0E86" w:rsidP="008964CE">
      <w:pPr>
        <w:pStyle w:val="ListParagraph"/>
        <w:numPr>
          <w:ilvl w:val="0"/>
          <w:numId w:val="13"/>
        </w:numPr>
        <w:spacing w:after="0"/>
        <w:rPr>
          <w:rFonts w:ascii="Meta Offc Pro" w:hAnsi="Meta Offc Pro"/>
          <w:b/>
          <w:bCs/>
        </w:rPr>
      </w:pPr>
      <w:r>
        <w:rPr>
          <w:rFonts w:ascii="Meta Offc Pro" w:hAnsi="Meta Offc Pro" w:hint="eastAsia"/>
          <w:b/>
          <w:bCs/>
          <w:lang w:eastAsia="zh-CN"/>
        </w:rPr>
        <w:t>公司</w:t>
      </w:r>
    </w:p>
    <w:tbl>
      <w:tblPr>
        <w:tblStyle w:val="TableGrid"/>
        <w:tblW w:w="0" w:type="auto"/>
        <w:tblLook w:val="04A0" w:firstRow="1" w:lastRow="0" w:firstColumn="1" w:lastColumn="0" w:noHBand="0" w:noVBand="1"/>
      </w:tblPr>
      <w:tblGrid>
        <w:gridCol w:w="9016"/>
      </w:tblGrid>
      <w:tr w:rsidR="000C021D" w:rsidRPr="00DF76F9" w14:paraId="25F34CBA" w14:textId="77777777" w:rsidTr="000C021D">
        <w:tc>
          <w:tcPr>
            <w:tcW w:w="9016" w:type="dxa"/>
          </w:tcPr>
          <w:p w14:paraId="030D07DD" w14:textId="73D9E2FA" w:rsidR="001803C1" w:rsidRPr="00DF76F9" w:rsidRDefault="001C0E86" w:rsidP="00EC4160">
            <w:pPr>
              <w:spacing w:line="259" w:lineRule="auto"/>
              <w:rPr>
                <w:rFonts w:ascii="Meta Offc Pro" w:hAnsi="Meta Offc Pro"/>
              </w:rPr>
            </w:pPr>
            <w:r>
              <w:rPr>
                <w:rFonts w:ascii="Meta Offc Pro" w:hAnsi="Meta Offc Pro" w:hint="eastAsia"/>
                <w:lang w:eastAsia="zh-CN"/>
              </w:rPr>
              <w:t>自由填写</w:t>
            </w:r>
          </w:p>
        </w:tc>
      </w:tr>
    </w:tbl>
    <w:p w14:paraId="03D3EAE5" w14:textId="77777777" w:rsidR="00056FCB" w:rsidRPr="00DF76F9" w:rsidRDefault="00056FCB" w:rsidP="00EC4160">
      <w:pPr>
        <w:spacing w:after="0"/>
        <w:rPr>
          <w:rFonts w:ascii="Meta Offc Pro" w:hAnsi="Meta Offc Pro"/>
        </w:rPr>
      </w:pPr>
    </w:p>
    <w:p w14:paraId="001A49C1" w14:textId="631D08B0" w:rsidR="00056FCB" w:rsidRPr="00DF76F9" w:rsidRDefault="001C0E86" w:rsidP="008964CE">
      <w:pPr>
        <w:pStyle w:val="ListParagraph"/>
        <w:numPr>
          <w:ilvl w:val="0"/>
          <w:numId w:val="13"/>
        </w:numPr>
        <w:spacing w:after="0"/>
        <w:rPr>
          <w:rFonts w:ascii="Meta Offc Pro" w:hAnsi="Meta Offc Pro"/>
          <w:b/>
          <w:bCs/>
        </w:rPr>
      </w:pPr>
      <w:r>
        <w:rPr>
          <w:rFonts w:ascii="Meta Offc Pro" w:hAnsi="Meta Offc Pro" w:hint="eastAsia"/>
          <w:b/>
          <w:bCs/>
          <w:lang w:eastAsia="zh-CN"/>
        </w:rPr>
        <w:t>职位</w:t>
      </w:r>
      <w:r>
        <w:rPr>
          <w:rFonts w:ascii="Meta Offc Pro" w:hAnsi="Meta Offc Pro" w:hint="eastAsia"/>
          <w:b/>
          <w:bCs/>
          <w:lang w:eastAsia="zh-CN"/>
        </w:rPr>
        <w:t>/</w:t>
      </w:r>
      <w:r>
        <w:rPr>
          <w:rFonts w:ascii="Meta Offc Pro" w:hAnsi="Meta Offc Pro" w:hint="eastAsia"/>
          <w:b/>
          <w:bCs/>
          <w:lang w:eastAsia="zh-CN"/>
        </w:rPr>
        <w:t>岗位</w:t>
      </w:r>
    </w:p>
    <w:tbl>
      <w:tblPr>
        <w:tblStyle w:val="TableGrid"/>
        <w:tblW w:w="0" w:type="auto"/>
        <w:tblLook w:val="04A0" w:firstRow="1" w:lastRow="0" w:firstColumn="1" w:lastColumn="0" w:noHBand="0" w:noVBand="1"/>
      </w:tblPr>
      <w:tblGrid>
        <w:gridCol w:w="9016"/>
      </w:tblGrid>
      <w:tr w:rsidR="000C021D" w:rsidRPr="00DF76F9" w14:paraId="185D5F77" w14:textId="77777777" w:rsidTr="000C021D">
        <w:tc>
          <w:tcPr>
            <w:tcW w:w="9016" w:type="dxa"/>
          </w:tcPr>
          <w:p w14:paraId="398E04DD" w14:textId="324C8275" w:rsidR="001803C1" w:rsidRPr="00DF76F9" w:rsidRDefault="001C0E86" w:rsidP="00EC4160">
            <w:pPr>
              <w:rPr>
                <w:rFonts w:ascii="Meta Offc Pro" w:hAnsi="Meta Offc Pro"/>
              </w:rPr>
            </w:pPr>
            <w:r>
              <w:rPr>
                <w:rFonts w:ascii="Meta Offc Pro" w:hAnsi="Meta Offc Pro" w:hint="eastAsia"/>
                <w:lang w:eastAsia="zh-CN"/>
              </w:rPr>
              <w:t>自由填写</w:t>
            </w:r>
          </w:p>
        </w:tc>
      </w:tr>
    </w:tbl>
    <w:p w14:paraId="1550C7B6" w14:textId="77777777" w:rsidR="00056FCB" w:rsidRPr="00DF76F9" w:rsidRDefault="00056FCB" w:rsidP="00EC4160">
      <w:pPr>
        <w:spacing w:after="0"/>
        <w:rPr>
          <w:rFonts w:ascii="Meta Offc Pro" w:hAnsi="Meta Offc Pro"/>
        </w:rPr>
      </w:pPr>
    </w:p>
    <w:p w14:paraId="1BE5B534" w14:textId="45E671F2" w:rsidR="00056FCB" w:rsidRPr="00DF76F9" w:rsidRDefault="001C0E86" w:rsidP="008964CE">
      <w:pPr>
        <w:pStyle w:val="ListParagraph"/>
        <w:numPr>
          <w:ilvl w:val="0"/>
          <w:numId w:val="13"/>
        </w:numPr>
        <w:spacing w:after="0"/>
        <w:rPr>
          <w:rFonts w:ascii="Meta Offc Pro" w:hAnsi="Meta Offc Pro"/>
          <w:b/>
          <w:bCs/>
        </w:rPr>
      </w:pPr>
      <w:r>
        <w:rPr>
          <w:rFonts w:ascii="Meta Offc Pro" w:hAnsi="Meta Offc Pro" w:hint="eastAsia"/>
          <w:b/>
          <w:bCs/>
          <w:lang w:eastAsia="zh-CN"/>
        </w:rPr>
        <w:t>国家</w:t>
      </w:r>
    </w:p>
    <w:tbl>
      <w:tblPr>
        <w:tblStyle w:val="TableGrid"/>
        <w:tblW w:w="0" w:type="auto"/>
        <w:tblLook w:val="04A0" w:firstRow="1" w:lastRow="0" w:firstColumn="1" w:lastColumn="0" w:noHBand="0" w:noVBand="1"/>
      </w:tblPr>
      <w:tblGrid>
        <w:gridCol w:w="9016"/>
      </w:tblGrid>
      <w:tr w:rsidR="000C021D" w:rsidRPr="00DF76F9" w14:paraId="0903F8EE" w14:textId="77777777" w:rsidTr="000C021D">
        <w:tc>
          <w:tcPr>
            <w:tcW w:w="9016" w:type="dxa"/>
          </w:tcPr>
          <w:p w14:paraId="20FC4586" w14:textId="0BB4F458" w:rsidR="001803C1" w:rsidRPr="00DF76F9" w:rsidRDefault="001C0E86" w:rsidP="00EC4160">
            <w:pPr>
              <w:rPr>
                <w:rFonts w:ascii="Meta Offc Pro" w:hAnsi="Meta Offc Pro"/>
              </w:rPr>
            </w:pPr>
            <w:r>
              <w:rPr>
                <w:rFonts w:ascii="Meta Offc Pro" w:hAnsi="Meta Offc Pro" w:hint="eastAsia"/>
                <w:lang w:eastAsia="zh-CN"/>
              </w:rPr>
              <w:t>自由填写</w:t>
            </w:r>
          </w:p>
        </w:tc>
      </w:tr>
    </w:tbl>
    <w:p w14:paraId="0ECEB4C9" w14:textId="77777777" w:rsidR="00056FCB" w:rsidRPr="00DF76F9" w:rsidRDefault="00056FCB" w:rsidP="00EC4160">
      <w:pPr>
        <w:spacing w:after="0"/>
        <w:rPr>
          <w:rFonts w:ascii="Meta Offc Pro" w:hAnsi="Meta Offc Pro"/>
        </w:rPr>
      </w:pPr>
    </w:p>
    <w:p w14:paraId="5C14F74A" w14:textId="56451528" w:rsidR="00056FCB" w:rsidRPr="00DF76F9" w:rsidRDefault="00077113" w:rsidP="008964CE">
      <w:pPr>
        <w:pStyle w:val="ListParagraph"/>
        <w:numPr>
          <w:ilvl w:val="0"/>
          <w:numId w:val="13"/>
        </w:numPr>
        <w:spacing w:after="0"/>
        <w:rPr>
          <w:rFonts w:ascii="Meta Offc Pro" w:hAnsi="Meta Offc Pro"/>
          <w:b/>
          <w:bCs/>
        </w:rPr>
      </w:pPr>
      <w:r>
        <w:rPr>
          <w:rFonts w:ascii="Meta Offc Pro" w:hAnsi="Meta Offc Pro" w:hint="eastAsia"/>
          <w:b/>
          <w:bCs/>
          <w:lang w:eastAsia="zh-CN"/>
        </w:rPr>
        <w:t>我谨代表：</w:t>
      </w:r>
    </w:p>
    <w:p w14:paraId="610F53D9" w14:textId="209DCDBC" w:rsidR="000C021D" w:rsidRPr="00DF76F9" w:rsidRDefault="00C6187A" w:rsidP="00EC4160">
      <w:pPr>
        <w:spacing w:after="0"/>
        <w:rPr>
          <w:rFonts w:ascii="Meta Offc Pro" w:hAnsi="Meta Offc Pro"/>
          <w:i/>
          <w:iCs/>
        </w:rPr>
      </w:pPr>
      <w:r>
        <w:rPr>
          <w:rFonts w:ascii="Meta Offc Pro" w:hAnsi="Meta Offc Pro"/>
          <w:i/>
          <w:iCs/>
          <w:lang w:eastAsia="zh-CN"/>
        </w:rPr>
        <w:t>(</w:t>
      </w:r>
      <w:r w:rsidR="00C324C8">
        <w:rPr>
          <w:rFonts w:ascii="Meta Offc Pro" w:hAnsi="Meta Offc Pro" w:hint="eastAsia"/>
          <w:i/>
          <w:iCs/>
          <w:lang w:eastAsia="zh-CN"/>
        </w:rPr>
        <w:t>单选）</w:t>
      </w:r>
    </w:p>
    <w:p w14:paraId="49CBA273" w14:textId="14DE6508" w:rsidR="00077113" w:rsidRPr="00221BA9" w:rsidRDefault="00077113" w:rsidP="00221BA9">
      <w:pPr>
        <w:pStyle w:val="ListParagraph"/>
        <w:numPr>
          <w:ilvl w:val="0"/>
          <w:numId w:val="103"/>
        </w:numPr>
        <w:spacing w:after="0"/>
        <w:rPr>
          <w:rFonts w:ascii="Meta Offc Pro" w:hAnsi="Meta Offc Pro"/>
        </w:rPr>
      </w:pPr>
      <w:r>
        <w:rPr>
          <w:rFonts w:ascii="Meta Offc Pro" w:hAnsi="Meta Offc Pro" w:hint="eastAsia"/>
          <w:lang w:eastAsia="zh-CN"/>
        </w:rPr>
        <w:t>我个人观点</w:t>
      </w:r>
      <w:r>
        <w:rPr>
          <w:rFonts w:ascii="Meta Offc Pro" w:hAnsi="Meta Offc Pro" w:hint="eastAsia"/>
          <w:lang w:eastAsia="zh-CN"/>
        </w:rPr>
        <w:t>/</w:t>
      </w:r>
      <w:r>
        <w:rPr>
          <w:rFonts w:ascii="Meta Offc Pro" w:hAnsi="Meta Offc Pro" w:hint="eastAsia"/>
          <w:lang w:eastAsia="zh-CN"/>
        </w:rPr>
        <w:t>视角</w:t>
      </w:r>
    </w:p>
    <w:p w14:paraId="6F26A900" w14:textId="5B01B687" w:rsidR="00077113" w:rsidRPr="00221BA9" w:rsidRDefault="00077113" w:rsidP="00221BA9">
      <w:pPr>
        <w:pStyle w:val="ListParagraph"/>
        <w:numPr>
          <w:ilvl w:val="0"/>
          <w:numId w:val="103"/>
        </w:numPr>
        <w:spacing w:after="0"/>
        <w:rPr>
          <w:rFonts w:ascii="Meta Offc Pro" w:hAnsi="Meta Offc Pro"/>
        </w:rPr>
      </w:pPr>
      <w:r>
        <w:rPr>
          <w:rFonts w:ascii="Meta Offc Pro" w:hAnsi="Meta Offc Pro" w:hint="eastAsia"/>
          <w:lang w:eastAsia="zh-CN"/>
        </w:rPr>
        <w:t>公司观点</w:t>
      </w:r>
      <w:r>
        <w:rPr>
          <w:rFonts w:ascii="Meta Offc Pro" w:hAnsi="Meta Offc Pro" w:hint="eastAsia"/>
          <w:lang w:eastAsia="zh-CN"/>
        </w:rPr>
        <w:t>/</w:t>
      </w:r>
      <w:r>
        <w:rPr>
          <w:rFonts w:ascii="Meta Offc Pro" w:hAnsi="Meta Offc Pro" w:hint="eastAsia"/>
          <w:lang w:eastAsia="zh-CN"/>
        </w:rPr>
        <w:t>视角</w:t>
      </w:r>
    </w:p>
    <w:p w14:paraId="6444F2B7" w14:textId="0CCCAAE3" w:rsidR="00077113" w:rsidRPr="00221BA9" w:rsidRDefault="00077113" w:rsidP="00221BA9">
      <w:pPr>
        <w:pStyle w:val="ListParagraph"/>
        <w:numPr>
          <w:ilvl w:val="0"/>
          <w:numId w:val="103"/>
        </w:numPr>
        <w:spacing w:after="0"/>
        <w:rPr>
          <w:rFonts w:ascii="Meta Offc Pro" w:hAnsi="Meta Offc Pro"/>
        </w:rPr>
      </w:pPr>
      <w:r>
        <w:rPr>
          <w:rFonts w:ascii="Meta Offc Pro" w:hAnsi="Meta Offc Pro" w:hint="eastAsia"/>
          <w:lang w:eastAsia="zh-CN"/>
        </w:rPr>
        <w:t>其他（请说明）</w:t>
      </w:r>
    </w:p>
    <w:tbl>
      <w:tblPr>
        <w:tblStyle w:val="TableGrid"/>
        <w:tblW w:w="9072" w:type="dxa"/>
        <w:tblInd w:w="-5" w:type="dxa"/>
        <w:tblLook w:val="04A0" w:firstRow="1" w:lastRow="0" w:firstColumn="1" w:lastColumn="0" w:noHBand="0" w:noVBand="1"/>
      </w:tblPr>
      <w:tblGrid>
        <w:gridCol w:w="9072"/>
      </w:tblGrid>
      <w:tr w:rsidR="000C021D" w:rsidRPr="00DF76F9" w14:paraId="7F2BE36F" w14:textId="77777777" w:rsidTr="00221BA9">
        <w:tc>
          <w:tcPr>
            <w:tcW w:w="9072" w:type="dxa"/>
          </w:tcPr>
          <w:p w14:paraId="7D3F444B" w14:textId="04B75626" w:rsidR="000C021D" w:rsidRPr="00DF76F9" w:rsidRDefault="00077113" w:rsidP="00EC4160">
            <w:pPr>
              <w:pStyle w:val="ListParagraph"/>
              <w:ind w:left="0"/>
              <w:rPr>
                <w:rFonts w:ascii="Meta Offc Pro" w:hAnsi="Meta Offc Pro"/>
              </w:rPr>
            </w:pPr>
            <w:r>
              <w:rPr>
                <w:rFonts w:ascii="Meta Offc Pro" w:hAnsi="Meta Offc Pro" w:hint="eastAsia"/>
                <w:lang w:eastAsia="zh-CN"/>
              </w:rPr>
              <w:t>自由填写</w:t>
            </w:r>
          </w:p>
        </w:tc>
      </w:tr>
    </w:tbl>
    <w:p w14:paraId="50F4D842" w14:textId="77777777" w:rsidR="000C021D" w:rsidRPr="00DF76F9" w:rsidRDefault="000C021D" w:rsidP="00EC4160">
      <w:pPr>
        <w:pStyle w:val="ListParagraph"/>
        <w:spacing w:after="0"/>
        <w:rPr>
          <w:rFonts w:ascii="Meta Offc Pro" w:hAnsi="Meta Offc Pro"/>
        </w:rPr>
      </w:pPr>
    </w:p>
    <w:p w14:paraId="7B11C9A7" w14:textId="77777777" w:rsidR="002965EA" w:rsidRPr="00DF76F9" w:rsidRDefault="002965EA" w:rsidP="00EC4160">
      <w:pPr>
        <w:pStyle w:val="ListParagraph"/>
        <w:spacing w:after="0"/>
        <w:rPr>
          <w:rFonts w:ascii="Meta Offc Pro" w:hAnsi="Meta Offc Pro"/>
        </w:rPr>
      </w:pPr>
    </w:p>
    <w:p w14:paraId="1C0E68C7" w14:textId="3A80F7C4" w:rsidR="00056FCB" w:rsidRPr="00DF76F9" w:rsidRDefault="00056FCB">
      <w:pPr>
        <w:rPr>
          <w:rFonts w:ascii="Meta Offc Pro" w:hAnsi="Meta Offc Pro"/>
        </w:rPr>
      </w:pPr>
      <w:r w:rsidRPr="00DF76F9">
        <w:rPr>
          <w:rFonts w:ascii="Meta Offc Pro" w:hAnsi="Meta Offc Pro"/>
        </w:rPr>
        <w:br w:type="page"/>
      </w:r>
    </w:p>
    <w:p w14:paraId="6B12B43D" w14:textId="4022749B" w:rsidR="008964CE" w:rsidRPr="00221BA9" w:rsidRDefault="00B65644" w:rsidP="008964CE">
      <w:pPr>
        <w:pStyle w:val="ListParagraph"/>
        <w:numPr>
          <w:ilvl w:val="0"/>
          <w:numId w:val="1"/>
        </w:numPr>
        <w:rPr>
          <w:rFonts w:ascii="Meta Offc Pro" w:hAnsi="Meta Offc Pro"/>
          <w:b/>
          <w:bCs/>
          <w:u w:val="single"/>
        </w:rPr>
      </w:pPr>
      <w:r>
        <w:rPr>
          <w:rFonts w:ascii="Meta Offc Pro" w:hAnsi="Meta Offc Pro" w:hint="eastAsia"/>
          <w:b/>
          <w:bCs/>
          <w:u w:val="single"/>
          <w:lang w:eastAsia="zh-CN"/>
        </w:rPr>
        <w:lastRenderedPageBreak/>
        <w:t>利益相关方及供应链参与情况</w:t>
      </w:r>
    </w:p>
    <w:p w14:paraId="444A7A3B" w14:textId="77777777" w:rsidR="00756AD6" w:rsidRPr="00DF76F9" w:rsidRDefault="00756AD6" w:rsidP="00056FCB">
      <w:pPr>
        <w:rPr>
          <w:rFonts w:ascii="Meta Offc Pro" w:hAnsi="Meta Offc Pro"/>
        </w:rPr>
      </w:pPr>
    </w:p>
    <w:p w14:paraId="1BE8D1AB" w14:textId="7262FE6C" w:rsidR="00094D4E" w:rsidRPr="00C10577" w:rsidRDefault="005B74DB" w:rsidP="00A13FFA">
      <w:pPr>
        <w:pStyle w:val="ListParagraph"/>
        <w:numPr>
          <w:ilvl w:val="0"/>
          <w:numId w:val="196"/>
        </w:numPr>
        <w:spacing w:after="0"/>
        <w:rPr>
          <w:rFonts w:ascii="Meta Offc Pro" w:hAnsi="Meta Offc Pro"/>
          <w:b/>
          <w:bCs/>
        </w:rPr>
      </w:pPr>
      <w:r>
        <w:rPr>
          <w:rFonts w:ascii="Meta Offc Pro" w:hAnsi="Meta Offc Pro" w:hint="eastAsia"/>
          <w:b/>
          <w:bCs/>
          <w:lang w:eastAsia="zh-CN"/>
        </w:rPr>
        <w:t>您</w:t>
      </w:r>
      <w:r w:rsidR="00BA368B">
        <w:rPr>
          <w:rFonts w:ascii="Meta Offc Pro" w:hAnsi="Meta Offc Pro" w:hint="eastAsia"/>
          <w:b/>
          <w:bCs/>
          <w:lang w:eastAsia="zh-CN"/>
        </w:rPr>
        <w:t>使</w:t>
      </w:r>
      <w:r>
        <w:rPr>
          <w:rFonts w:ascii="Meta Offc Pro" w:hAnsi="Meta Offc Pro" w:hint="eastAsia"/>
          <w:b/>
          <w:bCs/>
          <w:lang w:eastAsia="zh-CN"/>
        </w:rPr>
        <w:t>用</w:t>
      </w:r>
      <w:r>
        <w:rPr>
          <w:rFonts w:ascii="Meta Offc Pro" w:hAnsi="Meta Offc Pro" w:hint="eastAsia"/>
          <w:b/>
          <w:bCs/>
          <w:lang w:eastAsia="zh-CN"/>
        </w:rPr>
        <w:t>MSC</w:t>
      </w:r>
      <w:r>
        <w:rPr>
          <w:rFonts w:ascii="Meta Offc Pro" w:hAnsi="Meta Offc Pro" w:hint="eastAsia"/>
          <w:b/>
          <w:bCs/>
          <w:lang w:eastAsia="zh-CN"/>
        </w:rPr>
        <w:t>产销监管链</w:t>
      </w:r>
      <w:r w:rsidR="007C33B6">
        <w:rPr>
          <w:rFonts w:ascii="Meta Offc Pro" w:hAnsi="Meta Offc Pro" w:hint="eastAsia"/>
          <w:b/>
          <w:bCs/>
          <w:lang w:eastAsia="zh-CN"/>
        </w:rPr>
        <w:t>标准</w:t>
      </w:r>
      <w:r>
        <w:rPr>
          <w:rFonts w:ascii="Meta Offc Pro" w:hAnsi="Meta Offc Pro" w:hint="eastAsia"/>
          <w:b/>
          <w:bCs/>
          <w:lang w:eastAsia="zh-CN"/>
        </w:rPr>
        <w:t>的哪个版本？</w:t>
      </w:r>
    </w:p>
    <w:p w14:paraId="4DC06037" w14:textId="0C5C43E2" w:rsidR="00094D4E" w:rsidRPr="00DF76F9" w:rsidRDefault="005B74DB" w:rsidP="00A13FFA">
      <w:pPr>
        <w:spacing w:after="0"/>
        <w:rPr>
          <w:rFonts w:ascii="Meta Offc Pro" w:hAnsi="Meta Offc Pro"/>
          <w:i/>
          <w:iCs/>
          <w:lang w:eastAsia="zh-CN"/>
        </w:rPr>
      </w:pPr>
      <w:r>
        <w:rPr>
          <w:rFonts w:ascii="Meta Offc Pro" w:hAnsi="Meta Offc Pro" w:hint="eastAsia"/>
          <w:i/>
          <w:iCs/>
          <w:lang w:eastAsia="zh-CN"/>
        </w:rPr>
        <w:t>（可多选）</w:t>
      </w:r>
    </w:p>
    <w:p w14:paraId="32768181" w14:textId="5680D278" w:rsidR="005C1AD4" w:rsidRDefault="005B74DB" w:rsidP="00A13FFA">
      <w:pPr>
        <w:pStyle w:val="ListParagraph"/>
        <w:numPr>
          <w:ilvl w:val="0"/>
          <w:numId w:val="102"/>
        </w:numPr>
        <w:spacing w:after="0"/>
        <w:rPr>
          <w:rFonts w:ascii="Meta Offc Pro" w:hAnsi="Meta Offc Pro"/>
        </w:rPr>
      </w:pPr>
      <w:r>
        <w:rPr>
          <w:rFonts w:ascii="Meta Offc Pro" w:hAnsi="Meta Offc Pro" w:hint="eastAsia"/>
          <w:lang w:eastAsia="zh-CN"/>
        </w:rPr>
        <w:t>不适用</w:t>
      </w:r>
    </w:p>
    <w:p w14:paraId="683808AD" w14:textId="60530540" w:rsidR="00094D4E" w:rsidRPr="00DF76F9" w:rsidRDefault="00AE55DD" w:rsidP="00A13FFA">
      <w:pPr>
        <w:pStyle w:val="ListParagraph"/>
        <w:numPr>
          <w:ilvl w:val="0"/>
          <w:numId w:val="102"/>
        </w:numPr>
        <w:spacing w:after="0"/>
        <w:rPr>
          <w:rFonts w:ascii="Meta Offc Pro" w:hAnsi="Meta Offc Pro"/>
        </w:rPr>
      </w:pPr>
      <w:r>
        <w:rPr>
          <w:rFonts w:ascii="Meta Offc Pro" w:hAnsi="Meta Offc Pro" w:hint="eastAsia"/>
          <w:lang w:eastAsia="zh-CN"/>
        </w:rPr>
        <w:t>通用版</w:t>
      </w:r>
    </w:p>
    <w:p w14:paraId="674D3C27" w14:textId="4CC024B9" w:rsidR="00094D4E" w:rsidRPr="00DF76F9" w:rsidRDefault="005B74DB" w:rsidP="00A13FFA">
      <w:pPr>
        <w:pStyle w:val="ListParagraph"/>
        <w:numPr>
          <w:ilvl w:val="0"/>
          <w:numId w:val="102"/>
        </w:numPr>
        <w:spacing w:after="0"/>
        <w:rPr>
          <w:rFonts w:ascii="Meta Offc Pro" w:hAnsi="Meta Offc Pro"/>
        </w:rPr>
      </w:pPr>
      <w:r>
        <w:rPr>
          <w:rFonts w:ascii="Meta Offc Pro" w:hAnsi="Meta Offc Pro" w:hint="eastAsia"/>
          <w:lang w:eastAsia="zh-CN"/>
        </w:rPr>
        <w:t>集团版本</w:t>
      </w:r>
    </w:p>
    <w:p w14:paraId="1909A054" w14:textId="3D6EF11D" w:rsidR="00094D4E" w:rsidRPr="00DF76F9" w:rsidRDefault="005B74DB" w:rsidP="00A13FFA">
      <w:pPr>
        <w:pStyle w:val="ListParagraph"/>
        <w:numPr>
          <w:ilvl w:val="0"/>
          <w:numId w:val="102"/>
        </w:numPr>
        <w:spacing w:after="0"/>
        <w:rPr>
          <w:rFonts w:ascii="Meta Offc Pro" w:hAnsi="Meta Offc Pro"/>
        </w:rPr>
      </w:pPr>
      <w:r>
        <w:rPr>
          <w:rFonts w:ascii="Meta Offc Pro" w:hAnsi="Meta Offc Pro" w:hint="eastAsia"/>
          <w:lang w:eastAsia="zh-CN"/>
        </w:rPr>
        <w:t>面向消费者的组织（</w:t>
      </w:r>
      <w:r>
        <w:rPr>
          <w:rFonts w:ascii="Meta Offc Pro" w:hAnsi="Meta Offc Pro" w:hint="eastAsia"/>
          <w:lang w:eastAsia="zh-CN"/>
        </w:rPr>
        <w:t>CFO</w:t>
      </w:r>
      <w:r>
        <w:rPr>
          <w:rFonts w:ascii="Meta Offc Pro" w:hAnsi="Meta Offc Pro" w:hint="eastAsia"/>
          <w:lang w:eastAsia="zh-CN"/>
        </w:rPr>
        <w:t>）版本</w:t>
      </w:r>
    </w:p>
    <w:p w14:paraId="23F2525A" w14:textId="77777777" w:rsidR="00376EAD" w:rsidRPr="00221BA9" w:rsidRDefault="00376EAD" w:rsidP="00376EAD">
      <w:pPr>
        <w:pStyle w:val="ListParagraph"/>
        <w:rPr>
          <w:rFonts w:ascii="Meta Offc Pro" w:hAnsi="Meta Offc Pro"/>
          <w:b/>
          <w:bCs/>
        </w:rPr>
      </w:pPr>
    </w:p>
    <w:p w14:paraId="7189FB51" w14:textId="3E8A74BF" w:rsidR="00E920BD" w:rsidRPr="00221BA9" w:rsidRDefault="00A60A80" w:rsidP="00A13FFA">
      <w:pPr>
        <w:pStyle w:val="ListParagraph"/>
        <w:numPr>
          <w:ilvl w:val="0"/>
          <w:numId w:val="196"/>
        </w:numPr>
        <w:spacing w:after="0"/>
        <w:rPr>
          <w:rFonts w:ascii="Meta Offc Pro" w:hAnsi="Meta Offc Pro"/>
          <w:b/>
          <w:bCs/>
        </w:rPr>
      </w:pPr>
      <w:proofErr w:type="spellStart"/>
      <w:r>
        <w:rPr>
          <w:rFonts w:ascii="SimSun" w:hAnsi="SimSun"/>
        </w:rPr>
        <w:t>您</w:t>
      </w:r>
      <w:r w:rsidRPr="000C2CE1">
        <w:rPr>
          <w:rFonts w:ascii="SimSun" w:hAnsi="SimSun"/>
        </w:rPr>
        <w:t>所在</w:t>
      </w:r>
      <w:r w:rsidR="000B77A5">
        <w:rPr>
          <w:rFonts w:ascii="SimSun" w:hAnsi="SimSun"/>
        </w:rPr>
        <w:t>组织</w:t>
      </w:r>
      <w:r w:rsidRPr="000C2CE1">
        <w:rPr>
          <w:rFonts w:ascii="SimSun" w:hAnsi="SimSun"/>
        </w:rPr>
        <w:t>运营的</w:t>
      </w:r>
      <w:proofErr w:type="spellEnd"/>
      <w:r w:rsidR="00DB6B64">
        <w:rPr>
          <w:rFonts w:ascii="SimSun" w:hAnsi="SimSun" w:hint="eastAsia"/>
          <w:lang w:eastAsia="zh-CN"/>
        </w:rPr>
        <w:t>地点</w:t>
      </w:r>
      <w:proofErr w:type="spellStart"/>
      <w:r w:rsidRPr="000C2CE1">
        <w:rPr>
          <w:rFonts w:ascii="SimSun" w:hAnsi="SimSun"/>
        </w:rPr>
        <w:t>数量</w:t>
      </w:r>
      <w:proofErr w:type="spellEnd"/>
      <w:r>
        <w:rPr>
          <w:rFonts w:ascii="SimSun" w:hAnsi="SimSun" w:hint="eastAsia"/>
          <w:lang w:eastAsia="zh-CN"/>
        </w:rPr>
        <w:t>为多少？</w:t>
      </w:r>
    </w:p>
    <w:p w14:paraId="5A08FAA6" w14:textId="1F9CA6A2" w:rsidR="005C1AD4" w:rsidRDefault="00A60A80" w:rsidP="00A13FFA">
      <w:pPr>
        <w:pStyle w:val="ListParagraph"/>
        <w:numPr>
          <w:ilvl w:val="0"/>
          <w:numId w:val="101"/>
        </w:numPr>
        <w:spacing w:after="0"/>
        <w:rPr>
          <w:rFonts w:ascii="Meta Offc Pro" w:hAnsi="Meta Offc Pro"/>
        </w:rPr>
      </w:pPr>
      <w:r>
        <w:rPr>
          <w:rFonts w:ascii="Meta Offc Pro" w:hAnsi="Meta Offc Pro" w:hint="eastAsia"/>
          <w:lang w:eastAsia="zh-CN"/>
        </w:rPr>
        <w:t>不适用</w:t>
      </w:r>
    </w:p>
    <w:p w14:paraId="715CC3B8" w14:textId="3C3861B4" w:rsidR="00623962" w:rsidRPr="00DF76F9" w:rsidRDefault="00826693" w:rsidP="00A13FFA">
      <w:pPr>
        <w:pStyle w:val="ListParagraph"/>
        <w:numPr>
          <w:ilvl w:val="0"/>
          <w:numId w:val="101"/>
        </w:numPr>
        <w:spacing w:after="0"/>
        <w:rPr>
          <w:rFonts w:ascii="Meta Offc Pro" w:hAnsi="Meta Offc Pro"/>
        </w:rPr>
      </w:pPr>
      <w:r w:rsidRPr="00DF76F9">
        <w:rPr>
          <w:rFonts w:ascii="Meta Offc Pro" w:hAnsi="Meta Offc Pro"/>
        </w:rPr>
        <w:t>1</w:t>
      </w:r>
    </w:p>
    <w:p w14:paraId="0ECD5C0A" w14:textId="0D97186D" w:rsidR="00623962" w:rsidRPr="00DF76F9" w:rsidRDefault="00826693" w:rsidP="00A13FFA">
      <w:pPr>
        <w:pStyle w:val="ListParagraph"/>
        <w:numPr>
          <w:ilvl w:val="0"/>
          <w:numId w:val="101"/>
        </w:numPr>
        <w:spacing w:after="0"/>
        <w:rPr>
          <w:rFonts w:ascii="Meta Offc Pro" w:hAnsi="Meta Offc Pro"/>
        </w:rPr>
      </w:pPr>
      <w:r w:rsidRPr="00DF76F9">
        <w:rPr>
          <w:rFonts w:ascii="Meta Offc Pro" w:hAnsi="Meta Offc Pro"/>
        </w:rPr>
        <w:t xml:space="preserve">2 </w:t>
      </w:r>
      <w:r w:rsidR="004E2231" w:rsidRPr="00DF76F9">
        <w:rPr>
          <w:rFonts w:ascii="Meta Offc Pro" w:hAnsi="Meta Offc Pro"/>
        </w:rPr>
        <w:t xml:space="preserve">– </w:t>
      </w:r>
      <w:r w:rsidRPr="00DF76F9">
        <w:rPr>
          <w:rFonts w:ascii="Meta Offc Pro" w:hAnsi="Meta Offc Pro"/>
        </w:rPr>
        <w:t>10</w:t>
      </w:r>
    </w:p>
    <w:p w14:paraId="77509836" w14:textId="1269F19B" w:rsidR="00623962" w:rsidRPr="00DF76F9" w:rsidRDefault="00826693" w:rsidP="00A13FFA">
      <w:pPr>
        <w:pStyle w:val="ListParagraph"/>
        <w:numPr>
          <w:ilvl w:val="0"/>
          <w:numId w:val="101"/>
        </w:numPr>
        <w:spacing w:after="0"/>
        <w:rPr>
          <w:rFonts w:ascii="Meta Offc Pro" w:hAnsi="Meta Offc Pro"/>
        </w:rPr>
      </w:pPr>
      <w:r w:rsidRPr="00DF76F9">
        <w:rPr>
          <w:rFonts w:ascii="Meta Offc Pro" w:hAnsi="Meta Offc Pro"/>
        </w:rPr>
        <w:t xml:space="preserve">11 </w:t>
      </w:r>
      <w:r w:rsidR="004E2231" w:rsidRPr="00DF76F9">
        <w:rPr>
          <w:rFonts w:ascii="Meta Offc Pro" w:hAnsi="Meta Offc Pro"/>
        </w:rPr>
        <w:t>– 20</w:t>
      </w:r>
    </w:p>
    <w:p w14:paraId="4C5E3378" w14:textId="3896CD51" w:rsidR="004E2231" w:rsidRPr="00221BA9" w:rsidRDefault="004E2231" w:rsidP="00A13FFA">
      <w:pPr>
        <w:pStyle w:val="ListParagraph"/>
        <w:numPr>
          <w:ilvl w:val="0"/>
          <w:numId w:val="101"/>
        </w:numPr>
        <w:spacing w:after="0"/>
        <w:rPr>
          <w:rFonts w:ascii="Meta Offc Pro" w:hAnsi="Meta Offc Pro" w:cs="Segoe UI Symbol"/>
        </w:rPr>
      </w:pPr>
      <w:r w:rsidRPr="00221BA9">
        <w:rPr>
          <w:rFonts w:ascii="Meta Offc Pro" w:hAnsi="Meta Offc Pro" w:cs="Segoe UI Symbol"/>
        </w:rPr>
        <w:t>21 – 50</w:t>
      </w:r>
    </w:p>
    <w:p w14:paraId="1070F63D" w14:textId="2CC1DD6F" w:rsidR="004E2231" w:rsidRPr="00DF76F9" w:rsidRDefault="004E2231" w:rsidP="00A13FFA">
      <w:pPr>
        <w:pStyle w:val="ListParagraph"/>
        <w:numPr>
          <w:ilvl w:val="0"/>
          <w:numId w:val="101"/>
        </w:numPr>
        <w:spacing w:after="0"/>
        <w:rPr>
          <w:rFonts w:ascii="Meta Offc Pro" w:hAnsi="Meta Offc Pro"/>
        </w:rPr>
      </w:pPr>
      <w:r w:rsidRPr="00221BA9">
        <w:rPr>
          <w:rFonts w:ascii="Meta Offc Pro" w:hAnsi="Meta Offc Pro" w:cs="Segoe UI Symbol"/>
        </w:rPr>
        <w:t>&gt; 50</w:t>
      </w:r>
    </w:p>
    <w:p w14:paraId="3D8C52E2" w14:textId="77777777" w:rsidR="005248A1" w:rsidRPr="00DF76F9" w:rsidRDefault="005248A1" w:rsidP="00094D4E">
      <w:pPr>
        <w:rPr>
          <w:rFonts w:ascii="Meta Offc Pro" w:hAnsi="Meta Offc Pro"/>
        </w:rPr>
      </w:pPr>
    </w:p>
    <w:p w14:paraId="1F66370D" w14:textId="3E6F00DB" w:rsidR="00056FCB" w:rsidRPr="00DF76F9" w:rsidRDefault="00502327" w:rsidP="00A13FFA">
      <w:pPr>
        <w:pStyle w:val="ListParagraph"/>
        <w:numPr>
          <w:ilvl w:val="0"/>
          <w:numId w:val="196"/>
        </w:numPr>
        <w:rPr>
          <w:rFonts w:ascii="Meta Offc Pro" w:hAnsi="Meta Offc Pro"/>
          <w:b/>
          <w:bCs/>
        </w:rPr>
      </w:pPr>
      <w:r>
        <w:rPr>
          <w:rFonts w:ascii="Meta Offc Pro" w:hAnsi="Meta Offc Pro" w:hint="eastAsia"/>
          <w:b/>
          <w:bCs/>
          <w:lang w:eastAsia="zh-CN"/>
        </w:rPr>
        <w:t>您应用</w:t>
      </w:r>
      <w:r>
        <w:rPr>
          <w:rFonts w:ascii="Meta Offc Pro" w:hAnsi="Meta Offc Pro" w:hint="eastAsia"/>
          <w:b/>
          <w:bCs/>
          <w:lang w:eastAsia="zh-CN"/>
        </w:rPr>
        <w:t>MSC</w:t>
      </w:r>
      <w:r>
        <w:rPr>
          <w:rFonts w:ascii="Meta Offc Pro" w:hAnsi="Meta Offc Pro" w:hint="eastAsia"/>
          <w:b/>
          <w:bCs/>
          <w:lang w:eastAsia="zh-CN"/>
        </w:rPr>
        <w:t>产销监管链标准的主要</w:t>
      </w:r>
      <w:r w:rsidR="009E30EE">
        <w:rPr>
          <w:rFonts w:ascii="Meta Offc Pro" w:hAnsi="Meta Offc Pro" w:hint="eastAsia"/>
          <w:b/>
          <w:bCs/>
          <w:lang w:eastAsia="zh-CN"/>
        </w:rPr>
        <w:t>情形</w:t>
      </w:r>
      <w:r>
        <w:rPr>
          <w:rFonts w:ascii="Meta Offc Pro" w:hAnsi="Meta Offc Pro" w:hint="eastAsia"/>
          <w:b/>
          <w:bCs/>
          <w:lang w:eastAsia="zh-CN"/>
        </w:rPr>
        <w:t>为：</w:t>
      </w:r>
      <w:r>
        <w:rPr>
          <w:rFonts w:ascii="Meta Offc Pro" w:hAnsi="Meta Offc Pro" w:hint="eastAsia"/>
          <w:b/>
          <w:bCs/>
          <w:i/>
          <w:iCs/>
          <w:lang w:eastAsia="zh-CN"/>
        </w:rPr>
        <w:t>（单选）</w:t>
      </w:r>
    </w:p>
    <w:p w14:paraId="204DD934" w14:textId="6C1737D8" w:rsidR="00502327" w:rsidRPr="00221BA9" w:rsidRDefault="00502327" w:rsidP="00221BA9">
      <w:pPr>
        <w:pStyle w:val="ListParagraph"/>
        <w:numPr>
          <w:ilvl w:val="0"/>
          <w:numId w:val="100"/>
        </w:numPr>
        <w:rPr>
          <w:rFonts w:ascii="Meta Offc Pro" w:hAnsi="Meta Offc Pro" w:cs="Segoe UI Symbol"/>
        </w:rPr>
      </w:pPr>
      <w:r>
        <w:rPr>
          <w:rFonts w:ascii="Meta Offc Pro" w:hAnsi="Meta Offc Pro" w:cs="Segoe UI Symbol" w:hint="eastAsia"/>
          <w:lang w:eastAsia="zh-CN"/>
        </w:rPr>
        <w:t>执行该标准</w:t>
      </w:r>
    </w:p>
    <w:p w14:paraId="3F9C2221" w14:textId="30B38E65" w:rsidR="00502327" w:rsidRPr="00221BA9" w:rsidRDefault="00502327" w:rsidP="00221BA9">
      <w:pPr>
        <w:pStyle w:val="ListParagraph"/>
        <w:numPr>
          <w:ilvl w:val="0"/>
          <w:numId w:val="100"/>
        </w:numPr>
        <w:rPr>
          <w:rFonts w:ascii="Meta Offc Pro" w:hAnsi="Meta Offc Pro" w:cs="Segoe UI Symbol"/>
        </w:rPr>
      </w:pPr>
      <w:r>
        <w:rPr>
          <w:rFonts w:ascii="Meta Offc Pro" w:hAnsi="Meta Offc Pro" w:cs="Segoe UI Symbol" w:hint="eastAsia"/>
          <w:lang w:eastAsia="zh-CN"/>
        </w:rPr>
        <w:t>计划执行该标准</w:t>
      </w:r>
    </w:p>
    <w:p w14:paraId="5B6752DC" w14:textId="7AC2D8CC" w:rsidR="00502327" w:rsidRPr="00221BA9" w:rsidRDefault="009E30EE" w:rsidP="00221BA9">
      <w:pPr>
        <w:pStyle w:val="ListParagraph"/>
        <w:numPr>
          <w:ilvl w:val="0"/>
          <w:numId w:val="100"/>
        </w:numPr>
        <w:rPr>
          <w:rFonts w:ascii="Meta Offc Pro" w:hAnsi="Meta Offc Pro" w:cs="Segoe UI Symbol"/>
          <w:lang w:eastAsia="zh-CN"/>
        </w:rPr>
      </w:pPr>
      <w:r>
        <w:rPr>
          <w:rFonts w:ascii="Meta Offc Pro" w:hAnsi="Meta Offc Pro" w:cs="Segoe UI Symbol" w:hint="eastAsia"/>
          <w:lang w:eastAsia="zh-CN"/>
        </w:rPr>
        <w:t>认证</w:t>
      </w:r>
      <w:r w:rsidR="000B3ADC">
        <w:rPr>
          <w:rFonts w:ascii="Meta Offc Pro" w:hAnsi="Meta Offc Pro" w:cs="Segoe UI Symbol" w:hint="eastAsia"/>
          <w:lang w:eastAsia="zh-CN"/>
        </w:rPr>
        <w:t>机构</w:t>
      </w:r>
      <w:r>
        <w:rPr>
          <w:rFonts w:ascii="Meta Offc Pro" w:hAnsi="Meta Offc Pro" w:cs="Segoe UI Symbol" w:hint="eastAsia"/>
          <w:lang w:eastAsia="zh-CN"/>
        </w:rPr>
        <w:t>/</w:t>
      </w:r>
      <w:r>
        <w:rPr>
          <w:rFonts w:ascii="Meta Offc Pro" w:hAnsi="Meta Offc Pro" w:cs="Segoe UI Symbol" w:hint="eastAsia"/>
          <w:lang w:eastAsia="zh-CN"/>
        </w:rPr>
        <w:t>审核员（</w:t>
      </w:r>
      <w:r w:rsidR="00C66BB0">
        <w:rPr>
          <w:rFonts w:ascii="Meta Offc Pro" w:hAnsi="Meta Offc Pro" w:cs="Segoe UI Symbol" w:hint="eastAsia"/>
          <w:lang w:eastAsia="zh-CN"/>
        </w:rPr>
        <w:t>例</w:t>
      </w:r>
      <w:r>
        <w:rPr>
          <w:rFonts w:ascii="Meta Offc Pro" w:hAnsi="Meta Offc Pro" w:cs="Segoe UI Symbol" w:hint="eastAsia"/>
          <w:lang w:eastAsia="zh-CN"/>
        </w:rPr>
        <w:t>如合规性保障</w:t>
      </w:r>
      <w:r w:rsidR="000B77A5">
        <w:rPr>
          <w:rFonts w:ascii="Meta Offc Pro" w:hAnsi="Meta Offc Pro" w:cs="Segoe UI Symbol" w:hint="eastAsia"/>
          <w:lang w:eastAsia="zh-CN"/>
        </w:rPr>
        <w:t>组织</w:t>
      </w:r>
      <w:r>
        <w:rPr>
          <w:rFonts w:ascii="Meta Offc Pro" w:hAnsi="Meta Offc Pro" w:cs="Segoe UI Symbol" w:hint="eastAsia"/>
          <w:lang w:eastAsia="zh-CN"/>
        </w:rPr>
        <w:t>-</w:t>
      </w:r>
      <w:r>
        <w:rPr>
          <w:rFonts w:ascii="Meta Offc Pro" w:hAnsi="Meta Offc Pro" w:cs="Segoe UI Symbol" w:hint="eastAsia"/>
          <w:lang w:eastAsia="zh-CN"/>
        </w:rPr>
        <w:t>如果您是</w:t>
      </w:r>
      <w:r w:rsidR="000B77A5">
        <w:rPr>
          <w:rFonts w:ascii="Meta Offc Pro" w:hAnsi="Meta Offc Pro" w:cs="Segoe UI Symbol" w:hint="eastAsia"/>
          <w:lang w:eastAsia="zh-CN"/>
        </w:rPr>
        <w:t>合规性评估机构</w:t>
      </w:r>
      <w:r w:rsidR="006323FA">
        <w:rPr>
          <w:rFonts w:ascii="Meta Offc Pro" w:hAnsi="Meta Offc Pro" w:cs="Segoe UI Symbol" w:hint="eastAsia"/>
          <w:lang w:eastAsia="zh-CN"/>
        </w:rPr>
        <w:t>（</w:t>
      </w:r>
      <w:r w:rsidR="006323FA">
        <w:rPr>
          <w:rFonts w:ascii="Meta Offc Pro" w:hAnsi="Meta Offc Pro" w:cs="Segoe UI Symbol" w:hint="eastAsia"/>
          <w:lang w:eastAsia="zh-CN"/>
        </w:rPr>
        <w:t>CAB</w:t>
      </w:r>
      <w:r w:rsidR="006323FA">
        <w:rPr>
          <w:rFonts w:ascii="Meta Offc Pro" w:hAnsi="Meta Offc Pro" w:cs="Segoe UI Symbol" w:hint="eastAsia"/>
          <w:lang w:eastAsia="zh-CN"/>
        </w:rPr>
        <w:t>）</w:t>
      </w:r>
      <w:r>
        <w:rPr>
          <w:rFonts w:ascii="Meta Offc Pro" w:hAnsi="Meta Offc Pro" w:cs="Segoe UI Symbol" w:hint="eastAsia"/>
          <w:lang w:eastAsia="zh-CN"/>
        </w:rPr>
        <w:t>工作人员、</w:t>
      </w:r>
      <w:r w:rsidR="006323FA">
        <w:rPr>
          <w:rFonts w:ascii="Meta Offc Pro" w:hAnsi="Meta Offc Pro" w:cs="Segoe UI Symbol" w:hint="eastAsia"/>
          <w:lang w:eastAsia="zh-CN"/>
        </w:rPr>
        <w:t>兼职</w:t>
      </w:r>
      <w:r>
        <w:rPr>
          <w:rFonts w:ascii="Meta Offc Pro" w:hAnsi="Meta Offc Pro" w:cs="Segoe UI Symbol" w:hint="eastAsia"/>
          <w:lang w:eastAsia="zh-CN"/>
        </w:rPr>
        <w:t>/</w:t>
      </w:r>
      <w:r>
        <w:rPr>
          <w:rFonts w:ascii="Meta Offc Pro" w:hAnsi="Meta Offc Pro" w:cs="Segoe UI Symbol" w:hint="eastAsia"/>
          <w:lang w:eastAsia="zh-CN"/>
        </w:rPr>
        <w:t>独立审核员、或服务于国际保障服务</w:t>
      </w:r>
      <w:r w:rsidR="000B77A5">
        <w:rPr>
          <w:rFonts w:ascii="Meta Offc Pro" w:hAnsi="Meta Offc Pro" w:cs="Segoe UI Symbol" w:hint="eastAsia"/>
          <w:lang w:eastAsia="zh-CN"/>
        </w:rPr>
        <w:t>组织</w:t>
      </w:r>
      <w:r w:rsidR="006323FA">
        <w:rPr>
          <w:rFonts w:ascii="Meta Offc Pro" w:hAnsi="Meta Offc Pro" w:cs="Segoe UI Symbol" w:hint="eastAsia"/>
          <w:lang w:eastAsia="zh-CN"/>
        </w:rPr>
        <w:t>（</w:t>
      </w:r>
      <w:r w:rsidR="006323FA">
        <w:rPr>
          <w:rFonts w:ascii="Meta Offc Pro" w:hAnsi="Meta Offc Pro" w:cs="Segoe UI Symbol" w:hint="eastAsia"/>
          <w:lang w:eastAsia="zh-CN"/>
        </w:rPr>
        <w:t>ASI</w:t>
      </w:r>
      <w:r w:rsidR="006323FA">
        <w:rPr>
          <w:rFonts w:ascii="Meta Offc Pro" w:hAnsi="Meta Offc Pro" w:cs="Segoe UI Symbol" w:hint="eastAsia"/>
          <w:lang w:eastAsia="zh-CN"/>
        </w:rPr>
        <w:t>）</w:t>
      </w:r>
      <w:r>
        <w:rPr>
          <w:rFonts w:ascii="Meta Offc Pro" w:hAnsi="Meta Offc Pro" w:cs="Segoe UI Symbol" w:hint="eastAsia"/>
          <w:lang w:eastAsia="zh-CN"/>
        </w:rPr>
        <w:t>，请选择此项）</w:t>
      </w:r>
    </w:p>
    <w:p w14:paraId="14A0CA41" w14:textId="15BECEAC" w:rsidR="009E30EE" w:rsidRPr="00221BA9" w:rsidRDefault="009E30EE" w:rsidP="00221BA9">
      <w:pPr>
        <w:pStyle w:val="ListParagraph"/>
        <w:numPr>
          <w:ilvl w:val="0"/>
          <w:numId w:val="100"/>
        </w:numPr>
        <w:rPr>
          <w:rFonts w:ascii="Meta Offc Pro" w:hAnsi="Meta Offc Pro" w:cs="Segoe UI Symbol"/>
          <w:lang w:eastAsia="zh-CN"/>
        </w:rPr>
      </w:pPr>
      <w:r w:rsidRPr="000C2CE1">
        <w:rPr>
          <w:rFonts w:ascii="SimSun" w:hAnsi="SimSun"/>
          <w:lang w:eastAsia="zh-CN"/>
        </w:rPr>
        <w:t>为企业提供</w:t>
      </w:r>
      <w:r w:rsidR="00C66BB0">
        <w:rPr>
          <w:rFonts w:ascii="SimSun" w:hAnsi="SimSun" w:hint="eastAsia"/>
          <w:lang w:eastAsia="zh-CN"/>
        </w:rPr>
        <w:t>该</w:t>
      </w:r>
      <w:r w:rsidRPr="000C2CE1">
        <w:rPr>
          <w:rFonts w:ascii="SimSun" w:hAnsi="SimSun"/>
          <w:lang w:eastAsia="zh-CN"/>
        </w:rPr>
        <w:t>标准应用咨询（</w:t>
      </w:r>
      <w:r w:rsidR="00C66BB0">
        <w:rPr>
          <w:rFonts w:ascii="SimSun" w:hAnsi="SimSun" w:hint="eastAsia"/>
          <w:lang w:eastAsia="zh-CN"/>
        </w:rPr>
        <w:t>例如顾问，</w:t>
      </w:r>
      <w:r w:rsidRPr="000C2CE1">
        <w:rPr>
          <w:rFonts w:ascii="SimSun" w:hAnsi="SimSun"/>
          <w:lang w:eastAsia="zh-CN"/>
        </w:rPr>
        <w:t>若担任“集团管理者”，请选择“执行该标准”）</w:t>
      </w:r>
    </w:p>
    <w:p w14:paraId="7E9392BD" w14:textId="0E134AB7" w:rsidR="00C66BB0" w:rsidRPr="00221BA9" w:rsidRDefault="00C66BB0" w:rsidP="00221BA9">
      <w:pPr>
        <w:pStyle w:val="ListParagraph"/>
        <w:numPr>
          <w:ilvl w:val="0"/>
          <w:numId w:val="100"/>
        </w:numPr>
        <w:rPr>
          <w:rFonts w:ascii="Meta Offc Pro" w:hAnsi="Meta Offc Pro" w:cs="Segoe UI Symbol"/>
        </w:rPr>
      </w:pPr>
      <w:r>
        <w:rPr>
          <w:rFonts w:ascii="Meta Offc Pro" w:hAnsi="Meta Offc Pro" w:cs="Segoe UI Symbol" w:hint="eastAsia"/>
          <w:lang w:eastAsia="zh-CN"/>
        </w:rPr>
        <w:t>其他（请说明）</w:t>
      </w:r>
    </w:p>
    <w:tbl>
      <w:tblPr>
        <w:tblStyle w:val="TableGrid"/>
        <w:tblW w:w="9016" w:type="dxa"/>
        <w:tblInd w:w="279" w:type="dxa"/>
        <w:tblLook w:val="04A0" w:firstRow="1" w:lastRow="0" w:firstColumn="1" w:lastColumn="0" w:noHBand="0" w:noVBand="1"/>
      </w:tblPr>
      <w:tblGrid>
        <w:gridCol w:w="9016"/>
      </w:tblGrid>
      <w:tr w:rsidR="00056FCB" w:rsidRPr="00DF76F9" w14:paraId="0337EAD6" w14:textId="77777777" w:rsidTr="00766878">
        <w:tc>
          <w:tcPr>
            <w:tcW w:w="9016" w:type="dxa"/>
          </w:tcPr>
          <w:p w14:paraId="50E52E8E" w14:textId="6F1D23F3" w:rsidR="00056FCB" w:rsidRPr="00DF76F9" w:rsidRDefault="00C66BB0" w:rsidP="00056FCB">
            <w:pPr>
              <w:rPr>
                <w:rFonts w:ascii="Meta Offc Pro" w:hAnsi="Meta Offc Pro"/>
              </w:rPr>
            </w:pPr>
            <w:r>
              <w:rPr>
                <w:rFonts w:ascii="Meta Offc Pro" w:hAnsi="Meta Offc Pro" w:hint="eastAsia"/>
                <w:lang w:eastAsia="zh-CN"/>
              </w:rPr>
              <w:t>自由填写</w:t>
            </w:r>
          </w:p>
        </w:tc>
      </w:tr>
    </w:tbl>
    <w:p w14:paraId="15AB77CC" w14:textId="77777777" w:rsidR="00056FCB" w:rsidRPr="00DF76F9" w:rsidRDefault="00056FCB" w:rsidP="00056FCB">
      <w:pPr>
        <w:rPr>
          <w:rFonts w:ascii="Meta Offc Pro" w:hAnsi="Meta Offc Pro"/>
        </w:rPr>
      </w:pPr>
    </w:p>
    <w:p w14:paraId="16293BE1" w14:textId="47DBDA45" w:rsidR="00F51EBD" w:rsidRPr="00DF76F9" w:rsidRDefault="00C66BB0" w:rsidP="00A13FFA">
      <w:pPr>
        <w:pStyle w:val="ListParagraph"/>
        <w:numPr>
          <w:ilvl w:val="0"/>
          <w:numId w:val="196"/>
        </w:numPr>
        <w:spacing w:after="0"/>
        <w:rPr>
          <w:rFonts w:ascii="Meta Offc Pro" w:hAnsi="Meta Offc Pro"/>
          <w:b/>
          <w:bCs/>
        </w:rPr>
      </w:pPr>
      <w:proofErr w:type="spellStart"/>
      <w:r>
        <w:rPr>
          <w:rFonts w:ascii="SimSun" w:hAnsi="SimSun"/>
        </w:rPr>
        <w:t>您</w:t>
      </w:r>
      <w:r w:rsidRPr="000C2CE1">
        <w:rPr>
          <w:rFonts w:ascii="SimSun" w:hAnsi="SimSun"/>
        </w:rPr>
        <w:t>所在</w:t>
      </w:r>
      <w:r w:rsidR="000B77A5">
        <w:rPr>
          <w:rFonts w:ascii="SimSun" w:hAnsi="SimSun"/>
        </w:rPr>
        <w:t>组织</w:t>
      </w:r>
      <w:r w:rsidRPr="000C2CE1">
        <w:rPr>
          <w:rFonts w:ascii="SimSun" w:hAnsi="SimSun"/>
        </w:rPr>
        <w:t>的规模为</w:t>
      </w:r>
      <w:proofErr w:type="spellEnd"/>
      <w:r w:rsidRPr="000C2CE1">
        <w:rPr>
          <w:rFonts w:ascii="SimSun" w:hAnsi="SimSun"/>
        </w:rPr>
        <w:t>：</w:t>
      </w:r>
    </w:p>
    <w:p w14:paraId="7AAF5B04" w14:textId="00A5FE9D" w:rsidR="001B4FD2" w:rsidRPr="00DF76F9" w:rsidRDefault="00C66BB0" w:rsidP="00A13FFA">
      <w:pPr>
        <w:spacing w:after="0"/>
        <w:ind w:left="360"/>
        <w:rPr>
          <w:rFonts w:ascii="Meta Offc Pro" w:hAnsi="Meta Offc Pro"/>
          <w:i/>
          <w:iCs/>
        </w:rPr>
      </w:pPr>
      <w:r>
        <w:rPr>
          <w:rFonts w:ascii="Meta Offc Pro" w:hAnsi="Meta Offc Pro" w:hint="eastAsia"/>
          <w:i/>
          <w:iCs/>
          <w:lang w:eastAsia="zh-CN"/>
        </w:rPr>
        <w:t>（单选）</w:t>
      </w:r>
    </w:p>
    <w:p w14:paraId="213E5A07" w14:textId="69AEE7B0" w:rsidR="00417552"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不适用</w:t>
      </w:r>
    </w:p>
    <w:p w14:paraId="6EF5F066" w14:textId="4042C682" w:rsidR="001B4FD2"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0-5</w:t>
      </w:r>
      <w:r>
        <w:rPr>
          <w:rFonts w:ascii="Meta Offc Pro" w:hAnsi="Meta Offc Pro" w:hint="eastAsia"/>
          <w:lang w:eastAsia="zh-CN"/>
        </w:rPr>
        <w:t>名员工</w:t>
      </w:r>
    </w:p>
    <w:p w14:paraId="0FA162DF" w14:textId="04CD9502" w:rsidR="00C66BB0"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6-25</w:t>
      </w:r>
      <w:r>
        <w:rPr>
          <w:rFonts w:ascii="Meta Offc Pro" w:hAnsi="Meta Offc Pro" w:hint="eastAsia"/>
          <w:lang w:eastAsia="zh-CN"/>
        </w:rPr>
        <w:t>名员工</w:t>
      </w:r>
    </w:p>
    <w:p w14:paraId="15130FBD" w14:textId="0BC47E07" w:rsidR="00C66BB0"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26-100</w:t>
      </w:r>
      <w:r>
        <w:rPr>
          <w:rFonts w:ascii="Meta Offc Pro" w:hAnsi="Meta Offc Pro" w:hint="eastAsia"/>
          <w:lang w:eastAsia="zh-CN"/>
        </w:rPr>
        <w:t>名员工</w:t>
      </w:r>
    </w:p>
    <w:p w14:paraId="4B82AC59" w14:textId="352D412D" w:rsidR="00C66BB0" w:rsidRPr="00DF76F9" w:rsidRDefault="00C66BB0" w:rsidP="00A13FFA">
      <w:pPr>
        <w:pStyle w:val="ListParagraph"/>
        <w:numPr>
          <w:ilvl w:val="1"/>
          <w:numId w:val="104"/>
        </w:numPr>
        <w:spacing w:after="0"/>
        <w:rPr>
          <w:rFonts w:ascii="Meta Offc Pro" w:hAnsi="Meta Offc Pro"/>
        </w:rPr>
      </w:pPr>
      <w:r w:rsidRPr="01D2B3F4">
        <w:rPr>
          <w:rFonts w:ascii="Meta Offc Pro" w:hAnsi="Meta Offc Pro"/>
          <w:lang w:eastAsia="zh-CN"/>
        </w:rPr>
        <w:t>100-250</w:t>
      </w:r>
      <w:r w:rsidRPr="01D2B3F4">
        <w:rPr>
          <w:rFonts w:ascii="Meta Offc Pro" w:hAnsi="Meta Offc Pro"/>
          <w:lang w:eastAsia="zh-CN"/>
        </w:rPr>
        <w:t>名员工</w:t>
      </w:r>
    </w:p>
    <w:p w14:paraId="02FC5BF7" w14:textId="694198FD" w:rsidR="00C66BB0"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251-500</w:t>
      </w:r>
      <w:r>
        <w:rPr>
          <w:rFonts w:ascii="Meta Offc Pro" w:hAnsi="Meta Offc Pro" w:hint="eastAsia"/>
          <w:lang w:eastAsia="zh-CN"/>
        </w:rPr>
        <w:t>名员工</w:t>
      </w:r>
    </w:p>
    <w:p w14:paraId="015E4E3E" w14:textId="3DACB1A1" w:rsidR="00C66BB0"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501-2000</w:t>
      </w:r>
      <w:r>
        <w:rPr>
          <w:rFonts w:ascii="Meta Offc Pro" w:hAnsi="Meta Offc Pro" w:hint="eastAsia"/>
          <w:lang w:eastAsia="zh-CN"/>
        </w:rPr>
        <w:t>名员工</w:t>
      </w:r>
    </w:p>
    <w:p w14:paraId="6D24E77D" w14:textId="2CDCBE55" w:rsidR="00C66BB0" w:rsidRPr="00DF76F9" w:rsidRDefault="00C66BB0" w:rsidP="00A13FFA">
      <w:pPr>
        <w:pStyle w:val="ListParagraph"/>
        <w:numPr>
          <w:ilvl w:val="1"/>
          <w:numId w:val="104"/>
        </w:numPr>
        <w:spacing w:after="0"/>
        <w:rPr>
          <w:rFonts w:ascii="Meta Offc Pro" w:hAnsi="Meta Offc Pro"/>
        </w:rPr>
      </w:pPr>
      <w:r>
        <w:rPr>
          <w:rFonts w:ascii="Meta Offc Pro" w:hAnsi="Meta Offc Pro" w:hint="eastAsia"/>
          <w:lang w:eastAsia="zh-CN"/>
        </w:rPr>
        <w:t>2000</w:t>
      </w:r>
      <w:r>
        <w:rPr>
          <w:rFonts w:ascii="Meta Offc Pro" w:hAnsi="Meta Offc Pro" w:hint="eastAsia"/>
          <w:lang w:eastAsia="zh-CN"/>
        </w:rPr>
        <w:t>名员工以上</w:t>
      </w:r>
    </w:p>
    <w:p w14:paraId="351E06A8" w14:textId="77777777" w:rsidR="00F51EBD" w:rsidRPr="00DF76F9" w:rsidRDefault="00F51EBD" w:rsidP="00F51EBD">
      <w:pPr>
        <w:rPr>
          <w:rFonts w:ascii="Meta Offc Pro" w:hAnsi="Meta Offc Pro"/>
          <w:b/>
          <w:bCs/>
        </w:rPr>
      </w:pPr>
    </w:p>
    <w:p w14:paraId="231AB819" w14:textId="119C4BDF" w:rsidR="0066599D" w:rsidRPr="00CD3974" w:rsidRDefault="0066599D" w:rsidP="00CD3974">
      <w:pPr>
        <w:pStyle w:val="ListParagraph"/>
        <w:numPr>
          <w:ilvl w:val="0"/>
          <w:numId w:val="196"/>
        </w:numPr>
        <w:spacing w:after="0"/>
        <w:rPr>
          <w:rFonts w:ascii="Meta Offc Pro" w:hAnsi="Meta Offc Pro"/>
          <w:b/>
          <w:bCs/>
        </w:rPr>
      </w:pPr>
      <w:proofErr w:type="spellStart"/>
      <w:r w:rsidRPr="000C2CE1">
        <w:rPr>
          <w:rFonts w:ascii="SimSun" w:hAnsi="SimSun"/>
        </w:rPr>
        <w:t>请选择最能代表</w:t>
      </w:r>
      <w:r>
        <w:rPr>
          <w:rFonts w:ascii="SimSun" w:hAnsi="SimSun"/>
        </w:rPr>
        <w:t>您</w:t>
      </w:r>
      <w:r w:rsidRPr="000C2CE1">
        <w:rPr>
          <w:rFonts w:ascii="SimSun" w:hAnsi="SimSun"/>
        </w:rPr>
        <w:t>所在</w:t>
      </w:r>
      <w:r w:rsidR="000B77A5">
        <w:rPr>
          <w:rFonts w:ascii="SimSun" w:hAnsi="SimSun"/>
        </w:rPr>
        <w:t>组织</w:t>
      </w:r>
      <w:r w:rsidRPr="000C2CE1">
        <w:rPr>
          <w:rFonts w:ascii="SimSun" w:hAnsi="SimSun"/>
        </w:rPr>
        <w:t>经营业务的选项</w:t>
      </w:r>
      <w:proofErr w:type="spellEnd"/>
      <w:r w:rsidRPr="000C2CE1">
        <w:rPr>
          <w:rFonts w:ascii="SimSun" w:hAnsi="SimSun"/>
        </w:rPr>
        <w:t>：</w:t>
      </w:r>
    </w:p>
    <w:p w14:paraId="671008C1" w14:textId="28278D59" w:rsidR="00805C75" w:rsidRPr="00ED3433" w:rsidRDefault="0066599D" w:rsidP="00A13FFA">
      <w:pPr>
        <w:spacing w:after="0"/>
        <w:ind w:left="360"/>
        <w:rPr>
          <w:rFonts w:ascii="Meta Offc Pro" w:hAnsi="Meta Offc Pro"/>
          <w:i/>
          <w:iCs/>
          <w:lang w:eastAsia="zh-CN"/>
        </w:rPr>
      </w:pPr>
      <w:r>
        <w:rPr>
          <w:rFonts w:ascii="Meta Offc Pro" w:hAnsi="Meta Offc Pro" w:hint="eastAsia"/>
          <w:i/>
          <w:iCs/>
          <w:lang w:eastAsia="zh-CN"/>
        </w:rPr>
        <w:t>（至少选一项。如不止一项，请选择所有相关业务选项）</w:t>
      </w:r>
    </w:p>
    <w:p w14:paraId="3E740CFE" w14:textId="7E80B447" w:rsidR="0066599D" w:rsidRPr="00ED3433" w:rsidRDefault="0066599D" w:rsidP="00A13FFA">
      <w:pPr>
        <w:pStyle w:val="ListParagraph"/>
        <w:numPr>
          <w:ilvl w:val="1"/>
          <w:numId w:val="105"/>
        </w:numPr>
        <w:spacing w:after="0"/>
        <w:rPr>
          <w:rFonts w:ascii="Meta Offc Pro" w:hAnsi="Meta Offc Pro"/>
        </w:rPr>
      </w:pPr>
      <w:r>
        <w:rPr>
          <w:rFonts w:ascii="Meta Offc Pro" w:hAnsi="Meta Offc Pro" w:hint="eastAsia"/>
          <w:lang w:eastAsia="zh-CN"/>
        </w:rPr>
        <w:lastRenderedPageBreak/>
        <w:t>不适用</w:t>
      </w:r>
    </w:p>
    <w:p w14:paraId="1B2B7985" w14:textId="2B7149A0" w:rsidR="0066599D" w:rsidRPr="00ED3433" w:rsidRDefault="0066599D" w:rsidP="00A13FFA">
      <w:pPr>
        <w:pStyle w:val="ListParagraph"/>
        <w:numPr>
          <w:ilvl w:val="1"/>
          <w:numId w:val="105"/>
        </w:numPr>
        <w:spacing w:after="0"/>
        <w:rPr>
          <w:rFonts w:ascii="Meta Offc Pro" w:hAnsi="Meta Offc Pro"/>
          <w:lang w:eastAsia="zh-CN"/>
        </w:rPr>
      </w:pPr>
      <w:r>
        <w:rPr>
          <w:rFonts w:ascii="Meta Offc Pro" w:hAnsi="Meta Offc Pro" w:hint="eastAsia"/>
          <w:lang w:eastAsia="zh-CN"/>
        </w:rPr>
        <w:t>仓储</w:t>
      </w:r>
      <w:r>
        <w:rPr>
          <w:rFonts w:ascii="Meta Offc Pro" w:hAnsi="Meta Offc Pro" w:hint="eastAsia"/>
          <w:lang w:eastAsia="zh-CN"/>
        </w:rPr>
        <w:t>/</w:t>
      </w:r>
      <w:r>
        <w:rPr>
          <w:rFonts w:ascii="Meta Offc Pro" w:hAnsi="Meta Offc Pro" w:hint="eastAsia"/>
          <w:lang w:eastAsia="zh-CN"/>
        </w:rPr>
        <w:t>分销（成品整箱入库</w:t>
      </w:r>
      <w:r w:rsidR="00DB6B64">
        <w:rPr>
          <w:rFonts w:ascii="Meta Offc Pro" w:hAnsi="Meta Offc Pro" w:hint="eastAsia"/>
          <w:lang w:eastAsia="zh-CN"/>
        </w:rPr>
        <w:t>、整箱</w:t>
      </w:r>
      <w:r>
        <w:rPr>
          <w:rFonts w:ascii="Meta Offc Pro" w:hAnsi="Meta Offc Pro" w:hint="eastAsia"/>
          <w:lang w:eastAsia="zh-CN"/>
        </w:rPr>
        <w:t>出</w:t>
      </w:r>
      <w:r w:rsidR="00BC7743">
        <w:rPr>
          <w:rFonts w:ascii="Meta Offc Pro" w:hAnsi="Meta Offc Pro" w:hint="eastAsia"/>
          <w:lang w:eastAsia="zh-CN"/>
        </w:rPr>
        <w:t>入</w:t>
      </w:r>
      <w:r>
        <w:rPr>
          <w:rFonts w:ascii="Meta Offc Pro" w:hAnsi="Meta Offc Pro" w:hint="eastAsia"/>
          <w:lang w:eastAsia="zh-CN"/>
        </w:rPr>
        <w:t>库）</w:t>
      </w:r>
    </w:p>
    <w:p w14:paraId="107397B6" w14:textId="0B3D9350" w:rsidR="0066599D" w:rsidRPr="00ED3433" w:rsidRDefault="0066599D" w:rsidP="00A13FFA">
      <w:pPr>
        <w:pStyle w:val="ListParagraph"/>
        <w:numPr>
          <w:ilvl w:val="1"/>
          <w:numId w:val="105"/>
        </w:numPr>
        <w:spacing w:after="0"/>
        <w:rPr>
          <w:rFonts w:ascii="Meta Offc Pro" w:hAnsi="Meta Offc Pro"/>
          <w:lang w:eastAsia="zh-CN"/>
        </w:rPr>
      </w:pPr>
      <w:r>
        <w:rPr>
          <w:rFonts w:ascii="Meta Offc Pro" w:hAnsi="Meta Offc Pro" w:hint="eastAsia"/>
          <w:lang w:eastAsia="zh-CN"/>
        </w:rPr>
        <w:t>餐饮服务（</w:t>
      </w:r>
      <w:r w:rsidRPr="000C2CE1">
        <w:rPr>
          <w:rFonts w:ascii="SimSun" w:hAnsi="SimSun"/>
          <w:lang w:eastAsia="zh-CN"/>
        </w:rPr>
        <w:t>餐厅、外卖、海鲜柜台</w:t>
      </w:r>
      <w:r>
        <w:rPr>
          <w:rFonts w:ascii="SimSun" w:hAnsi="SimSun" w:hint="eastAsia"/>
          <w:lang w:eastAsia="zh-CN"/>
        </w:rPr>
        <w:t>）</w:t>
      </w:r>
    </w:p>
    <w:p w14:paraId="132A1A08" w14:textId="21211286" w:rsidR="0066599D" w:rsidRPr="00ED3433" w:rsidRDefault="0066599D" w:rsidP="00A13FFA">
      <w:pPr>
        <w:pStyle w:val="ListParagraph"/>
        <w:numPr>
          <w:ilvl w:val="1"/>
          <w:numId w:val="105"/>
        </w:numPr>
        <w:spacing w:after="0"/>
        <w:rPr>
          <w:rFonts w:ascii="Meta Offc Pro" w:hAnsi="Meta Offc Pro"/>
        </w:rPr>
      </w:pPr>
      <w:r>
        <w:rPr>
          <w:rFonts w:ascii="Meta Offc Pro" w:hAnsi="Meta Offc Pro" w:hint="eastAsia"/>
          <w:lang w:eastAsia="zh-CN"/>
        </w:rPr>
        <w:t>捕捞</w:t>
      </w:r>
    </w:p>
    <w:p w14:paraId="31B29A43" w14:textId="21926C93" w:rsidR="0066599D" w:rsidRPr="00ED3433" w:rsidRDefault="0066599D" w:rsidP="00A13FFA">
      <w:pPr>
        <w:pStyle w:val="ListParagraph"/>
        <w:numPr>
          <w:ilvl w:val="1"/>
          <w:numId w:val="105"/>
        </w:numPr>
        <w:spacing w:after="0"/>
        <w:rPr>
          <w:rFonts w:ascii="Meta Offc Pro" w:hAnsi="Meta Offc Pro"/>
        </w:rPr>
      </w:pPr>
      <w:r>
        <w:rPr>
          <w:rFonts w:ascii="Meta Offc Pro" w:hAnsi="Meta Offc Pro" w:hint="eastAsia"/>
          <w:lang w:eastAsia="zh-CN"/>
        </w:rPr>
        <w:t>包装或重新包装</w:t>
      </w:r>
    </w:p>
    <w:p w14:paraId="29A79591" w14:textId="39D2E48B" w:rsidR="0066599D" w:rsidRPr="00ED3433" w:rsidRDefault="0066599D" w:rsidP="00A13FFA">
      <w:pPr>
        <w:pStyle w:val="ListParagraph"/>
        <w:numPr>
          <w:ilvl w:val="1"/>
          <w:numId w:val="105"/>
        </w:numPr>
        <w:spacing w:after="0"/>
        <w:rPr>
          <w:rFonts w:ascii="Meta Offc Pro" w:hAnsi="Meta Offc Pro"/>
        </w:rPr>
      </w:pPr>
      <w:r>
        <w:rPr>
          <w:rFonts w:ascii="Meta Offc Pro" w:hAnsi="Meta Offc Pro" w:hint="eastAsia"/>
          <w:lang w:eastAsia="zh-CN"/>
        </w:rPr>
        <w:t>加工</w:t>
      </w:r>
    </w:p>
    <w:p w14:paraId="2C747F02" w14:textId="46DFEA3C" w:rsidR="0066599D" w:rsidRPr="00ED3433" w:rsidRDefault="0066599D" w:rsidP="00A13FFA">
      <w:pPr>
        <w:pStyle w:val="ListParagraph"/>
        <w:numPr>
          <w:ilvl w:val="1"/>
          <w:numId w:val="105"/>
        </w:numPr>
        <w:spacing w:after="0"/>
        <w:rPr>
          <w:rFonts w:ascii="Meta Offc Pro" w:hAnsi="Meta Offc Pro"/>
        </w:rPr>
      </w:pPr>
      <w:r>
        <w:rPr>
          <w:rFonts w:ascii="Meta Offc Pro" w:hAnsi="Meta Offc Pro" w:hint="eastAsia"/>
          <w:lang w:eastAsia="zh-CN"/>
        </w:rPr>
        <w:t>面向消费者的零售端</w:t>
      </w:r>
    </w:p>
    <w:p w14:paraId="028E4603" w14:textId="43B2186F" w:rsidR="00055A83" w:rsidRPr="00ED3433"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贸易</w:t>
      </w:r>
    </w:p>
    <w:p w14:paraId="5F92E2DE" w14:textId="088602AC" w:rsidR="00055A83" w:rsidRPr="00ED3433"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转运</w:t>
      </w:r>
    </w:p>
    <w:p w14:paraId="4B074ABB" w14:textId="7A8C7BC0" w:rsidR="00055A83" w:rsidRPr="00ED3433"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运输</w:t>
      </w:r>
    </w:p>
    <w:p w14:paraId="5E590199" w14:textId="4755686B" w:rsidR="00055A83" w:rsidRPr="00ED3433"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存储</w:t>
      </w:r>
    </w:p>
    <w:p w14:paraId="64037111" w14:textId="303A0444" w:rsidR="00055A83" w:rsidRPr="00ED3433"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批发</w:t>
      </w:r>
    </w:p>
    <w:p w14:paraId="0C04B19A" w14:textId="421D2774" w:rsidR="00055A83" w:rsidRPr="00DF76F9" w:rsidRDefault="00055A83" w:rsidP="00A13FFA">
      <w:pPr>
        <w:pStyle w:val="ListParagraph"/>
        <w:numPr>
          <w:ilvl w:val="1"/>
          <w:numId w:val="105"/>
        </w:numPr>
        <w:spacing w:after="0"/>
        <w:rPr>
          <w:rFonts w:ascii="Meta Offc Pro" w:hAnsi="Meta Offc Pro"/>
        </w:rPr>
      </w:pPr>
      <w:r>
        <w:rPr>
          <w:rFonts w:ascii="Meta Offc Pro" w:hAnsi="Meta Offc Pro" w:hint="eastAsia"/>
          <w:lang w:eastAsia="zh-CN"/>
        </w:rPr>
        <w:t>其他（请说明）</w:t>
      </w:r>
    </w:p>
    <w:tbl>
      <w:tblPr>
        <w:tblStyle w:val="TableGrid"/>
        <w:tblW w:w="0" w:type="auto"/>
        <w:tblLook w:val="04A0" w:firstRow="1" w:lastRow="0" w:firstColumn="1" w:lastColumn="0" w:noHBand="0" w:noVBand="1"/>
      </w:tblPr>
      <w:tblGrid>
        <w:gridCol w:w="9016"/>
      </w:tblGrid>
      <w:tr w:rsidR="008C38D8" w:rsidRPr="00DF76F9" w14:paraId="46BD4713" w14:textId="77777777" w:rsidTr="008C38D8">
        <w:tc>
          <w:tcPr>
            <w:tcW w:w="9016" w:type="dxa"/>
          </w:tcPr>
          <w:p w14:paraId="5BBEEDFF" w14:textId="75668099" w:rsidR="008C38D8" w:rsidRPr="00DF76F9" w:rsidRDefault="00055A83" w:rsidP="008C38D8">
            <w:pPr>
              <w:rPr>
                <w:rFonts w:ascii="Meta Offc Pro" w:hAnsi="Meta Offc Pro"/>
                <w:lang w:eastAsia="zh-CN"/>
              </w:rPr>
            </w:pPr>
            <w:r>
              <w:rPr>
                <w:rFonts w:ascii="Meta Offc Pro" w:hAnsi="Meta Offc Pro" w:hint="eastAsia"/>
                <w:lang w:eastAsia="zh-CN"/>
              </w:rPr>
              <w:t>如选择其他</w:t>
            </w:r>
            <w:r>
              <w:rPr>
                <w:rFonts w:ascii="Meta Offc Pro" w:hAnsi="Meta Offc Pro" w:hint="eastAsia"/>
                <w:lang w:eastAsia="zh-CN"/>
              </w:rPr>
              <w:t>=</w:t>
            </w:r>
            <w:r>
              <w:rPr>
                <w:rFonts w:ascii="Meta Offc Pro" w:hAnsi="Meta Offc Pro" w:hint="eastAsia"/>
                <w:lang w:eastAsia="zh-CN"/>
              </w:rPr>
              <w:t>自由填写</w:t>
            </w:r>
          </w:p>
        </w:tc>
      </w:tr>
    </w:tbl>
    <w:p w14:paraId="40591F86" w14:textId="77777777" w:rsidR="00ED3928" w:rsidRPr="00DF76F9" w:rsidRDefault="00ED3928">
      <w:pPr>
        <w:rPr>
          <w:rFonts w:ascii="Meta Offc Pro" w:hAnsi="Meta Offc Pro"/>
        </w:rPr>
      </w:pPr>
    </w:p>
    <w:p w14:paraId="39720050" w14:textId="69CF051B" w:rsidR="00766511" w:rsidRPr="00221BA9" w:rsidRDefault="00766511">
      <w:pPr>
        <w:rPr>
          <w:rFonts w:ascii="Meta Offc Pro" w:hAnsi="Meta Offc Pro"/>
          <w:b/>
          <w:bCs/>
        </w:rPr>
      </w:pPr>
      <w:r w:rsidRPr="00221BA9">
        <w:rPr>
          <w:rFonts w:ascii="Meta Offc Pro" w:hAnsi="Meta Offc Pro"/>
          <w:b/>
          <w:bCs/>
        </w:rPr>
        <w:br w:type="page"/>
      </w:r>
    </w:p>
    <w:p w14:paraId="4603CB67" w14:textId="77777777" w:rsidR="0069380F" w:rsidRPr="00C47E4B" w:rsidRDefault="0069380F">
      <w:pPr>
        <w:rPr>
          <w:rFonts w:ascii="Meta Offc Pro" w:hAnsi="Meta Offc Pro"/>
          <w:b/>
        </w:rPr>
      </w:pPr>
    </w:p>
    <w:p w14:paraId="2B208C87" w14:textId="786064B7" w:rsidR="00C426D0" w:rsidRPr="00C47E4B" w:rsidRDefault="00055A83" w:rsidP="00CB5728">
      <w:pPr>
        <w:pStyle w:val="ListParagraph"/>
        <w:numPr>
          <w:ilvl w:val="0"/>
          <w:numId w:val="1"/>
        </w:numPr>
        <w:rPr>
          <w:rFonts w:ascii="Meta Offc Pro" w:hAnsi="Meta Offc Pro"/>
          <w:b/>
        </w:rPr>
      </w:pPr>
      <w:r>
        <w:rPr>
          <w:rFonts w:ascii="Meta Offc Pro" w:hAnsi="Meta Offc Pro" w:hint="eastAsia"/>
          <w:b/>
          <w:lang w:eastAsia="zh-CN"/>
        </w:rPr>
        <w:t>统一</w:t>
      </w:r>
      <w:r w:rsidRPr="00C47E4B">
        <w:rPr>
          <w:rFonts w:ascii="Meta Offc Pro" w:hAnsi="Meta Offc Pro"/>
          <w:b/>
        </w:rPr>
        <w:t>MSC CoC</w:t>
      </w:r>
      <w:r>
        <w:rPr>
          <w:rFonts w:ascii="Meta Offc Pro" w:hAnsi="Meta Offc Pro" w:hint="eastAsia"/>
          <w:b/>
          <w:lang w:eastAsia="zh-CN"/>
        </w:rPr>
        <w:t>标准文件</w:t>
      </w:r>
    </w:p>
    <w:tbl>
      <w:tblPr>
        <w:tblStyle w:val="TableGrid"/>
        <w:tblW w:w="0" w:type="auto"/>
        <w:tblLook w:val="04A0" w:firstRow="1" w:lastRow="0" w:firstColumn="1" w:lastColumn="0" w:noHBand="0" w:noVBand="1"/>
      </w:tblPr>
      <w:tblGrid>
        <w:gridCol w:w="9016"/>
      </w:tblGrid>
      <w:tr w:rsidR="00A501C0" w:rsidRPr="00DF76F9" w14:paraId="672735BD" w14:textId="77777777" w:rsidTr="00A501C0">
        <w:tc>
          <w:tcPr>
            <w:tcW w:w="9016" w:type="dxa"/>
          </w:tcPr>
          <w:p w14:paraId="7B5AD841" w14:textId="636EE6E7" w:rsidR="00055A83" w:rsidRPr="00C47E4B" w:rsidRDefault="00D1239F" w:rsidP="00F07A08">
            <w:pPr>
              <w:rPr>
                <w:rFonts w:ascii="Meta Offc Pro" w:hAnsi="Meta Offc Pro"/>
                <w:b/>
                <w:lang w:eastAsia="zh-CN"/>
              </w:rPr>
            </w:pPr>
            <w:r>
              <w:rPr>
                <w:rFonts w:ascii="Meta Offc Pro" w:hAnsi="Meta Offc Pro" w:hint="eastAsia"/>
                <w:b/>
                <w:lang w:eastAsia="zh-CN"/>
              </w:rPr>
              <w:t>拟</w:t>
            </w:r>
            <w:r w:rsidR="00F64999">
              <w:rPr>
                <w:rFonts w:ascii="Meta Offc Pro" w:hAnsi="Meta Offc Pro" w:hint="eastAsia"/>
                <w:b/>
                <w:lang w:eastAsia="zh-CN"/>
              </w:rPr>
              <w:t>议</w:t>
            </w:r>
            <w:r>
              <w:rPr>
                <w:rFonts w:ascii="Meta Offc Pro" w:hAnsi="Meta Offc Pro" w:hint="eastAsia"/>
                <w:b/>
                <w:lang w:eastAsia="zh-CN"/>
              </w:rPr>
              <w:t>修订内容</w:t>
            </w:r>
            <w:r>
              <w:rPr>
                <w:rFonts w:ascii="Meta Offc Pro" w:hAnsi="Meta Offc Pro" w:hint="eastAsia"/>
                <w:b/>
                <w:lang w:eastAsia="zh-CN"/>
              </w:rPr>
              <w:t>-</w:t>
            </w:r>
            <w:r w:rsidRPr="000C2CE1">
              <w:rPr>
                <w:rFonts w:ascii="SimSun" w:hAnsi="SimSun"/>
                <w:lang w:eastAsia="zh-CN"/>
              </w:rPr>
              <w:t>将</w:t>
            </w:r>
            <w:r w:rsidRPr="00DF404D">
              <w:rPr>
                <w:rFonts w:ascii="Meta Offc Pro" w:hAnsi="Meta Offc Pro"/>
                <w:lang w:eastAsia="zh-CN"/>
              </w:rPr>
              <w:t>CoC</w:t>
            </w:r>
            <w:r w:rsidRPr="000C2CE1">
              <w:rPr>
                <w:rFonts w:ascii="SimSun" w:hAnsi="SimSun"/>
                <w:lang w:eastAsia="zh-CN"/>
              </w:rPr>
              <w:t>标准现有的</w:t>
            </w:r>
            <w:r w:rsidR="00137C61">
              <w:rPr>
                <w:rFonts w:ascii="SimSun" w:hAnsi="SimSun"/>
                <w:lang w:eastAsia="zh-CN"/>
              </w:rPr>
              <w:t>三个版本</w:t>
            </w:r>
            <w:r w:rsidR="00F64999">
              <w:rPr>
                <w:rFonts w:ascii="SimSun" w:hAnsi="SimSun" w:hint="eastAsia"/>
                <w:lang w:eastAsia="zh-CN"/>
              </w:rPr>
              <w:t>（</w:t>
            </w:r>
            <w:r w:rsidR="00247F41">
              <w:rPr>
                <w:rFonts w:ascii="SimSun" w:hAnsi="SimSun" w:hint="eastAsia"/>
                <w:lang w:eastAsia="zh-CN"/>
              </w:rPr>
              <w:t>通用版标准</w:t>
            </w:r>
            <w:r w:rsidR="00F64999" w:rsidRPr="000C2CE1">
              <w:rPr>
                <w:rFonts w:ascii="SimSun" w:hAnsi="SimSun"/>
                <w:lang w:eastAsia="zh-CN"/>
              </w:rPr>
              <w:t>、</w:t>
            </w:r>
            <w:r w:rsidR="00247F41">
              <w:rPr>
                <w:rFonts w:ascii="SimSun" w:hAnsi="SimSun"/>
                <w:lang w:eastAsia="zh-CN"/>
              </w:rPr>
              <w:t>集团版标准</w:t>
            </w:r>
            <w:r w:rsidR="00F64999" w:rsidRPr="000C2CE1">
              <w:rPr>
                <w:rFonts w:ascii="SimSun" w:hAnsi="SimSun"/>
                <w:lang w:eastAsia="zh-CN"/>
              </w:rPr>
              <w:t>、面向消费者</w:t>
            </w:r>
            <w:r w:rsidR="00F64999">
              <w:rPr>
                <w:rFonts w:ascii="SimSun" w:hAnsi="SimSun" w:hint="eastAsia"/>
                <w:lang w:eastAsia="zh-CN"/>
              </w:rPr>
              <w:t>的</w:t>
            </w:r>
            <w:r w:rsidR="00F64999" w:rsidRPr="000C2CE1">
              <w:rPr>
                <w:rFonts w:ascii="SimSun" w:hAnsi="SimSun"/>
                <w:lang w:eastAsia="zh-CN"/>
              </w:rPr>
              <w:t>组织</w:t>
            </w:r>
            <w:r w:rsidR="00C12964">
              <w:rPr>
                <w:rFonts w:ascii="SimSun" w:hAnsi="SimSun" w:hint="eastAsia"/>
                <w:lang w:eastAsia="zh-CN"/>
              </w:rPr>
              <w:t>版本</w:t>
            </w:r>
            <w:r w:rsidR="00F64999">
              <w:rPr>
                <w:rFonts w:ascii="SimSun" w:hAnsi="SimSun" w:hint="eastAsia"/>
                <w:lang w:eastAsia="zh-CN"/>
              </w:rPr>
              <w:t>）</w:t>
            </w:r>
            <w:r w:rsidRPr="000C2CE1">
              <w:rPr>
                <w:rFonts w:ascii="SimSun" w:hAnsi="SimSun"/>
                <w:lang w:eastAsia="zh-CN"/>
              </w:rPr>
              <w:t>整合为</w:t>
            </w:r>
            <w:r w:rsidR="00226D5A">
              <w:rPr>
                <w:rFonts w:ascii="SimSun" w:hAnsi="SimSun" w:hint="eastAsia"/>
                <w:lang w:eastAsia="zh-CN"/>
              </w:rPr>
              <w:t>一个</w:t>
            </w:r>
            <w:r w:rsidRPr="000C2CE1">
              <w:rPr>
                <w:rFonts w:ascii="SimSun" w:hAnsi="SimSun"/>
                <w:lang w:eastAsia="zh-CN"/>
              </w:rPr>
              <w:t>文件，新增</w:t>
            </w:r>
            <w:r w:rsidR="006D46BB">
              <w:rPr>
                <w:rFonts w:ascii="Meta Offc Pro" w:hAnsi="Meta Offc Pro"/>
                <w:lang w:eastAsia="zh-CN"/>
              </w:rPr>
              <w:t>MSC</w:t>
            </w:r>
            <w:r w:rsidRPr="000C2CE1">
              <w:rPr>
                <w:rFonts w:ascii="SimSun" w:hAnsi="SimSun"/>
                <w:lang w:eastAsia="zh-CN"/>
              </w:rPr>
              <w:t>改进</w:t>
            </w:r>
            <w:r w:rsidR="00F64999">
              <w:rPr>
                <w:rFonts w:ascii="SimSun" w:hAnsi="SimSun" w:hint="eastAsia"/>
                <w:lang w:eastAsia="zh-CN"/>
              </w:rPr>
              <w:t>项目</w:t>
            </w:r>
            <w:r w:rsidRPr="000C2CE1">
              <w:rPr>
                <w:rFonts w:ascii="SimSun" w:hAnsi="SimSun"/>
                <w:lang w:eastAsia="zh-CN"/>
              </w:rPr>
              <w:t>及海藻产品专项要求。在整合过程中，对文件内容进行重新梳理，使其与同类标准及</w:t>
            </w:r>
            <w:r w:rsidR="006D46BB">
              <w:rPr>
                <w:rFonts w:ascii="SimSun" w:hAnsi="SimSun" w:hint="eastAsia"/>
                <w:lang w:eastAsia="zh-CN"/>
              </w:rPr>
              <w:t>ISO</w:t>
            </w:r>
            <w:r w:rsidRPr="000C2CE1">
              <w:rPr>
                <w:rFonts w:ascii="SimSun" w:hAnsi="SimSun"/>
                <w:lang w:eastAsia="zh-CN"/>
              </w:rPr>
              <w:t>相关指南更趋一致，</w:t>
            </w:r>
            <w:r w:rsidR="006D46BB">
              <w:rPr>
                <w:rFonts w:ascii="SimSun" w:hAnsi="SimSun" w:hint="eastAsia"/>
                <w:lang w:eastAsia="zh-CN"/>
              </w:rPr>
              <w:t>以</w:t>
            </w:r>
            <w:r w:rsidRPr="000C2CE1">
              <w:rPr>
                <w:rFonts w:ascii="SimSun" w:hAnsi="SimSun"/>
                <w:lang w:eastAsia="zh-CN"/>
              </w:rPr>
              <w:t>提升文件整体结构、逻辑</w:t>
            </w:r>
            <w:r w:rsidR="006D46BB">
              <w:rPr>
                <w:rFonts w:ascii="SimSun" w:hAnsi="SimSun" w:hint="eastAsia"/>
                <w:lang w:eastAsia="zh-CN"/>
              </w:rPr>
              <w:t>性</w:t>
            </w:r>
            <w:r w:rsidRPr="000C2CE1">
              <w:rPr>
                <w:rFonts w:ascii="SimSun" w:hAnsi="SimSun"/>
                <w:lang w:eastAsia="zh-CN"/>
              </w:rPr>
              <w:t>及可读性。</w:t>
            </w:r>
          </w:p>
        </w:tc>
      </w:tr>
    </w:tbl>
    <w:p w14:paraId="768623C4" w14:textId="1818170C" w:rsidR="009F3D88" w:rsidRPr="006D46BB" w:rsidRDefault="009F3D88" w:rsidP="00C426D0">
      <w:pPr>
        <w:rPr>
          <w:rFonts w:ascii="Meta Offc Pro" w:hAnsi="Meta Offc Pro"/>
          <w:b/>
          <w:bCs/>
          <w:highlight w:val="yellow"/>
          <w:lang w:eastAsia="zh-CN"/>
        </w:rPr>
      </w:pPr>
    </w:p>
    <w:p w14:paraId="0F0FCC4C" w14:textId="467BB46F" w:rsidR="006D46BB" w:rsidRPr="00BA3DF9" w:rsidRDefault="009F3D88" w:rsidP="00C426D0">
      <w:pPr>
        <w:rPr>
          <w:rFonts w:ascii="Meta Offc Pro" w:hAnsi="Meta Offc Pro"/>
          <w:b/>
          <w:bCs/>
          <w:lang w:eastAsia="zh-CN"/>
        </w:rPr>
      </w:pPr>
      <w:r w:rsidRPr="00296972">
        <w:rPr>
          <w:rFonts w:ascii="Meta Offc Pro" w:hAnsi="Meta Offc Pro"/>
          <w:b/>
          <w:bCs/>
        </w:rPr>
        <w:t xml:space="preserve">Q. </w:t>
      </w:r>
      <w:r w:rsidR="006D46BB" w:rsidRPr="00BA3DF9">
        <w:rPr>
          <w:rFonts w:ascii="SimSun" w:hAnsi="SimSun"/>
          <w:b/>
          <w:bCs/>
          <w:lang w:eastAsia="zh-CN"/>
        </w:rPr>
        <w:t>您在阅</w:t>
      </w:r>
      <w:r w:rsidR="006D46BB" w:rsidRPr="00BA3DF9">
        <w:rPr>
          <w:rFonts w:ascii="SimSun" w:hAnsi="SimSun" w:hint="eastAsia"/>
          <w:b/>
          <w:bCs/>
          <w:lang w:eastAsia="zh-CN"/>
        </w:rPr>
        <w:t>读</w:t>
      </w:r>
      <w:r w:rsidR="00D65F24">
        <w:rPr>
          <w:rFonts w:ascii="SimSun" w:hAnsi="SimSun" w:hint="eastAsia"/>
          <w:b/>
          <w:bCs/>
          <w:lang w:eastAsia="zh-CN"/>
        </w:rPr>
        <w:t>完</w:t>
      </w:r>
      <w:r w:rsidR="006C0917">
        <w:rPr>
          <w:rFonts w:ascii="SimSun" w:hAnsi="SimSun"/>
          <w:b/>
          <w:bCs/>
          <w:lang w:eastAsia="zh-CN"/>
        </w:rPr>
        <w:t>拟议修订</w:t>
      </w:r>
      <w:r w:rsidR="00C167AE">
        <w:rPr>
          <w:rFonts w:ascii="SimSun" w:hAnsi="SimSun"/>
          <w:b/>
          <w:bCs/>
          <w:lang w:eastAsia="zh-CN"/>
        </w:rPr>
        <w:t>和变化</w:t>
      </w:r>
      <w:r w:rsidR="006D46BB" w:rsidRPr="00BA3DF9">
        <w:rPr>
          <w:rFonts w:ascii="SimSun" w:hAnsi="SimSun" w:hint="eastAsia"/>
          <w:b/>
          <w:bCs/>
          <w:lang w:eastAsia="zh-CN"/>
        </w:rPr>
        <w:t>内容</w:t>
      </w:r>
      <w:r w:rsidR="006D46BB" w:rsidRPr="00BA3DF9">
        <w:rPr>
          <w:rFonts w:ascii="SimSun" w:hAnsi="SimSun"/>
          <w:b/>
          <w:bCs/>
          <w:lang w:eastAsia="zh-CN"/>
        </w:rPr>
        <w:t>概述后，是否希望提供反馈</w:t>
      </w:r>
      <w:r w:rsidR="006D46BB" w:rsidRPr="00BA3DF9">
        <w:rPr>
          <w:rFonts w:ascii="SimSun" w:hAnsi="SimSun" w:hint="eastAsia"/>
          <w:b/>
          <w:bCs/>
          <w:lang w:eastAsia="zh-CN"/>
        </w:rPr>
        <w:t>意见？</w:t>
      </w:r>
    </w:p>
    <w:p w14:paraId="11860F41" w14:textId="15C1BC98" w:rsidR="006D46BB" w:rsidRPr="00296972" w:rsidRDefault="006D46BB" w:rsidP="00296972">
      <w:pPr>
        <w:pStyle w:val="ListParagraph"/>
        <w:numPr>
          <w:ilvl w:val="0"/>
          <w:numId w:val="106"/>
        </w:numPr>
        <w:rPr>
          <w:rFonts w:ascii="Meta Offc Pro" w:hAnsi="Meta Offc Pro"/>
          <w:lang w:eastAsia="zh-CN"/>
        </w:rPr>
      </w:pPr>
      <w:r>
        <w:rPr>
          <w:rFonts w:ascii="Meta Offc Pro" w:hAnsi="Meta Offc Pro" w:hint="eastAsia"/>
          <w:lang w:eastAsia="zh-CN"/>
        </w:rPr>
        <w:t>是</w:t>
      </w:r>
      <w:r w:rsidR="00131D45">
        <w:rPr>
          <w:rFonts w:ascii="Meta Offc Pro" w:hAnsi="Meta Offc Pro" w:hint="eastAsia"/>
          <w:lang w:eastAsia="zh-CN"/>
        </w:rPr>
        <w:t>的</w:t>
      </w:r>
      <w:r>
        <w:rPr>
          <w:rFonts w:ascii="Meta Offc Pro" w:hAnsi="Meta Offc Pro" w:hint="eastAsia"/>
          <w:lang w:eastAsia="zh-CN"/>
        </w:rPr>
        <w:t>-</w:t>
      </w:r>
      <w:r>
        <w:rPr>
          <w:rFonts w:ascii="Meta Offc Pro" w:hAnsi="Meta Offc Pro" w:hint="eastAsia"/>
          <w:lang w:eastAsia="zh-CN"/>
        </w:rPr>
        <w:t>希望提供反馈意见</w:t>
      </w:r>
    </w:p>
    <w:p w14:paraId="7F1F3E83" w14:textId="3F1C95FB" w:rsidR="006D46BB" w:rsidRPr="00296972" w:rsidRDefault="006D46BB" w:rsidP="00296972">
      <w:pPr>
        <w:pStyle w:val="ListParagraph"/>
        <w:numPr>
          <w:ilvl w:val="0"/>
          <w:numId w:val="106"/>
        </w:numPr>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7245DE38" w14:textId="2DE0B0BB" w:rsidR="00BA3DF9" w:rsidRPr="00BA3DF9" w:rsidRDefault="00BA3DF9" w:rsidP="00C426D0">
      <w:pPr>
        <w:rPr>
          <w:rFonts w:ascii="Meta Offc Pro" w:hAnsi="Meta Offc Pro"/>
          <w:i/>
          <w:iCs/>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2F5566A7" w14:textId="2B0C84A0" w:rsidR="004C12D5" w:rsidRPr="006E7529" w:rsidRDefault="003E4678" w:rsidP="002C426F">
      <w:pPr>
        <w:pStyle w:val="ListParagraph"/>
        <w:numPr>
          <w:ilvl w:val="0"/>
          <w:numId w:val="197"/>
        </w:numPr>
        <w:rPr>
          <w:b/>
          <w:bCs/>
        </w:rPr>
      </w:pPr>
      <w:proofErr w:type="spellStart"/>
      <w:r w:rsidRPr="006E7529">
        <w:rPr>
          <w:rFonts w:ascii="SimSun" w:hAnsi="SimSun"/>
          <w:b/>
          <w:bCs/>
        </w:rPr>
        <w:t>您是否支持制定统一的</w:t>
      </w:r>
      <w:proofErr w:type="spellEnd"/>
      <w:r w:rsidRPr="006E7529">
        <w:rPr>
          <w:rFonts w:ascii="Meta Offc Pro" w:hAnsi="Meta Offc Pro"/>
          <w:b/>
          <w:bCs/>
        </w:rPr>
        <w:t>MSC CoC</w:t>
      </w:r>
      <w:proofErr w:type="spellStart"/>
      <w:r w:rsidRPr="006E7529">
        <w:rPr>
          <w:rFonts w:ascii="SimSun" w:hAnsi="SimSun"/>
          <w:b/>
          <w:bCs/>
        </w:rPr>
        <w:t>标准文件，明确各</w:t>
      </w:r>
      <w:proofErr w:type="spellEnd"/>
      <w:r w:rsidR="00130A61">
        <w:rPr>
          <w:rFonts w:ascii="SimSun" w:hAnsi="SimSun" w:hint="eastAsia"/>
          <w:b/>
          <w:bCs/>
          <w:lang w:eastAsia="zh-CN"/>
        </w:rPr>
        <w:t>版本适用</w:t>
      </w:r>
      <w:r w:rsidRPr="006E7529">
        <w:rPr>
          <w:rFonts w:ascii="SimSun" w:hAnsi="SimSun"/>
          <w:b/>
          <w:bCs/>
        </w:rPr>
        <w:t>（</w:t>
      </w:r>
      <w:r w:rsidR="00247F41">
        <w:rPr>
          <w:rFonts w:ascii="SimSun" w:hAnsi="SimSun" w:hint="eastAsia"/>
          <w:b/>
          <w:bCs/>
          <w:lang w:eastAsia="zh-CN"/>
        </w:rPr>
        <w:t>通用版标准</w:t>
      </w:r>
      <w:r w:rsidRPr="006E7529">
        <w:rPr>
          <w:rFonts w:ascii="SimSun" w:hAnsi="SimSun"/>
          <w:b/>
          <w:bCs/>
        </w:rPr>
        <w:t>、</w:t>
      </w:r>
      <w:proofErr w:type="spellStart"/>
      <w:r w:rsidR="00247F41">
        <w:rPr>
          <w:rFonts w:ascii="SimSun" w:hAnsi="SimSun"/>
          <w:b/>
          <w:bCs/>
        </w:rPr>
        <w:t>集团版标准</w:t>
      </w:r>
      <w:r w:rsidRPr="006E7529">
        <w:rPr>
          <w:rFonts w:ascii="SimSun" w:hAnsi="SimSun"/>
          <w:b/>
          <w:bCs/>
        </w:rPr>
        <w:t>、</w:t>
      </w:r>
      <w:r w:rsidR="00775750">
        <w:rPr>
          <w:rFonts w:ascii="SimSun" w:hAnsi="SimSun"/>
          <w:b/>
          <w:bCs/>
        </w:rPr>
        <w:t>面向消费者的组织版本</w:t>
      </w:r>
      <w:r w:rsidRPr="006E7529">
        <w:rPr>
          <w:rFonts w:ascii="SimSun" w:hAnsi="SimSun"/>
          <w:b/>
          <w:bCs/>
        </w:rPr>
        <w:t>）的相关要求</w:t>
      </w:r>
      <w:proofErr w:type="spellEnd"/>
      <w:r w:rsidRPr="006E7529">
        <w:rPr>
          <w:rFonts w:ascii="SimSun" w:hAnsi="SimSun"/>
          <w:b/>
          <w:bCs/>
        </w:rPr>
        <w:t>？</w:t>
      </w:r>
    </w:p>
    <w:p w14:paraId="65AB416E" w14:textId="0257A9A3" w:rsidR="003E4678" w:rsidRPr="00296972" w:rsidRDefault="003E4678" w:rsidP="009E0A13">
      <w:pPr>
        <w:pStyle w:val="ListParagraph"/>
        <w:numPr>
          <w:ilvl w:val="0"/>
          <w:numId w:val="107"/>
        </w:numPr>
        <w:rPr>
          <w:rFonts w:ascii="Meta Offc Pro" w:hAnsi="Meta Offc Pro"/>
        </w:rPr>
      </w:pPr>
      <w:r>
        <w:rPr>
          <w:rFonts w:ascii="Meta Offc Pro" w:hAnsi="Meta Offc Pro" w:hint="eastAsia"/>
          <w:lang w:eastAsia="zh-CN"/>
        </w:rPr>
        <w:t>不适用</w:t>
      </w:r>
    </w:p>
    <w:p w14:paraId="1F9DCD3F" w14:textId="5AEF8216" w:rsidR="003E4678" w:rsidRPr="00296972" w:rsidRDefault="003E4678" w:rsidP="009E0A13">
      <w:pPr>
        <w:pStyle w:val="ListParagraph"/>
        <w:numPr>
          <w:ilvl w:val="0"/>
          <w:numId w:val="107"/>
        </w:numPr>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10329627" w14:textId="1A408C3F" w:rsidR="003E4678" w:rsidRPr="00296972" w:rsidRDefault="004162D4" w:rsidP="009E0A13">
      <w:pPr>
        <w:pStyle w:val="ListParagraph"/>
        <w:numPr>
          <w:ilvl w:val="0"/>
          <w:numId w:val="107"/>
        </w:numPr>
        <w:rPr>
          <w:rFonts w:ascii="Meta Offc Pro" w:hAnsi="Meta Offc Pro"/>
        </w:rPr>
      </w:pPr>
      <w:r>
        <w:rPr>
          <w:rFonts w:ascii="Meta Offc Pro" w:hAnsi="Meta Offc Pro" w:hint="eastAsia"/>
          <w:lang w:eastAsia="zh-CN"/>
        </w:rPr>
        <w:t>比较</w:t>
      </w:r>
      <w:r w:rsidR="003E4678">
        <w:rPr>
          <w:rFonts w:ascii="Meta Offc Pro" w:hAnsi="Meta Offc Pro" w:hint="eastAsia"/>
          <w:lang w:eastAsia="zh-CN"/>
        </w:rPr>
        <w:t>支持</w:t>
      </w:r>
    </w:p>
    <w:p w14:paraId="474EA0BE" w14:textId="28A13A58" w:rsidR="003E4678" w:rsidRPr="00296972" w:rsidRDefault="003E4678" w:rsidP="009E0A13">
      <w:pPr>
        <w:pStyle w:val="ListParagraph"/>
        <w:numPr>
          <w:ilvl w:val="0"/>
          <w:numId w:val="107"/>
        </w:numPr>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DF76F9" w14:paraId="559169F7" w14:textId="77777777">
        <w:tc>
          <w:tcPr>
            <w:tcW w:w="9016" w:type="dxa"/>
          </w:tcPr>
          <w:p w14:paraId="66729A2C" w14:textId="71F80527" w:rsidR="004C12D5" w:rsidRPr="00DF76F9" w:rsidRDefault="003E4678">
            <w:pPr>
              <w:rPr>
                <w:rFonts w:ascii="Meta Offc Pro" w:hAnsi="Meta Offc Pro"/>
              </w:rPr>
            </w:pPr>
            <w:r>
              <w:rPr>
                <w:rFonts w:ascii="Meta Offc Pro" w:hAnsi="Meta Offc Pro" w:hint="eastAsia"/>
                <w:lang w:eastAsia="zh-CN"/>
              </w:rPr>
              <w:t>自由填写</w:t>
            </w:r>
          </w:p>
        </w:tc>
      </w:tr>
    </w:tbl>
    <w:p w14:paraId="3BF9B5AF" w14:textId="77777777" w:rsidR="00961A08" w:rsidRPr="00296972" w:rsidRDefault="00961A08" w:rsidP="00FC0B93">
      <w:pPr>
        <w:rPr>
          <w:rFonts w:ascii="Meta Offc Pro" w:hAnsi="Meta Offc Pro"/>
        </w:rPr>
      </w:pPr>
    </w:p>
    <w:p w14:paraId="629B6F30" w14:textId="6A5E1607" w:rsidR="000C2F4F" w:rsidRPr="00C26DED" w:rsidRDefault="006E7529" w:rsidP="00CF4B82">
      <w:pPr>
        <w:pStyle w:val="ListParagraph"/>
        <w:numPr>
          <w:ilvl w:val="0"/>
          <w:numId w:val="197"/>
        </w:numPr>
      </w:pPr>
      <w:proofErr w:type="spellStart"/>
      <w:r w:rsidRPr="00EB414C">
        <w:rPr>
          <w:rFonts w:ascii="SimSun" w:hAnsi="SimSun"/>
          <w:b/>
          <w:bCs/>
        </w:rPr>
        <w:t>对于这份</w:t>
      </w:r>
      <w:proofErr w:type="spellEnd"/>
      <w:r w:rsidRPr="00EB414C">
        <w:rPr>
          <w:rFonts w:ascii="SimSun" w:hAnsi="SimSun" w:hint="eastAsia"/>
          <w:b/>
          <w:bCs/>
          <w:lang w:eastAsia="zh-CN"/>
        </w:rPr>
        <w:t>重新</w:t>
      </w:r>
      <w:proofErr w:type="spellStart"/>
      <w:r w:rsidRPr="00EB414C">
        <w:rPr>
          <w:rFonts w:ascii="SimSun" w:hAnsi="SimSun"/>
          <w:b/>
          <w:bCs/>
        </w:rPr>
        <w:t>整合后的统一</w:t>
      </w:r>
      <w:proofErr w:type="spellEnd"/>
      <w:r w:rsidRPr="00EB414C">
        <w:rPr>
          <w:rFonts w:ascii="Meta Offc Pro" w:hAnsi="Meta Offc Pro"/>
          <w:b/>
          <w:bCs/>
        </w:rPr>
        <w:t>CoC</w:t>
      </w:r>
      <w:proofErr w:type="spellStart"/>
      <w:r w:rsidRPr="00EB414C">
        <w:rPr>
          <w:rFonts w:ascii="SimSun" w:hAnsi="SimSun"/>
          <w:b/>
          <w:bCs/>
        </w:rPr>
        <w:t>标准文件，您是否能清晰区分各</w:t>
      </w:r>
      <w:proofErr w:type="spellEnd"/>
      <w:r w:rsidR="00D7096F">
        <w:rPr>
          <w:rFonts w:ascii="SimSun" w:hAnsi="SimSun" w:hint="eastAsia"/>
          <w:b/>
          <w:bCs/>
          <w:lang w:eastAsia="zh-CN"/>
        </w:rPr>
        <w:t>版本标准</w:t>
      </w:r>
      <w:proofErr w:type="spellStart"/>
      <w:r w:rsidRPr="00EB414C">
        <w:rPr>
          <w:rFonts w:ascii="SimSun" w:hAnsi="SimSun"/>
          <w:b/>
          <w:bCs/>
        </w:rPr>
        <w:t>对应的要求</w:t>
      </w:r>
      <w:proofErr w:type="spellEnd"/>
      <w:r w:rsidRPr="00EB414C">
        <w:rPr>
          <w:rFonts w:ascii="SimSun" w:hAnsi="SimSun"/>
          <w:b/>
          <w:bCs/>
        </w:rPr>
        <w:t>？</w:t>
      </w:r>
      <w:r w:rsidRPr="00EB414C">
        <w:rPr>
          <w:rFonts w:ascii="SimSun" w:hAnsi="SimSun" w:hint="eastAsia"/>
          <w:b/>
          <w:bCs/>
          <w:lang w:eastAsia="zh-CN"/>
        </w:rPr>
        <w:t>如</w:t>
      </w:r>
      <w:r w:rsidRPr="00EB414C">
        <w:rPr>
          <w:rFonts w:ascii="SimSun" w:hAnsi="SimSun"/>
          <w:b/>
          <w:bCs/>
        </w:rPr>
        <w:t>若</w:t>
      </w:r>
      <w:r w:rsidRPr="00EB414C">
        <w:rPr>
          <w:rFonts w:ascii="SimSun" w:hAnsi="SimSun" w:hint="eastAsia"/>
          <w:b/>
          <w:bCs/>
          <w:lang w:eastAsia="zh-CN"/>
        </w:rPr>
        <w:t>不能</w:t>
      </w:r>
      <w:r w:rsidRPr="00EB414C">
        <w:rPr>
          <w:rFonts w:ascii="SimSun" w:hAnsi="SimSun"/>
          <w:b/>
          <w:bCs/>
        </w:rPr>
        <w:t>，</w:t>
      </w:r>
      <w:proofErr w:type="spellStart"/>
      <w:r w:rsidRPr="00EB414C">
        <w:rPr>
          <w:rFonts w:ascii="SimSun" w:hAnsi="SimSun"/>
          <w:b/>
          <w:bCs/>
        </w:rPr>
        <w:t>应如何改进</w:t>
      </w:r>
      <w:proofErr w:type="spellEnd"/>
      <w:r w:rsidRPr="00EB414C">
        <w:rPr>
          <w:rFonts w:ascii="SimSun" w:hAnsi="SimSun"/>
          <w:b/>
          <w:bCs/>
        </w:rPr>
        <w:t>？</w:t>
      </w:r>
    </w:p>
    <w:p w14:paraId="5D190B2A" w14:textId="2A27D32C" w:rsidR="006E7529" w:rsidRPr="00E83042" w:rsidRDefault="006E7529" w:rsidP="002F041C">
      <w:pPr>
        <w:pStyle w:val="ListParagraph"/>
        <w:numPr>
          <w:ilvl w:val="0"/>
          <w:numId w:val="225"/>
        </w:numPr>
        <w:spacing w:after="0"/>
        <w:rPr>
          <w:rFonts w:ascii="Meta Offc Pro" w:hAnsi="Meta Offc Pro"/>
        </w:rPr>
      </w:pPr>
      <w:r w:rsidRPr="00E83042">
        <w:rPr>
          <w:rFonts w:ascii="Meta Offc Pro" w:hAnsi="Meta Offc Pro" w:hint="eastAsia"/>
          <w:lang w:eastAsia="zh-CN"/>
        </w:rPr>
        <w:t>不适用</w:t>
      </w:r>
    </w:p>
    <w:p w14:paraId="403971E5" w14:textId="0A7A3FFC" w:rsidR="006E7529" w:rsidRPr="00E83042" w:rsidRDefault="006E7529" w:rsidP="00FB3AC3">
      <w:pPr>
        <w:numPr>
          <w:ilvl w:val="0"/>
          <w:numId w:val="225"/>
        </w:numPr>
        <w:spacing w:after="0"/>
        <w:rPr>
          <w:rFonts w:ascii="Meta Offc Pro" w:hAnsi="Meta Offc Pro"/>
        </w:rPr>
      </w:pPr>
      <w:r w:rsidRPr="00E83042">
        <w:rPr>
          <w:rFonts w:ascii="Meta Offc Pro" w:hAnsi="Meta Offc Pro" w:hint="eastAsia"/>
          <w:lang w:eastAsia="zh-CN"/>
        </w:rPr>
        <w:t>是</w:t>
      </w:r>
      <w:r w:rsidRPr="00E83042">
        <w:rPr>
          <w:rFonts w:ascii="Meta Offc Pro" w:hAnsi="Meta Offc Pro" w:hint="eastAsia"/>
          <w:lang w:eastAsia="zh-CN"/>
        </w:rPr>
        <w:t>-</w:t>
      </w:r>
      <w:r w:rsidRPr="00E83042">
        <w:rPr>
          <w:rFonts w:ascii="Meta Offc Pro" w:hAnsi="Meta Offc Pro" w:hint="eastAsia"/>
          <w:lang w:eastAsia="zh-CN"/>
        </w:rPr>
        <w:t>能明确各</w:t>
      </w:r>
      <w:r w:rsidR="008B4DC7" w:rsidRPr="00E83042">
        <w:rPr>
          <w:rFonts w:ascii="Meta Offc Pro" w:hAnsi="Meta Offc Pro" w:hint="eastAsia"/>
          <w:lang w:eastAsia="zh-CN"/>
        </w:rPr>
        <w:t>版本</w:t>
      </w:r>
      <w:r w:rsidRPr="00E83042">
        <w:rPr>
          <w:rFonts w:ascii="Meta Offc Pro" w:hAnsi="Meta Offc Pro" w:hint="eastAsia"/>
          <w:lang w:eastAsia="zh-CN"/>
        </w:rPr>
        <w:t>要求</w:t>
      </w:r>
    </w:p>
    <w:p w14:paraId="5C81E1BF" w14:textId="46DEBABF" w:rsidR="006E7529" w:rsidRPr="00E83042" w:rsidRDefault="006E7529" w:rsidP="002F041C">
      <w:pPr>
        <w:numPr>
          <w:ilvl w:val="0"/>
          <w:numId w:val="225"/>
        </w:numPr>
        <w:spacing w:after="0"/>
        <w:rPr>
          <w:rFonts w:ascii="Meta Offc Pro" w:hAnsi="Meta Offc Pro"/>
        </w:rPr>
      </w:pPr>
      <w:r w:rsidRPr="00E83042">
        <w:rPr>
          <w:rFonts w:ascii="Meta Offc Pro" w:hAnsi="Meta Offc Pro" w:hint="eastAsia"/>
          <w:lang w:eastAsia="zh-CN"/>
        </w:rPr>
        <w:t>中立</w:t>
      </w:r>
    </w:p>
    <w:p w14:paraId="7965D7B9" w14:textId="66F6809A" w:rsidR="006E7529" w:rsidRPr="00E83042" w:rsidRDefault="006E7529" w:rsidP="002F041C">
      <w:pPr>
        <w:numPr>
          <w:ilvl w:val="0"/>
          <w:numId w:val="225"/>
        </w:numPr>
        <w:spacing w:after="0"/>
        <w:rPr>
          <w:rFonts w:ascii="Meta Offc Pro" w:hAnsi="Meta Offc Pro"/>
          <w:lang w:eastAsia="zh-CN"/>
        </w:rPr>
      </w:pPr>
      <w:r w:rsidRPr="00E83042">
        <w:rPr>
          <w:rFonts w:ascii="Meta Offc Pro" w:hAnsi="Meta Offc Pro" w:hint="eastAsia"/>
          <w:lang w:eastAsia="zh-CN"/>
        </w:rPr>
        <w:t>否（请补充说明，例如具体</w:t>
      </w:r>
      <w:r w:rsidR="00EB414C" w:rsidRPr="00E83042">
        <w:rPr>
          <w:rFonts w:ascii="Meta Offc Pro" w:hAnsi="Meta Offc Pro" w:hint="eastAsia"/>
          <w:lang w:eastAsia="zh-CN"/>
        </w:rPr>
        <w:t>章节</w:t>
      </w:r>
      <w:r w:rsidRPr="00E83042">
        <w:rPr>
          <w:rFonts w:ascii="Meta Offc Pro" w:hAnsi="Meta Offc Pro" w:hint="eastAsia"/>
          <w:lang w:eastAsia="zh-CN"/>
        </w:rPr>
        <w:t>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DF76F9" w14:paraId="44CF0CB1" w14:textId="77777777" w:rsidTr="00240E21">
        <w:tc>
          <w:tcPr>
            <w:tcW w:w="9016" w:type="dxa"/>
          </w:tcPr>
          <w:p w14:paraId="1593090E" w14:textId="4AB5DED8" w:rsidR="00C26625" w:rsidRPr="00DF76F9" w:rsidRDefault="006E7529" w:rsidP="00240E21">
            <w:pPr>
              <w:rPr>
                <w:rFonts w:ascii="Meta Offc Pro" w:hAnsi="Meta Offc Pro"/>
              </w:rPr>
            </w:pPr>
            <w:r w:rsidRPr="00E83042">
              <w:rPr>
                <w:rFonts w:ascii="Meta Offc Pro" w:hAnsi="Meta Offc Pro" w:hint="eastAsia"/>
                <w:lang w:eastAsia="zh-CN"/>
              </w:rPr>
              <w:t>自由填写</w:t>
            </w:r>
          </w:p>
        </w:tc>
      </w:tr>
    </w:tbl>
    <w:p w14:paraId="5C4FB261" w14:textId="77777777" w:rsidR="00555BFC" w:rsidRPr="00296972" w:rsidRDefault="00555BFC" w:rsidP="00555BFC">
      <w:pPr>
        <w:rPr>
          <w:rFonts w:ascii="Meta Offc Pro" w:hAnsi="Meta Offc Pro"/>
          <w:b/>
          <w:bCs/>
        </w:rPr>
      </w:pPr>
      <w:r w:rsidRPr="00296972">
        <w:rPr>
          <w:rFonts w:ascii="Meta Offc Pro" w:hAnsi="Meta Offc Pro"/>
          <w:b/>
          <w:bCs/>
        </w:rPr>
        <w:t> </w:t>
      </w:r>
    </w:p>
    <w:p w14:paraId="665DD07F" w14:textId="4D97B904" w:rsidR="00CF4B82" w:rsidRPr="00C16311" w:rsidRDefault="00EB414C" w:rsidP="00CF4B82">
      <w:pPr>
        <w:pStyle w:val="ListParagraph"/>
        <w:numPr>
          <w:ilvl w:val="0"/>
          <w:numId w:val="197"/>
        </w:numPr>
      </w:pPr>
      <w:proofErr w:type="spellStart"/>
      <w:r w:rsidRPr="00EB414C">
        <w:rPr>
          <w:rFonts w:ascii="SimSun" w:hAnsi="SimSun"/>
          <w:b/>
          <w:bCs/>
        </w:rPr>
        <w:t>对于这份</w:t>
      </w:r>
      <w:proofErr w:type="spellEnd"/>
      <w:r>
        <w:rPr>
          <w:rFonts w:ascii="SimSun" w:hAnsi="SimSun" w:hint="eastAsia"/>
          <w:b/>
          <w:bCs/>
          <w:lang w:eastAsia="zh-CN"/>
        </w:rPr>
        <w:t>重新</w:t>
      </w:r>
      <w:r w:rsidRPr="00EB414C">
        <w:rPr>
          <w:rFonts w:ascii="SimSun" w:hAnsi="SimSun"/>
          <w:b/>
          <w:bCs/>
        </w:rPr>
        <w:t>整</w:t>
      </w:r>
      <w:r>
        <w:rPr>
          <w:rFonts w:ascii="SimSun" w:hAnsi="SimSun" w:hint="eastAsia"/>
          <w:b/>
          <w:bCs/>
          <w:lang w:eastAsia="zh-CN"/>
        </w:rPr>
        <w:t>合</w:t>
      </w:r>
      <w:proofErr w:type="spellStart"/>
      <w:r w:rsidRPr="00EB414C">
        <w:rPr>
          <w:rFonts w:ascii="SimSun" w:hAnsi="SimSun"/>
          <w:b/>
          <w:bCs/>
        </w:rPr>
        <w:t>后的统一</w:t>
      </w:r>
      <w:proofErr w:type="spellEnd"/>
      <w:r w:rsidRPr="00C16311">
        <w:rPr>
          <w:rFonts w:ascii="Meta Offc Pro" w:hAnsi="Meta Offc Pro"/>
          <w:b/>
          <w:bCs/>
        </w:rPr>
        <w:t>CoC</w:t>
      </w:r>
      <w:proofErr w:type="spellStart"/>
      <w:r w:rsidRPr="00EB414C">
        <w:rPr>
          <w:rFonts w:ascii="SimSun" w:hAnsi="SimSun"/>
          <w:b/>
          <w:bCs/>
        </w:rPr>
        <w:t>标准文件，您认为内容编排是否符合逻辑？若否，应如何改进</w:t>
      </w:r>
      <w:proofErr w:type="spellEnd"/>
      <w:r w:rsidRPr="00EB414C">
        <w:rPr>
          <w:rFonts w:ascii="SimSun" w:hAnsi="SimSun"/>
          <w:b/>
          <w:bCs/>
        </w:rPr>
        <w:t>？</w:t>
      </w:r>
    </w:p>
    <w:p w14:paraId="727CADA7" w14:textId="367E3CC0" w:rsidR="00EB414C" w:rsidRPr="00296972" w:rsidRDefault="00EB414C" w:rsidP="00CF4B82">
      <w:pPr>
        <w:pStyle w:val="ListParagraph"/>
        <w:numPr>
          <w:ilvl w:val="0"/>
          <w:numId w:val="225"/>
        </w:numPr>
        <w:spacing w:after="0"/>
        <w:rPr>
          <w:rFonts w:ascii="Meta Offc Pro" w:hAnsi="Meta Offc Pro"/>
        </w:rPr>
      </w:pPr>
      <w:r>
        <w:rPr>
          <w:rFonts w:ascii="Meta Offc Pro" w:hAnsi="Meta Offc Pro" w:hint="eastAsia"/>
          <w:lang w:eastAsia="zh-CN"/>
        </w:rPr>
        <w:t>不适用</w:t>
      </w:r>
    </w:p>
    <w:p w14:paraId="63685281" w14:textId="0A20C81B" w:rsidR="00EB414C" w:rsidRPr="00296972" w:rsidRDefault="00EB414C" w:rsidP="00CF4B82">
      <w:pPr>
        <w:numPr>
          <w:ilvl w:val="0"/>
          <w:numId w:val="225"/>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编排符合逻辑</w:t>
      </w:r>
    </w:p>
    <w:p w14:paraId="4C5F2805" w14:textId="5EFFFD5C" w:rsidR="00EB414C" w:rsidRDefault="00EB414C" w:rsidP="00CF4B82">
      <w:pPr>
        <w:numPr>
          <w:ilvl w:val="0"/>
          <w:numId w:val="225"/>
        </w:numPr>
        <w:spacing w:after="0"/>
        <w:rPr>
          <w:rFonts w:ascii="Meta Offc Pro" w:hAnsi="Meta Offc Pro"/>
        </w:rPr>
      </w:pPr>
      <w:r>
        <w:rPr>
          <w:rFonts w:ascii="Meta Offc Pro" w:hAnsi="Meta Offc Pro" w:hint="eastAsia"/>
          <w:lang w:eastAsia="zh-CN"/>
        </w:rPr>
        <w:t>中立</w:t>
      </w:r>
    </w:p>
    <w:p w14:paraId="40AB4D47" w14:textId="3990EDDB" w:rsidR="00EB414C" w:rsidRPr="00296972" w:rsidRDefault="00EB414C" w:rsidP="00CF4B82">
      <w:pPr>
        <w:numPr>
          <w:ilvl w:val="0"/>
          <w:numId w:val="225"/>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sidRPr="000C2CE1">
        <w:rPr>
          <w:rFonts w:ascii="SimSun" w:hAnsi="SimSun"/>
          <w:lang w:eastAsia="zh-CN"/>
        </w:rPr>
        <w:t>编排有待改进（请补充说明，</w:t>
      </w:r>
      <w:r w:rsidR="00F64999">
        <w:rPr>
          <w:rFonts w:ascii="SimSun" w:hAnsi="SimSun" w:hint="eastAsia"/>
          <w:lang w:eastAsia="zh-CN"/>
        </w:rPr>
        <w:t>例</w:t>
      </w:r>
      <w:r w:rsidRPr="000C2CE1">
        <w:rPr>
          <w:rFonts w:ascii="SimSun" w:hAnsi="SimSun"/>
          <w:lang w:eastAsia="zh-CN"/>
        </w:rPr>
        <w:t>如具体章节或要求）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DF76F9" w14:paraId="014D7788" w14:textId="77777777">
        <w:tc>
          <w:tcPr>
            <w:tcW w:w="9016" w:type="dxa"/>
          </w:tcPr>
          <w:p w14:paraId="74266DC1" w14:textId="3E32D278" w:rsidR="00CF4B82" w:rsidRPr="00DF76F9" w:rsidRDefault="00EB414C">
            <w:pPr>
              <w:rPr>
                <w:rFonts w:ascii="Meta Offc Pro" w:hAnsi="Meta Offc Pro"/>
              </w:rPr>
            </w:pPr>
            <w:r>
              <w:rPr>
                <w:rFonts w:ascii="Meta Offc Pro" w:hAnsi="Meta Offc Pro" w:hint="eastAsia"/>
                <w:lang w:eastAsia="zh-CN"/>
              </w:rPr>
              <w:t>自由填写</w:t>
            </w:r>
          </w:p>
        </w:tc>
      </w:tr>
    </w:tbl>
    <w:p w14:paraId="13EF5DF9" w14:textId="77777777" w:rsidR="00CF4B82" w:rsidRPr="00296972" w:rsidRDefault="00CF4B82" w:rsidP="00CF4B82">
      <w:pPr>
        <w:rPr>
          <w:rFonts w:ascii="Meta Offc Pro" w:hAnsi="Meta Offc Pro"/>
          <w:b/>
          <w:bCs/>
        </w:rPr>
      </w:pPr>
      <w:r w:rsidRPr="00296972">
        <w:rPr>
          <w:rFonts w:ascii="Meta Offc Pro" w:hAnsi="Meta Offc Pro"/>
          <w:b/>
          <w:bCs/>
        </w:rPr>
        <w:t> </w:t>
      </w:r>
    </w:p>
    <w:p w14:paraId="74483B3E" w14:textId="77777777" w:rsidR="00CF4B82" w:rsidRPr="00296972" w:rsidRDefault="00CF4B82" w:rsidP="00555BFC">
      <w:pPr>
        <w:rPr>
          <w:rFonts w:ascii="Meta Offc Pro" w:hAnsi="Meta Offc Pro"/>
          <w:b/>
          <w:bCs/>
        </w:rPr>
      </w:pPr>
    </w:p>
    <w:p w14:paraId="787B0DF9" w14:textId="5E8660C1" w:rsidR="00555BFC" w:rsidRPr="00C26DED" w:rsidRDefault="00324E7F" w:rsidP="00C26DED">
      <w:pPr>
        <w:pStyle w:val="ListParagraph"/>
        <w:numPr>
          <w:ilvl w:val="0"/>
          <w:numId w:val="197"/>
        </w:numPr>
        <w:spacing w:after="0"/>
        <w:rPr>
          <w:rFonts w:ascii="Meta Offc Pro" w:hAnsi="Meta Offc Pro"/>
          <w:b/>
        </w:rPr>
      </w:pPr>
      <w:proofErr w:type="spellStart"/>
      <w:r w:rsidRPr="00324E7F">
        <w:rPr>
          <w:rFonts w:ascii="SimSun" w:hAnsi="SimSun"/>
          <w:b/>
          <w:bCs/>
        </w:rPr>
        <w:lastRenderedPageBreak/>
        <w:t>您认为</w:t>
      </w:r>
      <w:proofErr w:type="spellEnd"/>
      <w:r w:rsidR="00DF1AB7">
        <w:rPr>
          <w:rFonts w:ascii="SimSun" w:hAnsi="SimSun" w:hint="eastAsia"/>
          <w:b/>
          <w:bCs/>
          <w:lang w:eastAsia="zh-CN"/>
        </w:rPr>
        <w:t>执</w:t>
      </w:r>
      <w:proofErr w:type="spellStart"/>
      <w:r w:rsidRPr="00324E7F">
        <w:rPr>
          <w:rFonts w:ascii="SimSun" w:hAnsi="SimSun"/>
          <w:b/>
          <w:bCs/>
        </w:rPr>
        <w:t>行这份整合后的统一</w:t>
      </w:r>
      <w:proofErr w:type="spellEnd"/>
      <w:r w:rsidR="00DF1AB7" w:rsidRPr="00C26DED">
        <w:rPr>
          <w:rFonts w:ascii="Meta Offc Pro" w:hAnsi="Meta Offc Pro"/>
          <w:b/>
        </w:rPr>
        <w:t>CoC</w:t>
      </w:r>
      <w:proofErr w:type="spellStart"/>
      <w:r w:rsidRPr="00324E7F">
        <w:rPr>
          <w:rFonts w:ascii="SimSun" w:hAnsi="SimSun"/>
          <w:b/>
          <w:bCs/>
        </w:rPr>
        <w:t>标准文件，在落实相关要求过程中是否会面临挑战</w:t>
      </w:r>
      <w:proofErr w:type="spellEnd"/>
      <w:r w:rsidRPr="00324E7F">
        <w:rPr>
          <w:rFonts w:ascii="SimSun" w:hAnsi="SimSun"/>
          <w:b/>
          <w:bCs/>
        </w:rPr>
        <w:t>？</w:t>
      </w:r>
    </w:p>
    <w:p w14:paraId="63076FD7" w14:textId="1D21448D" w:rsidR="00DF1AB7" w:rsidRPr="00296972" w:rsidRDefault="00DF1AB7" w:rsidP="00296972">
      <w:pPr>
        <w:numPr>
          <w:ilvl w:val="0"/>
          <w:numId w:val="109"/>
        </w:numPr>
        <w:spacing w:after="0"/>
        <w:rPr>
          <w:rFonts w:ascii="Meta Offc Pro" w:hAnsi="Meta Offc Pro"/>
        </w:rPr>
      </w:pPr>
      <w:r>
        <w:rPr>
          <w:rFonts w:ascii="Meta Offc Pro" w:hAnsi="Meta Offc Pro" w:hint="eastAsia"/>
          <w:lang w:eastAsia="zh-CN"/>
        </w:rPr>
        <w:t>不适用</w:t>
      </w:r>
    </w:p>
    <w:p w14:paraId="28331612" w14:textId="654D8DAD" w:rsidR="00DF1AB7" w:rsidRPr="00296972" w:rsidRDefault="00DF1AB7" w:rsidP="00296972">
      <w:pPr>
        <w:numPr>
          <w:ilvl w:val="0"/>
          <w:numId w:val="109"/>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3CC53940" w14:textId="4AEE4DA2" w:rsidR="00DF1AB7" w:rsidRPr="00296972" w:rsidRDefault="00DF1AB7" w:rsidP="00296972">
      <w:pPr>
        <w:numPr>
          <w:ilvl w:val="0"/>
          <w:numId w:val="109"/>
        </w:numPr>
        <w:spacing w:after="0"/>
        <w:rPr>
          <w:rFonts w:ascii="Meta Offc Pro" w:hAnsi="Meta Offc Pro"/>
        </w:rPr>
      </w:pPr>
      <w:r>
        <w:rPr>
          <w:rFonts w:ascii="Meta Offc Pro" w:hAnsi="Meta Offc Pro" w:hint="eastAsia"/>
          <w:lang w:eastAsia="zh-CN"/>
        </w:rPr>
        <w:t>相对容易</w:t>
      </w:r>
      <w:r>
        <w:rPr>
          <w:rFonts w:ascii="Meta Offc Pro" w:hAnsi="Meta Offc Pro" w:hint="eastAsia"/>
          <w:lang w:eastAsia="zh-CN"/>
        </w:rPr>
        <w:t xml:space="preserve"> </w:t>
      </w:r>
    </w:p>
    <w:p w14:paraId="32A4DDF9" w14:textId="1E8435F7" w:rsidR="00DF1AB7" w:rsidRPr="00296972" w:rsidRDefault="00DF1AB7" w:rsidP="00296972">
      <w:pPr>
        <w:numPr>
          <w:ilvl w:val="0"/>
          <w:numId w:val="109"/>
        </w:numPr>
        <w:spacing w:after="0"/>
        <w:rPr>
          <w:rFonts w:ascii="Meta Offc Pro" w:hAnsi="Meta Offc Pro"/>
          <w:lang w:eastAsia="zh-CN"/>
        </w:rPr>
      </w:pPr>
      <w:r>
        <w:rPr>
          <w:rFonts w:ascii="Meta Offc Pro" w:hAnsi="Meta Offc Pro" w:hint="eastAsia"/>
          <w:lang w:eastAsia="zh-CN"/>
        </w:rPr>
        <w:t>相对困难</w:t>
      </w:r>
    </w:p>
    <w:p w14:paraId="2262383A" w14:textId="22A2BA12" w:rsidR="00DF1AB7" w:rsidRPr="00296972" w:rsidRDefault="00DF1AB7" w:rsidP="00296972">
      <w:pPr>
        <w:numPr>
          <w:ilvl w:val="0"/>
          <w:numId w:val="109"/>
        </w:numPr>
        <w:spacing w:after="0"/>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w:t>
      </w:r>
      <w:r w:rsidRPr="00DF1AB7">
        <w:rPr>
          <w:rFonts w:ascii="Meta Offc Pro" w:hAnsi="Meta Offc Pro" w:hint="eastAsia"/>
          <w:i/>
          <w:iCs/>
          <w:lang w:eastAsia="zh-CN"/>
        </w:rPr>
        <w:t>请补充说明，</w:t>
      </w:r>
      <w:r w:rsidR="00BF2200">
        <w:rPr>
          <w:rFonts w:ascii="Meta Offc Pro" w:hAnsi="Meta Offc Pro" w:hint="eastAsia"/>
          <w:i/>
          <w:iCs/>
          <w:lang w:eastAsia="zh-CN"/>
        </w:rPr>
        <w:t>例</w:t>
      </w:r>
      <w:r w:rsidRPr="00DF1AB7">
        <w:rPr>
          <w:rFonts w:ascii="Meta Offc Pro" w:hAnsi="Meta Offc Pro" w:hint="eastAsia"/>
          <w:i/>
          <w:iCs/>
          <w:lang w:eastAsia="zh-CN"/>
        </w:rPr>
        <w:t>如具体章节或要求）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DF76F9" w14:paraId="20D25488" w14:textId="77777777" w:rsidTr="00240E21">
        <w:tc>
          <w:tcPr>
            <w:tcW w:w="9016" w:type="dxa"/>
          </w:tcPr>
          <w:p w14:paraId="33C828CF" w14:textId="5BD3DF6A" w:rsidR="00971E79" w:rsidRPr="00DF76F9" w:rsidRDefault="00DF1AB7" w:rsidP="00240E21">
            <w:pPr>
              <w:rPr>
                <w:rFonts w:ascii="Meta Offc Pro" w:hAnsi="Meta Offc Pro"/>
              </w:rPr>
            </w:pPr>
            <w:r>
              <w:rPr>
                <w:rFonts w:ascii="Meta Offc Pro" w:hAnsi="Meta Offc Pro" w:hint="eastAsia"/>
                <w:lang w:eastAsia="zh-CN"/>
              </w:rPr>
              <w:t>自由填写</w:t>
            </w:r>
          </w:p>
        </w:tc>
      </w:tr>
    </w:tbl>
    <w:p w14:paraId="089A0CF1" w14:textId="77777777" w:rsidR="00555BFC" w:rsidRPr="00296972" w:rsidRDefault="00555BFC" w:rsidP="00555BFC">
      <w:pPr>
        <w:rPr>
          <w:rFonts w:ascii="Meta Offc Pro" w:hAnsi="Meta Offc Pro"/>
          <w:b/>
          <w:bCs/>
        </w:rPr>
      </w:pPr>
      <w:r w:rsidRPr="00296972">
        <w:rPr>
          <w:rFonts w:ascii="Meta Offc Pro" w:hAnsi="Meta Offc Pro"/>
          <w:b/>
          <w:bCs/>
        </w:rPr>
        <w:t> </w:t>
      </w:r>
    </w:p>
    <w:p w14:paraId="18EF240A" w14:textId="511713A1" w:rsidR="00555BFC" w:rsidRPr="00296972" w:rsidRDefault="00DF1AB7" w:rsidP="00C26DED">
      <w:pPr>
        <w:pStyle w:val="ListParagraph"/>
        <w:numPr>
          <w:ilvl w:val="0"/>
          <w:numId w:val="197"/>
        </w:numPr>
        <w:spacing w:after="0"/>
        <w:rPr>
          <w:rFonts w:ascii="Meta Offc Pro" w:hAnsi="Meta Offc Pro"/>
          <w:b/>
        </w:rPr>
      </w:pPr>
      <w:proofErr w:type="spellStart"/>
      <w:r w:rsidRPr="00DF1AB7">
        <w:rPr>
          <w:rFonts w:ascii="SimSun" w:hAnsi="SimSun"/>
          <w:b/>
          <w:bCs/>
        </w:rPr>
        <w:t>对于这份整合后的统一</w:t>
      </w:r>
      <w:proofErr w:type="spellEnd"/>
      <w:r w:rsidRPr="00296972">
        <w:rPr>
          <w:rFonts w:ascii="Meta Offc Pro" w:hAnsi="Meta Offc Pro"/>
          <w:b/>
        </w:rPr>
        <w:t>CoC</w:t>
      </w:r>
      <w:proofErr w:type="spellStart"/>
      <w:r w:rsidRPr="00DF1AB7">
        <w:rPr>
          <w:rFonts w:ascii="SimSun" w:hAnsi="SimSun"/>
          <w:b/>
          <w:bCs/>
        </w:rPr>
        <w:t>标准文件，您认为相关要求在审核过程中是否存在执行难度</w:t>
      </w:r>
      <w:proofErr w:type="spellEnd"/>
      <w:r w:rsidRPr="00DF1AB7">
        <w:rPr>
          <w:rFonts w:ascii="SimSun" w:hAnsi="SimSun"/>
          <w:b/>
          <w:bCs/>
        </w:rPr>
        <w:t>？</w:t>
      </w:r>
    </w:p>
    <w:p w14:paraId="5D0E331E" w14:textId="287888AC" w:rsidR="00DF1AB7" w:rsidRPr="00296972" w:rsidRDefault="00DF1AB7" w:rsidP="00296972">
      <w:pPr>
        <w:numPr>
          <w:ilvl w:val="0"/>
          <w:numId w:val="110"/>
        </w:numPr>
        <w:spacing w:after="0"/>
        <w:rPr>
          <w:rFonts w:ascii="Meta Offc Pro" w:hAnsi="Meta Offc Pro"/>
        </w:rPr>
      </w:pPr>
      <w:r>
        <w:rPr>
          <w:rFonts w:ascii="Meta Offc Pro" w:hAnsi="Meta Offc Pro" w:hint="eastAsia"/>
          <w:lang w:eastAsia="zh-CN"/>
        </w:rPr>
        <w:t>不适用</w:t>
      </w:r>
    </w:p>
    <w:p w14:paraId="6A09C214" w14:textId="505D8E26" w:rsidR="00DF1AB7" w:rsidRPr="00296972" w:rsidRDefault="00DF1AB7" w:rsidP="00296972">
      <w:pPr>
        <w:numPr>
          <w:ilvl w:val="0"/>
          <w:numId w:val="110"/>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4F66E1C2" w14:textId="0FC74653" w:rsidR="00DF1AB7" w:rsidRPr="00296972" w:rsidRDefault="00DF1AB7" w:rsidP="00296972">
      <w:pPr>
        <w:numPr>
          <w:ilvl w:val="0"/>
          <w:numId w:val="110"/>
        </w:numPr>
        <w:spacing w:after="0"/>
        <w:rPr>
          <w:rFonts w:ascii="Meta Offc Pro" w:hAnsi="Meta Offc Pro"/>
        </w:rPr>
      </w:pPr>
      <w:r>
        <w:rPr>
          <w:rFonts w:ascii="Meta Offc Pro" w:hAnsi="Meta Offc Pro" w:hint="eastAsia"/>
          <w:lang w:eastAsia="zh-CN"/>
        </w:rPr>
        <w:t>相对容易</w:t>
      </w:r>
      <w:r>
        <w:rPr>
          <w:rFonts w:ascii="Meta Offc Pro" w:hAnsi="Meta Offc Pro" w:hint="eastAsia"/>
          <w:lang w:eastAsia="zh-CN"/>
        </w:rPr>
        <w:t xml:space="preserve"> </w:t>
      </w:r>
    </w:p>
    <w:p w14:paraId="694F75CF" w14:textId="62C6C6CC" w:rsidR="00DF1AB7" w:rsidRPr="00296972" w:rsidRDefault="00DF1AB7" w:rsidP="00296972">
      <w:pPr>
        <w:numPr>
          <w:ilvl w:val="0"/>
          <w:numId w:val="110"/>
        </w:numPr>
        <w:spacing w:after="0"/>
        <w:rPr>
          <w:rFonts w:ascii="Meta Offc Pro" w:hAnsi="Meta Offc Pro"/>
          <w:lang w:eastAsia="zh-CN"/>
        </w:rPr>
      </w:pPr>
      <w:r>
        <w:rPr>
          <w:rFonts w:ascii="Meta Offc Pro" w:hAnsi="Meta Offc Pro" w:hint="eastAsia"/>
          <w:lang w:eastAsia="zh-CN"/>
        </w:rPr>
        <w:t>相对困难</w:t>
      </w:r>
    </w:p>
    <w:p w14:paraId="18EF2FC4" w14:textId="5C2B6CFF" w:rsidR="00DF1AB7" w:rsidRPr="00296972" w:rsidRDefault="00DF1AB7" w:rsidP="00296972">
      <w:pPr>
        <w:numPr>
          <w:ilvl w:val="0"/>
          <w:numId w:val="110"/>
        </w:numPr>
        <w:spacing w:after="0"/>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w:t>
      </w:r>
      <w:r w:rsidRPr="00DF1AB7">
        <w:rPr>
          <w:rFonts w:ascii="Meta Offc Pro" w:hAnsi="Meta Offc Pro" w:hint="eastAsia"/>
          <w:i/>
          <w:iCs/>
          <w:lang w:eastAsia="zh-CN"/>
        </w:rPr>
        <w:t>请补充说明，</w:t>
      </w:r>
      <w:r w:rsidR="008A4759">
        <w:rPr>
          <w:rFonts w:ascii="Meta Offc Pro" w:hAnsi="Meta Offc Pro" w:hint="eastAsia"/>
          <w:i/>
          <w:iCs/>
          <w:lang w:eastAsia="zh-CN"/>
        </w:rPr>
        <w:t>例</w:t>
      </w:r>
      <w:r w:rsidRPr="00DF1AB7">
        <w:rPr>
          <w:rFonts w:ascii="Meta Offc Pro" w:hAnsi="Meta Offc Pro" w:hint="eastAsia"/>
          <w:i/>
          <w:iCs/>
          <w:lang w:eastAsia="zh-CN"/>
        </w:rPr>
        <w:t>如具体章节或要求）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DF76F9" w14:paraId="7D69DF21" w14:textId="77777777" w:rsidTr="00240E21">
        <w:tc>
          <w:tcPr>
            <w:tcW w:w="9016" w:type="dxa"/>
          </w:tcPr>
          <w:p w14:paraId="318CB0DD" w14:textId="6A2EDD77" w:rsidR="00A57BCC" w:rsidRPr="00DF76F9" w:rsidRDefault="00DF1AB7" w:rsidP="00240E21">
            <w:pPr>
              <w:rPr>
                <w:rFonts w:ascii="Meta Offc Pro" w:hAnsi="Meta Offc Pro"/>
              </w:rPr>
            </w:pPr>
            <w:r>
              <w:rPr>
                <w:rFonts w:ascii="Meta Offc Pro" w:hAnsi="Meta Offc Pro" w:hint="eastAsia"/>
                <w:lang w:eastAsia="zh-CN"/>
              </w:rPr>
              <w:t>自由填写</w:t>
            </w:r>
          </w:p>
        </w:tc>
      </w:tr>
    </w:tbl>
    <w:p w14:paraId="279AF936" w14:textId="16DCF3E7" w:rsidR="00555BFC" w:rsidRPr="00296972" w:rsidRDefault="00555BFC" w:rsidP="00555BFC">
      <w:pPr>
        <w:rPr>
          <w:rFonts w:ascii="Meta Offc Pro" w:hAnsi="Meta Offc Pro"/>
          <w:b/>
          <w:bCs/>
        </w:rPr>
      </w:pPr>
    </w:p>
    <w:p w14:paraId="454A61E6" w14:textId="6B0938C5" w:rsidR="00C20B81" w:rsidRPr="00396B8A" w:rsidRDefault="00555BFC" w:rsidP="00396B8A">
      <w:pPr>
        <w:pStyle w:val="ListParagraph"/>
        <w:numPr>
          <w:ilvl w:val="0"/>
          <w:numId w:val="197"/>
        </w:numPr>
        <w:spacing w:after="0"/>
        <w:rPr>
          <w:rFonts w:ascii="Meta Offc Pro" w:hAnsi="Meta Offc Pro"/>
          <w:b/>
        </w:rPr>
      </w:pPr>
      <w:r w:rsidRPr="009B1301">
        <w:rPr>
          <w:rFonts w:ascii="Meta Offc Pro" w:hAnsi="Meta Offc Pro"/>
          <w:b/>
        </w:rPr>
        <w:t> </w:t>
      </w:r>
      <w:proofErr w:type="spellStart"/>
      <w:r w:rsidR="00C20B81" w:rsidRPr="00C20B81">
        <w:rPr>
          <w:rFonts w:ascii="SimSun" w:hAnsi="SimSun"/>
          <w:b/>
          <w:bCs/>
        </w:rPr>
        <w:t>您是否有关于这份整合后的统一</w:t>
      </w:r>
      <w:proofErr w:type="spellEnd"/>
      <w:r w:rsidR="00C20B81" w:rsidRPr="009B1301">
        <w:rPr>
          <w:rFonts w:ascii="Meta Offc Pro" w:hAnsi="Meta Offc Pro"/>
          <w:b/>
        </w:rPr>
        <w:t>MSC CoC</w:t>
      </w:r>
      <w:proofErr w:type="spellStart"/>
      <w:r w:rsidR="00C20B81" w:rsidRPr="00C20B81">
        <w:rPr>
          <w:rFonts w:ascii="SimSun" w:hAnsi="SimSun"/>
          <w:b/>
          <w:bCs/>
        </w:rPr>
        <w:t>标准文件的其他反馈</w:t>
      </w:r>
      <w:proofErr w:type="spellEnd"/>
      <w:r w:rsidR="00C20B81" w:rsidRPr="00C20B81">
        <w:rPr>
          <w:rFonts w:ascii="SimSun" w:hAnsi="SimSun"/>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DF76F9" w14:paraId="47927CCA" w14:textId="77777777" w:rsidTr="00240E21">
        <w:tc>
          <w:tcPr>
            <w:tcW w:w="9016" w:type="dxa"/>
          </w:tcPr>
          <w:p w14:paraId="42FEE48B" w14:textId="22F31704" w:rsidR="00284E38" w:rsidRPr="00DF76F9" w:rsidRDefault="00C20B81" w:rsidP="00240E21">
            <w:pPr>
              <w:rPr>
                <w:rFonts w:ascii="Meta Offc Pro" w:hAnsi="Meta Offc Pro"/>
              </w:rPr>
            </w:pPr>
            <w:r>
              <w:rPr>
                <w:rFonts w:ascii="Meta Offc Pro" w:hAnsi="Meta Offc Pro" w:hint="eastAsia"/>
                <w:lang w:eastAsia="zh-CN"/>
              </w:rPr>
              <w:t>自由填写</w:t>
            </w:r>
          </w:p>
        </w:tc>
      </w:tr>
    </w:tbl>
    <w:p w14:paraId="6F296BBD" w14:textId="77777777" w:rsidR="00555BFC" w:rsidRPr="00296972" w:rsidRDefault="00555BFC" w:rsidP="00555BFC">
      <w:pPr>
        <w:rPr>
          <w:rFonts w:ascii="Meta Offc Pro" w:hAnsi="Meta Offc Pro"/>
          <w:b/>
          <w:bCs/>
        </w:rPr>
      </w:pPr>
      <w:r w:rsidRPr="00296972">
        <w:rPr>
          <w:rFonts w:ascii="Meta Offc Pro" w:hAnsi="Meta Offc Pro"/>
          <w:b/>
          <w:bCs/>
        </w:rPr>
        <w:t> </w:t>
      </w:r>
    </w:p>
    <w:p w14:paraId="231733F6" w14:textId="02A5F84E" w:rsidR="00555BFC" w:rsidRPr="00C26DED" w:rsidRDefault="00555BFC" w:rsidP="00555BFC">
      <w:pPr>
        <w:rPr>
          <w:rFonts w:ascii="Meta Offc Pro" w:hAnsi="Meta Offc Pro"/>
          <w:b/>
          <w:bCs/>
          <w:lang w:eastAsia="zh-CN"/>
        </w:rPr>
      </w:pPr>
      <w:r w:rsidRPr="00C26DED">
        <w:rPr>
          <w:rFonts w:ascii="Meta Offc Pro" w:hAnsi="Meta Offc Pro"/>
          <w:b/>
          <w:bCs/>
          <w:i/>
          <w:iCs/>
        </w:rPr>
        <w:t>[next page of survey]</w:t>
      </w:r>
      <w:r w:rsidRPr="00C26DED">
        <w:rPr>
          <w:rFonts w:ascii="Meta Offc Pro" w:hAnsi="Meta Offc Pro"/>
          <w:b/>
          <w:bCs/>
        </w:rPr>
        <w:t> </w:t>
      </w:r>
      <w:r w:rsidR="00C20B81" w:rsidRPr="00C20B81">
        <w:rPr>
          <w:rFonts w:ascii="Meta Offc Pro" w:hAnsi="Meta Offc Pro" w:hint="eastAsia"/>
          <w:b/>
          <w:bCs/>
          <w:i/>
          <w:iCs/>
          <w:lang w:eastAsia="zh-CN"/>
        </w:rPr>
        <w:t>[</w:t>
      </w:r>
      <w:r w:rsidR="00C20B81" w:rsidRPr="00C20B81">
        <w:rPr>
          <w:rFonts w:ascii="Meta Offc Pro" w:hAnsi="Meta Offc Pro" w:hint="eastAsia"/>
          <w:b/>
          <w:bCs/>
          <w:i/>
          <w:iCs/>
          <w:lang w:eastAsia="zh-CN"/>
        </w:rPr>
        <w:t>下一页</w:t>
      </w:r>
      <w:r w:rsidR="00C20B81" w:rsidRPr="00C20B81">
        <w:rPr>
          <w:rFonts w:ascii="Meta Offc Pro" w:hAnsi="Meta Offc Pro" w:hint="eastAsia"/>
          <w:b/>
          <w:bCs/>
          <w:i/>
          <w:iCs/>
          <w:lang w:eastAsia="zh-CN"/>
        </w:rPr>
        <w:t>]</w:t>
      </w:r>
    </w:p>
    <w:p w14:paraId="27B5D07D" w14:textId="56D19F2E" w:rsidR="00D461FB" w:rsidRPr="00C26DED" w:rsidRDefault="00D461FB">
      <w:pPr>
        <w:rPr>
          <w:rFonts w:ascii="Meta Offc Pro" w:hAnsi="Meta Offc Pro"/>
          <w:b/>
          <w:bCs/>
        </w:rPr>
      </w:pPr>
      <w:r w:rsidRPr="00C26DED">
        <w:rPr>
          <w:rFonts w:ascii="Meta Offc Pro" w:hAnsi="Meta Offc Pro"/>
          <w:b/>
          <w:bCs/>
        </w:rPr>
        <w:br w:type="page"/>
      </w:r>
    </w:p>
    <w:p w14:paraId="678E9D89" w14:textId="7EC571D9" w:rsidR="00B378AB" w:rsidRPr="00FE0F66" w:rsidRDefault="00404293" w:rsidP="00B378AB">
      <w:pPr>
        <w:pStyle w:val="ListParagraph"/>
        <w:numPr>
          <w:ilvl w:val="0"/>
          <w:numId w:val="1"/>
        </w:numPr>
        <w:rPr>
          <w:rFonts w:ascii="Meta Offc Pro" w:hAnsi="Meta Offc Pro"/>
          <w:b/>
          <w:bCs/>
        </w:rPr>
      </w:pPr>
      <w:r w:rsidRPr="00FE0F66">
        <w:rPr>
          <w:rFonts w:ascii="Meta Offc Pro" w:hAnsi="Meta Offc Pro" w:hint="eastAsia"/>
          <w:b/>
          <w:bCs/>
          <w:lang w:eastAsia="zh-CN"/>
        </w:rPr>
        <w:lastRenderedPageBreak/>
        <w:t>合规性要求</w:t>
      </w:r>
    </w:p>
    <w:tbl>
      <w:tblPr>
        <w:tblStyle w:val="TableGrid"/>
        <w:tblW w:w="0" w:type="auto"/>
        <w:tblLook w:val="04A0" w:firstRow="1" w:lastRow="0" w:firstColumn="1" w:lastColumn="0" w:noHBand="0" w:noVBand="1"/>
      </w:tblPr>
      <w:tblGrid>
        <w:gridCol w:w="9016"/>
      </w:tblGrid>
      <w:tr w:rsidR="00A501C0" w:rsidRPr="00DF76F9" w14:paraId="16DA3490" w14:textId="77777777" w:rsidTr="00A501C0">
        <w:tc>
          <w:tcPr>
            <w:tcW w:w="9016" w:type="dxa"/>
          </w:tcPr>
          <w:p w14:paraId="676EDF77" w14:textId="24745669" w:rsidR="003544AF" w:rsidRPr="003544AF" w:rsidRDefault="003544AF">
            <w:pPr>
              <w:rPr>
                <w:rFonts w:ascii="Meta Offc Pro" w:hAnsi="Meta Offc Pro"/>
                <w:lang w:eastAsia="zh-CN"/>
              </w:rPr>
            </w:pPr>
            <w:r>
              <w:rPr>
                <w:rFonts w:ascii="Meta Offc Pro" w:hAnsi="Meta Offc Pro" w:hint="eastAsia"/>
                <w:b/>
                <w:bCs/>
                <w:lang w:eastAsia="zh-CN"/>
              </w:rPr>
              <w:t>拟</w:t>
            </w:r>
            <w:r w:rsidR="00A94232">
              <w:rPr>
                <w:rFonts w:ascii="Meta Offc Pro" w:hAnsi="Meta Offc Pro" w:hint="eastAsia"/>
                <w:b/>
                <w:bCs/>
                <w:lang w:eastAsia="zh-CN"/>
              </w:rPr>
              <w:t>议</w:t>
            </w:r>
            <w:r>
              <w:rPr>
                <w:rFonts w:ascii="Meta Offc Pro" w:hAnsi="Meta Offc Pro" w:hint="eastAsia"/>
                <w:b/>
                <w:bCs/>
                <w:lang w:eastAsia="zh-CN"/>
              </w:rPr>
              <w:t>修订内容：</w:t>
            </w:r>
            <w:r>
              <w:rPr>
                <w:rFonts w:ascii="Meta Offc Pro" w:hAnsi="Meta Offc Pro" w:hint="eastAsia"/>
                <w:lang w:eastAsia="zh-CN"/>
              </w:rPr>
              <w:t>根据</w:t>
            </w:r>
            <w:r w:rsidR="00404293">
              <w:rPr>
                <w:rFonts w:ascii="SimSun" w:hAnsi="SimSun"/>
                <w:lang w:eastAsia="zh-CN"/>
              </w:rPr>
              <w:t>合规性要求</w:t>
            </w:r>
            <w:r>
              <w:rPr>
                <w:rFonts w:ascii="SimSun" w:hAnsi="SimSun" w:hint="eastAsia"/>
                <w:lang w:eastAsia="zh-CN"/>
              </w:rPr>
              <w:t>可</w:t>
            </w:r>
            <w:r w:rsidR="00A94232">
              <w:rPr>
                <w:rFonts w:ascii="SimSun" w:hAnsi="SimSun" w:hint="eastAsia"/>
                <w:lang w:eastAsia="zh-CN"/>
              </w:rPr>
              <w:t>确</w:t>
            </w:r>
            <w:r w:rsidRPr="000C2CE1">
              <w:rPr>
                <w:rFonts w:ascii="SimSun" w:hAnsi="SimSun"/>
                <w:lang w:eastAsia="zh-CN"/>
              </w:rPr>
              <w:t>定是否</w:t>
            </w:r>
            <w:r>
              <w:rPr>
                <w:rFonts w:ascii="SimSun" w:hAnsi="SimSun" w:hint="eastAsia"/>
                <w:lang w:eastAsia="zh-CN"/>
              </w:rPr>
              <w:t>能够</w:t>
            </w:r>
            <w:r w:rsidR="00A94232">
              <w:rPr>
                <w:rFonts w:ascii="SimSun" w:hAnsi="SimSun" w:hint="eastAsia"/>
                <w:lang w:eastAsia="zh-CN"/>
              </w:rPr>
              <w:t>对企业进行基于</w:t>
            </w:r>
            <w:r>
              <w:rPr>
                <w:rFonts w:ascii="SimSun" w:hAnsi="SimSun" w:hint="eastAsia"/>
                <w:lang w:eastAsia="zh-CN"/>
              </w:rPr>
              <w:t>本</w:t>
            </w:r>
            <w:r w:rsidRPr="000C2CE1">
              <w:rPr>
                <w:rFonts w:ascii="SimSun" w:hAnsi="SimSun"/>
                <w:lang w:eastAsia="zh-CN"/>
              </w:rPr>
              <w:t>标准</w:t>
            </w:r>
            <w:r>
              <w:rPr>
                <w:rFonts w:ascii="SimSun" w:hAnsi="SimSun" w:hint="eastAsia"/>
                <w:lang w:eastAsia="zh-CN"/>
              </w:rPr>
              <w:t>的</w:t>
            </w:r>
            <w:r w:rsidRPr="000C2CE1">
              <w:rPr>
                <w:rFonts w:ascii="SimSun" w:hAnsi="SimSun"/>
                <w:lang w:eastAsia="zh-CN"/>
              </w:rPr>
              <w:t>审核，以及是否能</w:t>
            </w:r>
            <w:r w:rsidR="00A94232">
              <w:rPr>
                <w:rFonts w:ascii="SimSun" w:hAnsi="SimSun" w:hint="eastAsia"/>
                <w:lang w:eastAsia="zh-CN"/>
              </w:rPr>
              <w:t>保</w:t>
            </w:r>
            <w:r w:rsidR="009C2279">
              <w:rPr>
                <w:rFonts w:ascii="SimSun" w:hAnsi="SimSun" w:hint="eastAsia"/>
                <w:lang w:eastAsia="zh-CN"/>
              </w:rPr>
              <w:t>持</w:t>
            </w:r>
            <w:r w:rsidR="00A94232">
              <w:rPr>
                <w:rFonts w:ascii="SimSun" w:hAnsi="SimSun" w:hint="eastAsia"/>
                <w:lang w:eastAsia="zh-CN"/>
              </w:rPr>
              <w:t>企业的</w:t>
            </w:r>
            <w:r w:rsidRPr="000C2CE1">
              <w:rPr>
                <w:rFonts w:ascii="SimSun" w:hAnsi="SimSun"/>
                <w:lang w:eastAsia="zh-CN"/>
              </w:rPr>
              <w:t>认证资格。本次对</w:t>
            </w:r>
            <w:r w:rsidR="00404293">
              <w:rPr>
                <w:rFonts w:ascii="SimSun" w:hAnsi="SimSun"/>
                <w:lang w:eastAsia="zh-CN"/>
              </w:rPr>
              <w:t>合规性要求</w:t>
            </w:r>
            <w:r w:rsidRPr="000C2CE1">
              <w:rPr>
                <w:rFonts w:ascii="SimSun" w:hAnsi="SimSun"/>
                <w:lang w:eastAsia="zh-CN"/>
              </w:rPr>
              <w:t>进行明确和扩充，确保所有参与</w:t>
            </w:r>
            <w:r w:rsidRPr="00F342BC">
              <w:rPr>
                <w:rFonts w:ascii="Meta Offc Pro" w:hAnsi="Meta Offc Pro"/>
                <w:lang w:eastAsia="zh-CN"/>
              </w:rPr>
              <w:t>CoC</w:t>
            </w:r>
            <w:r>
              <w:rPr>
                <w:rFonts w:ascii="SimSun" w:hAnsi="SimSun" w:hint="eastAsia"/>
                <w:lang w:eastAsia="zh-CN"/>
              </w:rPr>
              <w:t>项目</w:t>
            </w:r>
            <w:r w:rsidRPr="000C2CE1">
              <w:rPr>
                <w:rFonts w:ascii="SimSun" w:hAnsi="SimSun"/>
                <w:lang w:eastAsia="zh-CN"/>
              </w:rPr>
              <w:t>的</w:t>
            </w:r>
            <w:r w:rsidR="000B77A5">
              <w:rPr>
                <w:rFonts w:ascii="SimSun" w:hAnsi="SimSun"/>
                <w:lang w:eastAsia="zh-CN"/>
              </w:rPr>
              <w:t>组织</w:t>
            </w:r>
            <w:r w:rsidRPr="000C2CE1">
              <w:rPr>
                <w:rFonts w:ascii="SimSun" w:hAnsi="SimSun"/>
                <w:lang w:eastAsia="zh-CN"/>
              </w:rPr>
              <w:t>均具备良好信誉，且其认证范围内的所有经营活动均符合相关</w:t>
            </w:r>
            <w:r>
              <w:rPr>
                <w:rFonts w:ascii="SimSun" w:hAnsi="SimSun" w:hint="eastAsia"/>
                <w:lang w:eastAsia="zh-CN"/>
              </w:rPr>
              <w:t>规定</w:t>
            </w:r>
            <w:r w:rsidRPr="000C2CE1">
              <w:rPr>
                <w:rFonts w:ascii="SimSun" w:hAnsi="SimSun"/>
                <w:lang w:eastAsia="zh-CN"/>
              </w:rPr>
              <w:t>。</w:t>
            </w:r>
          </w:p>
          <w:p w14:paraId="01D9AD30" w14:textId="77777777" w:rsidR="008B09AC" w:rsidRPr="003544AF" w:rsidRDefault="008B09AC">
            <w:pPr>
              <w:rPr>
                <w:rFonts w:ascii="Meta Offc Pro" w:hAnsi="Meta Offc Pro"/>
                <w:b/>
                <w:bCs/>
                <w:lang w:eastAsia="zh-CN"/>
              </w:rPr>
            </w:pPr>
          </w:p>
          <w:p w14:paraId="6B2564B1" w14:textId="4C024063" w:rsidR="00FD0557" w:rsidRDefault="003544AF">
            <w:pPr>
              <w:rPr>
                <w:rFonts w:ascii="Meta Offc Pro" w:hAnsi="Meta Offc Pro"/>
                <w:b/>
                <w:bCs/>
              </w:rPr>
            </w:pPr>
            <w:r w:rsidRPr="003544AF">
              <w:rPr>
                <w:rFonts w:ascii="SimSun" w:hAnsi="SimSun"/>
                <w:b/>
                <w:bCs/>
              </w:rPr>
              <w:t>MSC CoC拟</w:t>
            </w:r>
            <w:r w:rsidR="00691C85">
              <w:rPr>
                <w:rFonts w:ascii="SimSun" w:hAnsi="SimSun" w:hint="eastAsia"/>
                <w:b/>
                <w:bCs/>
                <w:lang w:eastAsia="zh-CN"/>
              </w:rPr>
              <w:t>将</w:t>
            </w:r>
            <w:proofErr w:type="spellStart"/>
            <w:r w:rsidR="00404293">
              <w:rPr>
                <w:rFonts w:ascii="SimSun" w:hAnsi="SimSun"/>
                <w:b/>
                <w:bCs/>
              </w:rPr>
              <w:t>合规性要求</w:t>
            </w:r>
            <w:proofErr w:type="spellEnd"/>
            <w:r w:rsidR="00691C85">
              <w:rPr>
                <w:rFonts w:ascii="SimSun" w:hAnsi="SimSun" w:hint="eastAsia"/>
                <w:b/>
                <w:bCs/>
                <w:lang w:eastAsia="zh-CN"/>
              </w:rPr>
              <w:t>调整</w:t>
            </w:r>
            <w:proofErr w:type="spellStart"/>
            <w:r w:rsidRPr="003544AF">
              <w:rPr>
                <w:rFonts w:ascii="SimSun" w:hAnsi="SimSun"/>
                <w:b/>
                <w:bCs/>
              </w:rPr>
              <w:t>如下</w:t>
            </w:r>
            <w:r w:rsidRPr="003544AF">
              <w:rPr>
                <w:rFonts w:ascii="SimSun" w:hAnsi="SimSun"/>
                <w:b/>
                <w:bCs/>
                <w:i/>
                <w:iCs/>
              </w:rPr>
              <w:t>（详见修订后</w:t>
            </w:r>
            <w:proofErr w:type="spellEnd"/>
            <w:r w:rsidRPr="003544AF">
              <w:rPr>
                <w:rFonts w:ascii="SimSun" w:hAnsi="SimSun"/>
                <w:b/>
                <w:bCs/>
                <w:i/>
                <w:iCs/>
              </w:rPr>
              <w:t>CoC</w:t>
            </w:r>
            <w:proofErr w:type="spellStart"/>
            <w:r w:rsidRPr="003544AF">
              <w:rPr>
                <w:rFonts w:ascii="SimSun" w:hAnsi="SimSun"/>
                <w:b/>
                <w:bCs/>
                <w:i/>
                <w:iCs/>
              </w:rPr>
              <w:t>标准第</w:t>
            </w:r>
            <w:proofErr w:type="spellEnd"/>
            <w:r w:rsidR="00BA6722">
              <w:rPr>
                <w:rFonts w:ascii="SimSun" w:hAnsi="SimSun"/>
                <w:b/>
                <w:bCs/>
                <w:i/>
                <w:iCs/>
              </w:rPr>
              <w:t>2</w:t>
            </w:r>
            <w:r w:rsidRPr="003544AF">
              <w:rPr>
                <w:rFonts w:ascii="SimSun" w:hAnsi="SimSun"/>
                <w:b/>
                <w:bCs/>
                <w:i/>
                <w:iCs/>
              </w:rPr>
              <w:t>.0节）</w:t>
            </w:r>
          </w:p>
          <w:p w14:paraId="00AC1ABB" w14:textId="17E6D1CE" w:rsidR="00D12DE2" w:rsidRDefault="00D12DE2" w:rsidP="00414231">
            <w:pPr>
              <w:rPr>
                <w:rFonts w:ascii="Meta Offc Pro" w:hAnsi="Meta Offc Pro"/>
                <w:lang w:eastAsia="zh-CN"/>
              </w:rPr>
            </w:pPr>
            <w:r w:rsidRPr="000C2CE1">
              <w:rPr>
                <w:rFonts w:ascii="SimSun" w:hAnsi="SimSun"/>
                <w:lang w:eastAsia="zh-CN"/>
              </w:rPr>
              <w:t>“申请或</w:t>
            </w:r>
            <w:r w:rsidR="00EF5B37">
              <w:rPr>
                <w:rFonts w:ascii="SimSun" w:hAnsi="SimSun" w:hint="eastAsia"/>
                <w:lang w:eastAsia="zh-CN"/>
              </w:rPr>
              <w:t>保</w:t>
            </w:r>
            <w:r w:rsidRPr="000C2CE1">
              <w:rPr>
                <w:rFonts w:ascii="SimSun" w:hAnsi="SimSun"/>
                <w:lang w:eastAsia="zh-CN"/>
              </w:rPr>
              <w:t>持</w:t>
            </w:r>
            <w:r>
              <w:rPr>
                <w:rFonts w:ascii="SimSun" w:hAnsi="SimSun"/>
                <w:lang w:eastAsia="zh-CN"/>
              </w:rPr>
              <w:t>MSC CoC</w:t>
            </w:r>
            <w:r w:rsidRPr="000C2CE1">
              <w:rPr>
                <w:rFonts w:ascii="SimSun" w:hAnsi="SimSun"/>
                <w:lang w:eastAsia="zh-CN"/>
              </w:rPr>
              <w:t>标准认证的任何</w:t>
            </w:r>
            <w:r w:rsidR="000B77A5">
              <w:rPr>
                <w:rFonts w:ascii="SimSun" w:hAnsi="SimSun"/>
                <w:lang w:eastAsia="zh-CN"/>
              </w:rPr>
              <w:t>组织</w:t>
            </w:r>
            <w:r w:rsidRPr="000C2CE1">
              <w:rPr>
                <w:rFonts w:ascii="SimSun" w:hAnsi="SimSun"/>
                <w:lang w:eastAsia="zh-CN"/>
              </w:rPr>
              <w:t>（包括</w:t>
            </w:r>
            <w:r w:rsidR="00384CA5">
              <w:rPr>
                <w:rFonts w:ascii="SimSun" w:hAnsi="SimSun" w:hint="eastAsia"/>
                <w:lang w:eastAsia="zh-CN"/>
              </w:rPr>
              <w:t>附属经营地点</w:t>
            </w:r>
            <w:r w:rsidRPr="000C2CE1">
              <w:rPr>
                <w:rFonts w:ascii="SimSun" w:hAnsi="SimSun"/>
                <w:lang w:eastAsia="zh-CN"/>
              </w:rPr>
              <w:t>或分包商），均应满足以下要求：</w:t>
            </w:r>
          </w:p>
          <w:p w14:paraId="5B986924" w14:textId="77777777" w:rsidR="003544AF" w:rsidRDefault="003544AF" w:rsidP="00414231">
            <w:pPr>
              <w:rPr>
                <w:rFonts w:ascii="Meta Offc Pro" w:hAnsi="Meta Offc Pro"/>
                <w:lang w:eastAsia="zh-CN"/>
              </w:rPr>
            </w:pPr>
          </w:p>
          <w:p w14:paraId="0A355364" w14:textId="5A2A2BDE" w:rsidR="00384CA5" w:rsidRPr="006C15D9" w:rsidRDefault="00384CA5" w:rsidP="006C15D9">
            <w:pPr>
              <w:pStyle w:val="ListParagraph"/>
              <w:numPr>
                <w:ilvl w:val="0"/>
                <w:numId w:val="185"/>
              </w:numPr>
              <w:rPr>
                <w:rFonts w:ascii="Meta Offc Pro" w:hAnsi="Meta Offc Pro"/>
                <w:lang w:eastAsia="zh-CN"/>
              </w:rPr>
            </w:pPr>
            <w:r w:rsidRPr="000C2CE1">
              <w:rPr>
                <w:rFonts w:ascii="SimSun" w:hAnsi="SimSun"/>
                <w:lang w:eastAsia="zh-CN"/>
              </w:rPr>
              <w:t>符合</w:t>
            </w:r>
            <w:r>
              <w:rPr>
                <w:rFonts w:ascii="SimSun" w:hAnsi="SimSun"/>
                <w:lang w:eastAsia="zh-CN"/>
              </w:rPr>
              <w:t>”MSC</w:t>
            </w:r>
            <w:r>
              <w:rPr>
                <w:rFonts w:ascii="SimSun" w:hAnsi="SimSun" w:hint="eastAsia"/>
                <w:lang w:eastAsia="zh-CN"/>
              </w:rPr>
              <w:t>关于</w:t>
            </w:r>
            <w:r w:rsidRPr="000C2CE1">
              <w:rPr>
                <w:rFonts w:ascii="SimSun" w:hAnsi="SimSun"/>
                <w:lang w:eastAsia="zh-CN"/>
              </w:rPr>
              <w:t>强迫劳动及</w:t>
            </w:r>
            <w:r>
              <w:rPr>
                <w:rFonts w:ascii="SimSun" w:hAnsi="SimSun" w:hint="eastAsia"/>
                <w:lang w:eastAsia="zh-CN"/>
              </w:rPr>
              <w:t>雇佣</w:t>
            </w:r>
            <w:r w:rsidRPr="000C2CE1">
              <w:rPr>
                <w:rFonts w:ascii="SimSun" w:hAnsi="SimSun"/>
                <w:lang w:eastAsia="zh-CN"/>
              </w:rPr>
              <w:t>童工</w:t>
            </w:r>
            <w:r>
              <w:rPr>
                <w:rFonts w:ascii="SimSun" w:hAnsi="SimSun" w:hint="eastAsia"/>
                <w:lang w:eastAsia="zh-CN"/>
              </w:rPr>
              <w:t>的</w:t>
            </w:r>
            <w:r w:rsidR="00404293">
              <w:rPr>
                <w:rFonts w:ascii="SimSun" w:hAnsi="SimSun"/>
                <w:lang w:eastAsia="zh-CN"/>
              </w:rPr>
              <w:t>合规性要求</w:t>
            </w:r>
            <w:r>
              <w:rPr>
                <w:rFonts w:ascii="SimSun" w:hAnsi="SimSun"/>
                <w:lang w:eastAsia="zh-CN"/>
              </w:rPr>
              <w:t>”</w:t>
            </w:r>
            <w:r w:rsidRPr="000C2CE1">
              <w:rPr>
                <w:rFonts w:ascii="SimSun" w:hAnsi="SimSun"/>
                <w:lang w:eastAsia="zh-CN"/>
              </w:rPr>
              <w:t>；</w:t>
            </w:r>
          </w:p>
          <w:p w14:paraId="4EADADE0" w14:textId="45493D6C" w:rsidR="00023860" w:rsidRPr="006C15D9" w:rsidRDefault="00023860" w:rsidP="006C15D9">
            <w:pPr>
              <w:pStyle w:val="ListParagraph"/>
              <w:numPr>
                <w:ilvl w:val="0"/>
                <w:numId w:val="185"/>
              </w:numPr>
              <w:rPr>
                <w:rFonts w:ascii="Meta Offc Pro" w:hAnsi="Meta Offc Pro"/>
                <w:lang w:eastAsia="zh-CN"/>
              </w:rPr>
            </w:pPr>
            <w:r w:rsidRPr="000C2CE1">
              <w:rPr>
                <w:rFonts w:ascii="SimSun" w:hAnsi="SimSun"/>
                <w:lang w:eastAsia="zh-CN"/>
              </w:rPr>
              <w:t>所持认证证书</w:t>
            </w:r>
            <w:r>
              <w:rPr>
                <w:rFonts w:ascii="SimSun" w:hAnsi="SimSun" w:hint="eastAsia"/>
                <w:lang w:eastAsia="zh-CN"/>
              </w:rPr>
              <w:t>非处于</w:t>
            </w:r>
            <w:r w:rsidRPr="000C2CE1">
              <w:rPr>
                <w:rFonts w:ascii="SimSun" w:hAnsi="SimSun"/>
                <w:lang w:eastAsia="zh-CN"/>
              </w:rPr>
              <w:t>暂停状态，且在申请日之前六个月内无任何证书被暂停的记录；</w:t>
            </w:r>
          </w:p>
          <w:p w14:paraId="37A680F5" w14:textId="09AE1172" w:rsidR="00023860" w:rsidRDefault="00023860" w:rsidP="006C15D9">
            <w:pPr>
              <w:pStyle w:val="ListParagraph"/>
              <w:numPr>
                <w:ilvl w:val="0"/>
                <w:numId w:val="185"/>
              </w:numPr>
              <w:rPr>
                <w:rFonts w:ascii="Meta Offc Pro" w:hAnsi="Meta Offc Pro"/>
                <w:lang w:eastAsia="zh-CN"/>
              </w:rPr>
            </w:pPr>
            <w:r w:rsidRPr="000C2CE1">
              <w:rPr>
                <w:rFonts w:ascii="SimSun" w:hAnsi="SimSun"/>
                <w:lang w:eastAsia="zh-CN"/>
              </w:rPr>
              <w:t>在申请日之前两年内无任何证书被撤销的记录；</w:t>
            </w:r>
          </w:p>
          <w:p w14:paraId="09275E8F" w14:textId="63A104D7" w:rsidR="00023860" w:rsidRPr="00BA6722" w:rsidRDefault="00023860" w:rsidP="006C15D9">
            <w:pPr>
              <w:pStyle w:val="ListParagraph"/>
              <w:numPr>
                <w:ilvl w:val="0"/>
                <w:numId w:val="185"/>
              </w:numPr>
              <w:rPr>
                <w:rFonts w:ascii="Meta Offc Pro" w:hAnsi="Meta Offc Pro"/>
                <w:lang w:eastAsia="zh-CN"/>
              </w:rPr>
            </w:pPr>
            <w:r w:rsidRPr="000C2CE1">
              <w:rPr>
                <w:rFonts w:ascii="SimSun" w:hAnsi="SimSun"/>
                <w:lang w:eastAsia="zh-CN"/>
              </w:rPr>
              <w:t>在申请日之前24个月内，未因</w:t>
            </w:r>
            <w:r>
              <w:rPr>
                <w:rFonts w:ascii="SimSun" w:hAnsi="SimSun"/>
                <w:lang w:eastAsia="zh-CN"/>
              </w:rPr>
              <w:t>CoC</w:t>
            </w:r>
            <w:r w:rsidRPr="000C2CE1">
              <w:rPr>
                <w:rFonts w:ascii="SimSun" w:hAnsi="SimSun"/>
                <w:lang w:eastAsia="zh-CN"/>
              </w:rPr>
              <w:t>认证范围内的经营活动</w:t>
            </w:r>
            <w:r w:rsidR="005805E4">
              <w:rPr>
                <w:rFonts w:ascii="SimSun" w:hAnsi="SimSun" w:hint="eastAsia"/>
                <w:lang w:eastAsia="zh-CN"/>
              </w:rPr>
              <w:t>被提起法律诉讼而</w:t>
            </w:r>
            <w:r w:rsidRPr="000C2CE1">
              <w:rPr>
                <w:rFonts w:ascii="SimSun" w:hAnsi="SimSun"/>
                <w:lang w:eastAsia="zh-CN"/>
              </w:rPr>
              <w:t>受到刑事定罪或民事处罚，包括但不限于欺诈、虚假陈述及文件伪造</w:t>
            </w:r>
            <w:r>
              <w:rPr>
                <w:rFonts w:ascii="SimSun" w:hAnsi="SimSun" w:hint="eastAsia"/>
                <w:lang w:eastAsia="zh-CN"/>
              </w:rPr>
              <w:t>等</w:t>
            </w:r>
            <w:r w:rsidRPr="000C2CE1">
              <w:rPr>
                <w:rFonts w:ascii="SimSun" w:hAnsi="SimSun"/>
                <w:lang w:eastAsia="zh-CN"/>
              </w:rPr>
              <w:t>案件。</w:t>
            </w:r>
          </w:p>
          <w:p w14:paraId="7D7C3D4B" w14:textId="22486374" w:rsidR="00BA6722" w:rsidRPr="00BA6722" w:rsidRDefault="00BA6722" w:rsidP="006C15D9">
            <w:pPr>
              <w:pStyle w:val="ListParagraph"/>
              <w:numPr>
                <w:ilvl w:val="0"/>
                <w:numId w:val="185"/>
              </w:numPr>
              <w:rPr>
                <w:rFonts w:ascii="Meta Offc Pro" w:hAnsi="Meta Offc Pro"/>
                <w:lang w:eastAsia="zh-CN"/>
              </w:rPr>
            </w:pPr>
            <w:r w:rsidRPr="00BA6722">
              <w:rPr>
                <w:rFonts w:ascii="Meta Offc Pro" w:hAnsi="Meta Offc Pro"/>
                <w:lang w:val="en-US" w:eastAsia="zh-CN"/>
              </w:rPr>
              <w:t>不会因其有透明度、公正性或整体可信度相关方面疑虑，而给项目带来声誉受损的风险</w:t>
            </w:r>
          </w:p>
          <w:p w14:paraId="6CF93F3E" w14:textId="4CA43456" w:rsidR="00023860" w:rsidRDefault="00023860" w:rsidP="008B09AC">
            <w:pPr>
              <w:rPr>
                <w:rFonts w:ascii="Meta Offc Pro" w:hAnsi="Meta Offc Pro"/>
                <w:lang w:eastAsia="zh-CN"/>
              </w:rPr>
            </w:pPr>
            <w:r w:rsidRPr="000C2CE1">
              <w:rPr>
                <w:rFonts w:ascii="SimSun" w:hAnsi="SimSun"/>
                <w:lang w:eastAsia="zh-CN"/>
              </w:rPr>
              <w:t>若</w:t>
            </w:r>
            <w:r w:rsidR="000B77A5">
              <w:rPr>
                <w:rFonts w:ascii="SimSun" w:hAnsi="SimSun"/>
                <w:lang w:eastAsia="zh-CN"/>
              </w:rPr>
              <w:t>组织</w:t>
            </w:r>
            <w:r w:rsidRPr="000C2CE1">
              <w:rPr>
                <w:rFonts w:ascii="SimSun" w:hAnsi="SimSun"/>
                <w:lang w:eastAsia="zh-CN"/>
              </w:rPr>
              <w:t>存在上述涉案情况，其认证资质申请将按以下条件进行审核：</w:t>
            </w:r>
          </w:p>
          <w:p w14:paraId="14966FF8" w14:textId="6A5240AD" w:rsidR="00A05FD6" w:rsidRPr="003424CE" w:rsidRDefault="00A05FD6" w:rsidP="003424CE">
            <w:pPr>
              <w:pStyle w:val="ListParagraph"/>
              <w:numPr>
                <w:ilvl w:val="0"/>
                <w:numId w:val="243"/>
              </w:numPr>
              <w:rPr>
                <w:rFonts w:ascii="Meta Offc Pro" w:hAnsi="Meta Offc Pro"/>
                <w:lang w:eastAsia="zh-CN"/>
              </w:rPr>
            </w:pPr>
            <w:r w:rsidRPr="000C2CE1">
              <w:rPr>
                <w:rFonts w:ascii="SimSun" w:hAnsi="SimSun"/>
                <w:lang w:eastAsia="zh-CN"/>
              </w:rPr>
              <w:t>法律程序结案至少24个月后；</w:t>
            </w:r>
          </w:p>
          <w:p w14:paraId="66D8CE57" w14:textId="7960CD71" w:rsidR="00A05FD6" w:rsidRDefault="000B77A5" w:rsidP="003424CE">
            <w:pPr>
              <w:pStyle w:val="ListParagraph"/>
              <w:numPr>
                <w:ilvl w:val="0"/>
                <w:numId w:val="243"/>
              </w:numPr>
              <w:rPr>
                <w:rFonts w:ascii="Meta Offc Pro" w:hAnsi="Meta Offc Pro"/>
                <w:lang w:eastAsia="zh-CN"/>
              </w:rPr>
            </w:pPr>
            <w:r>
              <w:rPr>
                <w:rFonts w:ascii="SimSun" w:hAnsi="SimSun"/>
                <w:lang w:eastAsia="zh-CN"/>
              </w:rPr>
              <w:t>组织</w:t>
            </w:r>
            <w:r w:rsidR="00A05FD6" w:rsidRPr="000C2CE1">
              <w:rPr>
                <w:rFonts w:ascii="SimSun" w:hAnsi="SimSun"/>
                <w:lang w:eastAsia="zh-CN"/>
              </w:rPr>
              <w:t>已履行刑事或民事处罚相关条款；</w:t>
            </w:r>
          </w:p>
          <w:p w14:paraId="24ED3D6F" w14:textId="2E33C69F" w:rsidR="00A05FD6" w:rsidRPr="003424CE" w:rsidRDefault="000B77A5" w:rsidP="003424CE">
            <w:pPr>
              <w:pStyle w:val="ListParagraph"/>
              <w:numPr>
                <w:ilvl w:val="0"/>
                <w:numId w:val="243"/>
              </w:numPr>
              <w:rPr>
                <w:rFonts w:ascii="Meta Offc Pro" w:hAnsi="Meta Offc Pro"/>
                <w:lang w:eastAsia="zh-CN"/>
              </w:rPr>
            </w:pPr>
            <w:r>
              <w:rPr>
                <w:rFonts w:ascii="SimSun" w:hAnsi="SimSun"/>
                <w:lang w:eastAsia="zh-CN"/>
              </w:rPr>
              <w:t>组织</w:t>
            </w:r>
            <w:r w:rsidR="00A05FD6" w:rsidRPr="000C2CE1">
              <w:rPr>
                <w:rFonts w:ascii="SimSun" w:hAnsi="SimSun"/>
                <w:lang w:eastAsia="zh-CN"/>
              </w:rPr>
              <w:t>已开展根本原因分析；</w:t>
            </w:r>
            <w:r w:rsidR="00290540">
              <w:rPr>
                <w:rFonts w:ascii="SimSun" w:hAnsi="SimSun" w:hint="eastAsia"/>
                <w:lang w:eastAsia="zh-CN"/>
              </w:rPr>
              <w:t>并且</w:t>
            </w:r>
          </w:p>
          <w:p w14:paraId="03380310" w14:textId="78532F44" w:rsidR="00A05FD6" w:rsidRPr="003424CE" w:rsidRDefault="00A05FD6" w:rsidP="003424CE">
            <w:pPr>
              <w:pStyle w:val="ListParagraph"/>
              <w:numPr>
                <w:ilvl w:val="0"/>
                <w:numId w:val="243"/>
              </w:numPr>
              <w:rPr>
                <w:rFonts w:ascii="Meta Offc Pro" w:hAnsi="Meta Offc Pro"/>
              </w:rPr>
            </w:pPr>
            <w:r w:rsidRPr="000C2CE1">
              <w:rPr>
                <w:rFonts w:ascii="SimSun" w:hAnsi="SimSun"/>
                <w:lang w:eastAsia="zh-CN"/>
              </w:rPr>
              <w:t>有客观</w:t>
            </w:r>
            <w:r>
              <w:rPr>
                <w:rFonts w:ascii="SimSun" w:hAnsi="SimSun" w:hint="eastAsia"/>
                <w:lang w:eastAsia="zh-CN"/>
              </w:rPr>
              <w:t>的</w:t>
            </w:r>
            <w:r w:rsidRPr="000C2CE1">
              <w:rPr>
                <w:rFonts w:ascii="SimSun" w:hAnsi="SimSun"/>
                <w:lang w:eastAsia="zh-CN"/>
              </w:rPr>
              <w:t>、可验证的证据表明，</w:t>
            </w:r>
            <w:r w:rsidR="000B77A5">
              <w:rPr>
                <w:rFonts w:ascii="SimSun" w:hAnsi="SimSun"/>
                <w:lang w:eastAsia="zh-CN"/>
              </w:rPr>
              <w:t>组织</w:t>
            </w:r>
            <w:r w:rsidRPr="000C2CE1">
              <w:rPr>
                <w:rFonts w:ascii="SimSun" w:hAnsi="SimSun"/>
                <w:lang w:eastAsia="zh-CN"/>
              </w:rPr>
              <w:t>已采取有效的纠正措施防止问题再次发生。</w:t>
            </w:r>
            <w:r w:rsidRPr="000C2CE1">
              <w:rPr>
                <w:rFonts w:ascii="SimSun" w:hAnsi="SimSun"/>
              </w:rPr>
              <w:t>”</w:t>
            </w:r>
          </w:p>
        </w:tc>
      </w:tr>
    </w:tbl>
    <w:p w14:paraId="750CA3EE" w14:textId="77777777" w:rsidR="00D20841" w:rsidRPr="00BB5463" w:rsidRDefault="00D20841" w:rsidP="00D20841">
      <w:pPr>
        <w:rPr>
          <w:rFonts w:ascii="Meta Offc Pro" w:hAnsi="Meta Offc Pro"/>
          <w:b/>
          <w:bCs/>
          <w:highlight w:val="yellow"/>
        </w:rPr>
      </w:pPr>
    </w:p>
    <w:p w14:paraId="53D0025B" w14:textId="10925C81" w:rsidR="00D20841" w:rsidRPr="00BB5463" w:rsidRDefault="00D20841" w:rsidP="00A66522">
      <w:pPr>
        <w:spacing w:after="0"/>
        <w:rPr>
          <w:rFonts w:ascii="Meta Offc Pro" w:hAnsi="Meta Offc Pro"/>
          <w:b/>
          <w:bCs/>
        </w:rPr>
      </w:pPr>
      <w:r w:rsidRPr="00BB5463">
        <w:rPr>
          <w:rFonts w:ascii="Meta Offc Pro" w:hAnsi="Meta Offc Pro"/>
          <w:b/>
          <w:bCs/>
        </w:rPr>
        <w:t>Q.</w:t>
      </w:r>
      <w:proofErr w:type="spellStart"/>
      <w:r w:rsidR="00A05FD6" w:rsidRPr="00A05FD6">
        <w:rPr>
          <w:rFonts w:ascii="SimSun" w:hAnsi="SimSun"/>
          <w:b/>
          <w:bCs/>
        </w:rPr>
        <w:t>您在阅</w:t>
      </w:r>
      <w:proofErr w:type="spellEnd"/>
      <w:r w:rsidR="00A05FD6">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A05FD6" w:rsidRPr="00A05FD6">
        <w:rPr>
          <w:rFonts w:ascii="SimSun" w:hAnsi="SimSun"/>
          <w:b/>
          <w:bCs/>
        </w:rPr>
        <w:t>概述后，是否希望提供反馈</w:t>
      </w:r>
      <w:proofErr w:type="spellEnd"/>
      <w:r w:rsidR="00A05FD6" w:rsidRPr="00A05FD6">
        <w:rPr>
          <w:rFonts w:ascii="SimSun" w:hAnsi="SimSun"/>
          <w:b/>
          <w:bCs/>
        </w:rPr>
        <w:t>？</w:t>
      </w:r>
    </w:p>
    <w:p w14:paraId="1A97888E" w14:textId="59E8706A" w:rsidR="00A05FD6" w:rsidRPr="00BB5463" w:rsidRDefault="00A05FD6" w:rsidP="00A66522">
      <w:pPr>
        <w:pStyle w:val="ListParagraph"/>
        <w:numPr>
          <w:ilvl w:val="0"/>
          <w:numId w:val="112"/>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7DE3FE7F" w14:textId="38C25B54" w:rsidR="00A05FD6" w:rsidRPr="00BB5463" w:rsidRDefault="00A05FD6" w:rsidP="00A66522">
      <w:pPr>
        <w:pStyle w:val="ListParagraph"/>
        <w:numPr>
          <w:ilvl w:val="0"/>
          <w:numId w:val="112"/>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3AD83736" w14:textId="3E83B29D" w:rsidR="00A05FD6" w:rsidRPr="00A66522" w:rsidRDefault="00A05FD6" w:rsidP="00A66522">
      <w:pPr>
        <w:spacing w:after="0"/>
        <w:rPr>
          <w:rFonts w:ascii="Meta Offc Pro" w:hAnsi="Meta Offc Pro"/>
          <w:lang w:eastAsia="zh-CN"/>
        </w:rPr>
      </w:pPr>
      <w:r w:rsidRPr="00BA3DF9">
        <w:rPr>
          <w:rFonts w:ascii="Meta Offc Pro" w:hAnsi="Meta Offc Pro" w:hint="eastAsia"/>
          <w:i/>
          <w:iCs/>
          <w:lang w:eastAsia="zh-CN"/>
        </w:rPr>
        <w:t>SurveyMonkey</w:t>
      </w:r>
      <w:r w:rsidR="009B3CE7">
        <w:rPr>
          <w:rFonts w:ascii="Meta Offc Pro" w:hAnsi="Meta Offc Pro" w:hint="eastAsia"/>
          <w:i/>
          <w:iCs/>
          <w:lang w:eastAsia="zh-CN"/>
        </w:rPr>
        <w:t>调查问卷</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76419ABC" w14:textId="77777777" w:rsidR="00D20841" w:rsidRPr="00D73BDB" w:rsidRDefault="00D20841" w:rsidP="00D20841">
      <w:pPr>
        <w:rPr>
          <w:rFonts w:ascii="Meta Offc Pro" w:hAnsi="Meta Offc Pro"/>
          <w:b/>
          <w:bCs/>
          <w:highlight w:val="yellow"/>
          <w:lang w:eastAsia="zh-CN"/>
        </w:rPr>
      </w:pPr>
    </w:p>
    <w:p w14:paraId="4DDA149C" w14:textId="6E006D51" w:rsidR="00D20841" w:rsidRPr="00D73BDB" w:rsidRDefault="004162D4" w:rsidP="002C426F">
      <w:pPr>
        <w:pStyle w:val="ListParagraph"/>
        <w:numPr>
          <w:ilvl w:val="0"/>
          <w:numId w:val="198"/>
        </w:numPr>
        <w:spacing w:after="0"/>
        <w:rPr>
          <w:rFonts w:ascii="Meta Offc Pro" w:hAnsi="Meta Offc Pro"/>
          <w:b/>
          <w:bCs/>
        </w:rPr>
      </w:pPr>
      <w:proofErr w:type="spellStart"/>
      <w:r w:rsidRPr="004162D4">
        <w:rPr>
          <w:rFonts w:ascii="SimSun" w:hAnsi="SimSun"/>
          <w:b/>
          <w:bCs/>
        </w:rPr>
        <w:t>您是否支持</w:t>
      </w:r>
      <w:proofErr w:type="spellEnd"/>
      <w:r w:rsidRPr="004162D4">
        <w:rPr>
          <w:rFonts w:ascii="SimSun" w:hAnsi="SimSun"/>
          <w:b/>
          <w:bCs/>
        </w:rPr>
        <w:t>MSC CoC</w:t>
      </w:r>
      <w:proofErr w:type="spellStart"/>
      <w:r w:rsidR="00404293">
        <w:rPr>
          <w:rFonts w:ascii="SimSun" w:hAnsi="SimSun"/>
          <w:b/>
          <w:bCs/>
        </w:rPr>
        <w:t>合规性要求</w:t>
      </w:r>
      <w:r w:rsidRPr="004162D4">
        <w:rPr>
          <w:rFonts w:ascii="SimSun" w:hAnsi="SimSun"/>
          <w:b/>
          <w:bCs/>
        </w:rPr>
        <w:t>的拟议修订内容</w:t>
      </w:r>
      <w:proofErr w:type="spellEnd"/>
      <w:r w:rsidRPr="004162D4">
        <w:rPr>
          <w:rFonts w:ascii="SimSun" w:hAnsi="SimSun"/>
          <w:b/>
          <w:bCs/>
        </w:rPr>
        <w:t>？</w:t>
      </w:r>
    </w:p>
    <w:p w14:paraId="71234998" w14:textId="6A10D86D" w:rsidR="004162D4" w:rsidRPr="00D73BDB" w:rsidRDefault="004162D4" w:rsidP="002C426F">
      <w:pPr>
        <w:pStyle w:val="ListParagraph"/>
        <w:numPr>
          <w:ilvl w:val="0"/>
          <w:numId w:val="113"/>
        </w:numPr>
        <w:spacing w:after="0"/>
        <w:rPr>
          <w:rFonts w:ascii="Meta Offc Pro" w:hAnsi="Meta Offc Pro"/>
        </w:rPr>
      </w:pPr>
      <w:r>
        <w:rPr>
          <w:rFonts w:ascii="Meta Offc Pro" w:hAnsi="Meta Offc Pro" w:hint="eastAsia"/>
          <w:lang w:eastAsia="zh-CN"/>
        </w:rPr>
        <w:t>不适用</w:t>
      </w:r>
    </w:p>
    <w:p w14:paraId="28F8BEA3" w14:textId="50BCBA3C" w:rsidR="004162D4" w:rsidRPr="00D73BDB" w:rsidRDefault="004162D4" w:rsidP="002C426F">
      <w:pPr>
        <w:pStyle w:val="ListParagraph"/>
        <w:numPr>
          <w:ilvl w:val="0"/>
          <w:numId w:val="113"/>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30393B7B" w14:textId="035FDB8D" w:rsidR="004162D4" w:rsidRDefault="004162D4" w:rsidP="002C426F">
      <w:pPr>
        <w:pStyle w:val="ListParagraph"/>
        <w:numPr>
          <w:ilvl w:val="0"/>
          <w:numId w:val="113"/>
        </w:numPr>
        <w:spacing w:after="0"/>
        <w:rPr>
          <w:rFonts w:ascii="Meta Offc Pro" w:hAnsi="Meta Offc Pro"/>
        </w:rPr>
      </w:pPr>
      <w:r>
        <w:rPr>
          <w:rFonts w:ascii="Meta Offc Pro" w:hAnsi="Meta Offc Pro" w:hint="eastAsia"/>
          <w:lang w:eastAsia="zh-CN"/>
        </w:rPr>
        <w:t>比较支持</w:t>
      </w:r>
    </w:p>
    <w:p w14:paraId="08296498" w14:textId="01E7AC44" w:rsidR="004162D4" w:rsidRDefault="004162D4" w:rsidP="002C426F">
      <w:pPr>
        <w:pStyle w:val="ListParagraph"/>
        <w:numPr>
          <w:ilvl w:val="0"/>
          <w:numId w:val="113"/>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DF76F9" w14:paraId="1959A00A" w14:textId="77777777">
        <w:tc>
          <w:tcPr>
            <w:tcW w:w="9016" w:type="dxa"/>
          </w:tcPr>
          <w:p w14:paraId="20989A06" w14:textId="6B4D0BC8" w:rsidR="000E4468" w:rsidRPr="00DF76F9" w:rsidRDefault="004162D4">
            <w:pPr>
              <w:rPr>
                <w:rFonts w:ascii="Meta Offc Pro" w:hAnsi="Meta Offc Pro"/>
              </w:rPr>
            </w:pPr>
            <w:r>
              <w:rPr>
                <w:rFonts w:ascii="Meta Offc Pro" w:hAnsi="Meta Offc Pro" w:hint="eastAsia"/>
                <w:lang w:eastAsia="zh-CN"/>
              </w:rPr>
              <w:t>自由填写</w:t>
            </w:r>
          </w:p>
        </w:tc>
      </w:tr>
    </w:tbl>
    <w:p w14:paraId="4615413C" w14:textId="77777777" w:rsidR="000E4468" w:rsidRPr="00D73BDB" w:rsidRDefault="000E4468" w:rsidP="002C426F">
      <w:pPr>
        <w:pStyle w:val="ListParagraph"/>
        <w:rPr>
          <w:rFonts w:ascii="Meta Offc Pro" w:hAnsi="Meta Offc Pro"/>
        </w:rPr>
      </w:pPr>
    </w:p>
    <w:p w14:paraId="1059C918" w14:textId="05C9DA91" w:rsidR="007749DA" w:rsidRPr="00D73BDB" w:rsidRDefault="004162D4" w:rsidP="00A66522">
      <w:pPr>
        <w:pStyle w:val="ListParagraph"/>
        <w:numPr>
          <w:ilvl w:val="0"/>
          <w:numId w:val="198"/>
        </w:numPr>
        <w:spacing w:after="0"/>
        <w:rPr>
          <w:rFonts w:ascii="Meta Offc Pro" w:hAnsi="Meta Offc Pro"/>
          <w:b/>
          <w:bCs/>
        </w:rPr>
      </w:pPr>
      <w:proofErr w:type="spellStart"/>
      <w:r w:rsidRPr="004162D4">
        <w:rPr>
          <w:rFonts w:ascii="SimSun" w:hAnsi="SimSun"/>
          <w:b/>
          <w:bCs/>
        </w:rPr>
        <w:t>您认为</w:t>
      </w:r>
      <w:proofErr w:type="spellEnd"/>
      <w:r w:rsidRPr="004162D4">
        <w:rPr>
          <w:rFonts w:ascii="SimSun" w:hAnsi="SimSun"/>
          <w:b/>
          <w:bCs/>
        </w:rPr>
        <w:t>MSC CoC</w:t>
      </w:r>
      <w:proofErr w:type="spellStart"/>
      <w:r w:rsidRPr="004162D4">
        <w:rPr>
          <w:rFonts w:ascii="SimSun" w:hAnsi="SimSun"/>
          <w:b/>
          <w:bCs/>
        </w:rPr>
        <w:t>各项</w:t>
      </w:r>
      <w:r w:rsidR="00404293">
        <w:rPr>
          <w:rFonts w:ascii="SimSun" w:hAnsi="SimSun"/>
          <w:b/>
          <w:bCs/>
        </w:rPr>
        <w:t>合规性要求</w:t>
      </w:r>
      <w:r w:rsidRPr="004162D4">
        <w:rPr>
          <w:rFonts w:ascii="SimSun" w:hAnsi="SimSun"/>
          <w:b/>
          <w:bCs/>
        </w:rPr>
        <w:t>是否存在表述模糊的情况</w:t>
      </w:r>
      <w:proofErr w:type="spellEnd"/>
      <w:r w:rsidRPr="004162D4">
        <w:rPr>
          <w:rFonts w:ascii="SimSun" w:hAnsi="SimSun"/>
          <w:b/>
          <w:bCs/>
        </w:rPr>
        <w:t>？</w:t>
      </w:r>
    </w:p>
    <w:p w14:paraId="4DDB56D3" w14:textId="0C305CB5" w:rsidR="004162D4" w:rsidRPr="00D73BDB" w:rsidRDefault="004162D4" w:rsidP="00D73BDB">
      <w:pPr>
        <w:numPr>
          <w:ilvl w:val="0"/>
          <w:numId w:val="114"/>
        </w:numPr>
        <w:spacing w:after="0"/>
        <w:rPr>
          <w:rFonts w:ascii="Meta Offc Pro" w:hAnsi="Meta Offc Pro"/>
        </w:rPr>
      </w:pPr>
      <w:r>
        <w:rPr>
          <w:rFonts w:ascii="Meta Offc Pro" w:hAnsi="Meta Offc Pro" w:hint="eastAsia"/>
          <w:lang w:eastAsia="zh-CN"/>
        </w:rPr>
        <w:t>不适用</w:t>
      </w:r>
    </w:p>
    <w:p w14:paraId="4CAF4180" w14:textId="27AAD4A1" w:rsidR="004162D4" w:rsidRPr="00D73BDB" w:rsidRDefault="004162D4" w:rsidP="00D73BDB">
      <w:pPr>
        <w:numPr>
          <w:ilvl w:val="0"/>
          <w:numId w:val="114"/>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各项要求表述清晰</w:t>
      </w:r>
    </w:p>
    <w:p w14:paraId="62E15E5A" w14:textId="68B2853C" w:rsidR="004162D4" w:rsidRPr="00D73BDB" w:rsidRDefault="004162D4" w:rsidP="00D73BDB">
      <w:pPr>
        <w:numPr>
          <w:ilvl w:val="0"/>
          <w:numId w:val="114"/>
        </w:numPr>
        <w:spacing w:after="0"/>
        <w:rPr>
          <w:rFonts w:ascii="Meta Offc Pro" w:hAnsi="Meta Offc Pro"/>
        </w:rPr>
      </w:pPr>
      <w:r>
        <w:rPr>
          <w:rFonts w:ascii="Meta Offc Pro" w:hAnsi="Meta Offc Pro" w:hint="eastAsia"/>
          <w:lang w:eastAsia="zh-CN"/>
        </w:rPr>
        <w:t>相对清晰</w:t>
      </w:r>
      <w:r>
        <w:rPr>
          <w:rFonts w:ascii="Meta Offc Pro" w:hAnsi="Meta Offc Pro" w:hint="eastAsia"/>
          <w:lang w:eastAsia="zh-CN"/>
        </w:rPr>
        <w:t xml:space="preserve"> </w:t>
      </w:r>
    </w:p>
    <w:p w14:paraId="70E8A6DE" w14:textId="5F6E974C" w:rsidR="004162D4" w:rsidRPr="00D73BDB" w:rsidRDefault="004162D4" w:rsidP="00D73BDB">
      <w:pPr>
        <w:numPr>
          <w:ilvl w:val="0"/>
          <w:numId w:val="114"/>
        </w:numPr>
        <w:spacing w:after="0"/>
        <w:rPr>
          <w:rFonts w:ascii="Meta Offc Pro" w:hAnsi="Meta Offc Pro"/>
          <w:lang w:eastAsia="zh-CN"/>
        </w:rPr>
      </w:pPr>
      <w:r w:rsidRPr="01D2B3F4">
        <w:rPr>
          <w:rFonts w:ascii="Meta Offc Pro" w:hAnsi="Meta Offc Pro"/>
          <w:lang w:eastAsia="zh-CN"/>
        </w:rPr>
        <w:t>相对模糊</w:t>
      </w:r>
    </w:p>
    <w:p w14:paraId="42E9B1F5" w14:textId="3343A6B0" w:rsidR="004162D4" w:rsidRPr="004162D4" w:rsidRDefault="004162D4" w:rsidP="00D73BDB">
      <w:pPr>
        <w:numPr>
          <w:ilvl w:val="0"/>
          <w:numId w:val="114"/>
        </w:numPr>
        <w:spacing w:after="0"/>
        <w:rPr>
          <w:rFonts w:ascii="Meta Offc Pro" w:hAnsi="Meta Offc Pro"/>
          <w:i/>
          <w:iCs/>
          <w:lang w:eastAsia="zh-CN"/>
        </w:rPr>
      </w:pPr>
      <w:r>
        <w:rPr>
          <w:rFonts w:ascii="Meta Offc Pro" w:hAnsi="Meta Offc Pro" w:hint="eastAsia"/>
          <w:lang w:eastAsia="zh-CN"/>
        </w:rPr>
        <w:t>是</w:t>
      </w:r>
      <w:r>
        <w:rPr>
          <w:rFonts w:ascii="Meta Offc Pro" w:hAnsi="Meta Offc Pro" w:hint="eastAsia"/>
          <w:lang w:eastAsia="zh-CN"/>
        </w:rPr>
        <w:t>-</w:t>
      </w:r>
      <w:r w:rsidRPr="004162D4">
        <w:rPr>
          <w:rFonts w:ascii="Meta Offc Pro" w:hAnsi="Meta Offc Pro" w:hint="eastAsia"/>
          <w:i/>
          <w:iCs/>
          <w:lang w:eastAsia="zh-CN"/>
        </w:rPr>
        <w:t>（请补充说明，</w:t>
      </w:r>
      <w:r w:rsidR="005805E4">
        <w:rPr>
          <w:rFonts w:ascii="Meta Offc Pro" w:hAnsi="Meta Offc Pro" w:hint="eastAsia"/>
          <w:i/>
          <w:iCs/>
          <w:lang w:eastAsia="zh-CN"/>
        </w:rPr>
        <w:t>例</w:t>
      </w:r>
      <w:r w:rsidRPr="004162D4">
        <w:rPr>
          <w:rFonts w:ascii="Meta Offc Pro" w:hAnsi="Meta Offc Pro" w:hint="eastAsia"/>
          <w:i/>
          <w:iCs/>
          <w:lang w:eastAsia="zh-CN"/>
        </w:rPr>
        <w:t>如具体章节或要求）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DF76F9" w14:paraId="600F6A63" w14:textId="77777777" w:rsidTr="00240E21">
        <w:tc>
          <w:tcPr>
            <w:tcW w:w="9016" w:type="dxa"/>
          </w:tcPr>
          <w:p w14:paraId="36867A52" w14:textId="65B9411C" w:rsidR="00A35EB2" w:rsidRPr="00DF76F9" w:rsidRDefault="00A35EB2" w:rsidP="00240E21">
            <w:pPr>
              <w:rPr>
                <w:rFonts w:ascii="Meta Offc Pro" w:hAnsi="Meta Offc Pro"/>
              </w:rPr>
            </w:pPr>
            <w:r w:rsidRPr="00DF76F9">
              <w:rPr>
                <w:rFonts w:ascii="Meta Offc Pro" w:hAnsi="Meta Offc Pro"/>
              </w:rPr>
              <w:t xml:space="preserve">Free text </w:t>
            </w:r>
            <w:r w:rsidR="004162D4">
              <w:rPr>
                <w:rFonts w:ascii="Meta Offc Pro" w:hAnsi="Meta Offc Pro" w:hint="eastAsia"/>
                <w:lang w:eastAsia="zh-CN"/>
              </w:rPr>
              <w:t>自由填写</w:t>
            </w:r>
          </w:p>
        </w:tc>
      </w:tr>
    </w:tbl>
    <w:p w14:paraId="283ABD07" w14:textId="1B394327" w:rsidR="007749DA" w:rsidRPr="00D73BDB" w:rsidRDefault="007749DA" w:rsidP="007749DA">
      <w:pPr>
        <w:rPr>
          <w:rFonts w:ascii="Meta Offc Pro" w:hAnsi="Meta Offc Pro"/>
          <w:b/>
          <w:bCs/>
        </w:rPr>
      </w:pPr>
    </w:p>
    <w:p w14:paraId="4BD4A696" w14:textId="7611A608" w:rsidR="00C25DF9" w:rsidRPr="00D73BDB" w:rsidRDefault="004162D4" w:rsidP="00A66522">
      <w:pPr>
        <w:pStyle w:val="ListParagraph"/>
        <w:numPr>
          <w:ilvl w:val="0"/>
          <w:numId w:val="198"/>
        </w:numPr>
        <w:spacing w:after="0"/>
        <w:rPr>
          <w:rFonts w:ascii="Meta Offc Pro" w:hAnsi="Meta Offc Pro"/>
          <w:b/>
          <w:bCs/>
        </w:rPr>
      </w:pPr>
      <w:proofErr w:type="spellStart"/>
      <w:r w:rsidRPr="004162D4">
        <w:rPr>
          <w:rFonts w:ascii="SimSun" w:hAnsi="SimSun"/>
          <w:b/>
          <w:bCs/>
        </w:rPr>
        <w:t>您认为修订后的</w:t>
      </w:r>
      <w:proofErr w:type="spellEnd"/>
      <w:r w:rsidRPr="004162D4">
        <w:rPr>
          <w:rFonts w:ascii="SimSun" w:hAnsi="SimSun"/>
          <w:b/>
          <w:bCs/>
        </w:rPr>
        <w:t>MSC CoC</w:t>
      </w:r>
      <w:proofErr w:type="spellStart"/>
      <w:r w:rsidR="00404293">
        <w:rPr>
          <w:rFonts w:ascii="SimSun" w:hAnsi="SimSun"/>
          <w:b/>
          <w:bCs/>
        </w:rPr>
        <w:t>合规性要求</w:t>
      </w:r>
      <w:r w:rsidRPr="004162D4">
        <w:rPr>
          <w:rFonts w:ascii="SimSun" w:hAnsi="SimSun"/>
          <w:b/>
          <w:bCs/>
        </w:rPr>
        <w:t>是否会对</w:t>
      </w:r>
      <w:proofErr w:type="spellEnd"/>
      <w:r>
        <w:rPr>
          <w:rFonts w:ascii="SimSun" w:hAnsi="SimSun" w:hint="eastAsia"/>
          <w:b/>
          <w:bCs/>
          <w:lang w:eastAsia="zh-CN"/>
        </w:rPr>
        <w:t>您</w:t>
      </w:r>
      <w:proofErr w:type="spellStart"/>
      <w:r w:rsidRPr="004162D4">
        <w:rPr>
          <w:rFonts w:ascii="SimSun" w:hAnsi="SimSun"/>
          <w:b/>
          <w:bCs/>
        </w:rPr>
        <w:t>所在公司产生影响</w:t>
      </w:r>
      <w:proofErr w:type="spellEnd"/>
      <w:r w:rsidRPr="004162D4">
        <w:rPr>
          <w:rFonts w:ascii="SimSun" w:hAnsi="SimSun"/>
          <w:b/>
          <w:bCs/>
        </w:rPr>
        <w:t>？</w:t>
      </w:r>
    </w:p>
    <w:p w14:paraId="6A7D3172" w14:textId="384BB8E3" w:rsidR="004162D4" w:rsidRDefault="004162D4" w:rsidP="007001A2">
      <w:pPr>
        <w:pStyle w:val="ListParagraph"/>
        <w:numPr>
          <w:ilvl w:val="0"/>
          <w:numId w:val="115"/>
        </w:numPr>
        <w:spacing w:after="0"/>
        <w:rPr>
          <w:rFonts w:ascii="Meta Offc Pro" w:hAnsi="Meta Offc Pro"/>
        </w:rPr>
      </w:pPr>
      <w:r>
        <w:rPr>
          <w:rFonts w:ascii="Meta Offc Pro" w:hAnsi="Meta Offc Pro" w:hint="eastAsia"/>
          <w:lang w:eastAsia="zh-CN"/>
        </w:rPr>
        <w:t>不适用</w:t>
      </w:r>
    </w:p>
    <w:p w14:paraId="50E05135" w14:textId="55F2BBE7" w:rsidR="004162D4" w:rsidRPr="00D73BDB" w:rsidRDefault="00C44C97" w:rsidP="00D73BDB">
      <w:pPr>
        <w:pStyle w:val="ListParagraph"/>
        <w:numPr>
          <w:ilvl w:val="0"/>
          <w:numId w:val="115"/>
        </w:numPr>
        <w:spacing w:after="0"/>
        <w:rPr>
          <w:rFonts w:ascii="Meta Offc Pro" w:hAnsi="Meta Offc Pro"/>
        </w:rPr>
      </w:pPr>
      <w:r>
        <w:rPr>
          <w:rFonts w:ascii="Meta Offc Pro" w:hAnsi="Meta Offc Pro" w:hint="eastAsia"/>
          <w:lang w:eastAsia="zh-CN"/>
        </w:rPr>
        <w:t>无影响</w:t>
      </w:r>
    </w:p>
    <w:p w14:paraId="58A29CD4" w14:textId="7CB5A03E" w:rsidR="004162D4" w:rsidRPr="004162D4" w:rsidRDefault="00C44C97" w:rsidP="00D73BDB">
      <w:pPr>
        <w:numPr>
          <w:ilvl w:val="0"/>
          <w:numId w:val="115"/>
        </w:numPr>
        <w:spacing w:after="0"/>
        <w:rPr>
          <w:rFonts w:ascii="Meta Offc Pro" w:hAnsi="Meta Offc Pro"/>
          <w:i/>
          <w:iCs/>
        </w:rPr>
      </w:pPr>
      <w:r>
        <w:rPr>
          <w:rFonts w:ascii="Meta Offc Pro" w:hAnsi="Meta Offc Pro" w:hint="eastAsia"/>
          <w:lang w:eastAsia="zh-CN"/>
        </w:rPr>
        <w:t>有影响</w:t>
      </w:r>
      <w:r w:rsidR="004162D4" w:rsidRPr="004162D4">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DF76F9" w14:paraId="1C05E9B0" w14:textId="77777777" w:rsidTr="00240E21">
        <w:tc>
          <w:tcPr>
            <w:tcW w:w="9016" w:type="dxa"/>
          </w:tcPr>
          <w:p w14:paraId="346EDC4B" w14:textId="74C3CE73" w:rsidR="00A35EB2" w:rsidRPr="00DF76F9" w:rsidRDefault="004162D4" w:rsidP="00240E21">
            <w:pPr>
              <w:rPr>
                <w:rFonts w:ascii="Meta Offc Pro" w:hAnsi="Meta Offc Pro"/>
              </w:rPr>
            </w:pPr>
            <w:r>
              <w:rPr>
                <w:rFonts w:ascii="Meta Offc Pro" w:hAnsi="Meta Offc Pro" w:hint="eastAsia"/>
                <w:lang w:eastAsia="zh-CN"/>
              </w:rPr>
              <w:t>自由填写</w:t>
            </w:r>
          </w:p>
        </w:tc>
      </w:tr>
    </w:tbl>
    <w:p w14:paraId="08428704" w14:textId="77777777" w:rsidR="00D73BDB" w:rsidRDefault="00D73BDB" w:rsidP="00BB5463">
      <w:pPr>
        <w:rPr>
          <w:rFonts w:ascii="Meta Offc Pro" w:hAnsi="Meta Offc Pro"/>
          <w:b/>
          <w:bCs/>
        </w:rPr>
      </w:pPr>
    </w:p>
    <w:p w14:paraId="707281AB" w14:textId="1E1B86F5" w:rsidR="007749DA" w:rsidRPr="00D73BDB" w:rsidRDefault="007749DA" w:rsidP="008C51F2">
      <w:pPr>
        <w:numPr>
          <w:ilvl w:val="0"/>
          <w:numId w:val="198"/>
        </w:numPr>
        <w:spacing w:after="0"/>
        <w:rPr>
          <w:rFonts w:ascii="Meta Offc Pro" w:hAnsi="Meta Offc Pro"/>
          <w:b/>
          <w:bCs/>
        </w:rPr>
      </w:pPr>
      <w:r w:rsidRPr="00D73BDB">
        <w:rPr>
          <w:rFonts w:ascii="Meta Offc Pro" w:hAnsi="Meta Offc Pro"/>
          <w:b/>
          <w:bCs/>
        </w:rPr>
        <w:t> </w:t>
      </w:r>
      <w:proofErr w:type="spellStart"/>
      <w:r w:rsidR="00C44C97" w:rsidRPr="00C44C97">
        <w:rPr>
          <w:rFonts w:ascii="SimSun" w:hAnsi="SimSun"/>
          <w:b/>
          <w:bCs/>
        </w:rPr>
        <w:t>您认为</w:t>
      </w:r>
      <w:proofErr w:type="spellEnd"/>
      <w:r w:rsidR="00C44C97" w:rsidRPr="00C44C97">
        <w:rPr>
          <w:rFonts w:ascii="SimSun" w:hAnsi="SimSun"/>
          <w:b/>
          <w:bCs/>
        </w:rPr>
        <w:t>MSC CoC</w:t>
      </w:r>
      <w:proofErr w:type="spellStart"/>
      <w:r w:rsidR="00C44C97" w:rsidRPr="00C44C97">
        <w:rPr>
          <w:rFonts w:ascii="SimSun" w:hAnsi="SimSun"/>
          <w:b/>
          <w:bCs/>
        </w:rPr>
        <w:t>各项</w:t>
      </w:r>
      <w:r w:rsidR="00404293">
        <w:rPr>
          <w:rFonts w:ascii="SimSun" w:hAnsi="SimSun"/>
          <w:b/>
          <w:bCs/>
        </w:rPr>
        <w:t>合规性要求</w:t>
      </w:r>
      <w:r w:rsidR="00C44C97" w:rsidRPr="00C44C97">
        <w:rPr>
          <w:rFonts w:ascii="SimSun" w:hAnsi="SimSun"/>
          <w:b/>
          <w:bCs/>
        </w:rPr>
        <w:t>在审核过程中是否存在执行难度</w:t>
      </w:r>
      <w:proofErr w:type="spellEnd"/>
      <w:r w:rsidR="00C44C97" w:rsidRPr="00C44C97">
        <w:rPr>
          <w:rFonts w:ascii="SimSun" w:hAnsi="SimSun"/>
          <w:b/>
          <w:bCs/>
        </w:rPr>
        <w:t>？</w:t>
      </w:r>
    </w:p>
    <w:p w14:paraId="7C0FD5D9" w14:textId="473154FD" w:rsidR="00C44C97" w:rsidRPr="00D73BDB" w:rsidRDefault="00C44C97" w:rsidP="00D73BDB">
      <w:pPr>
        <w:numPr>
          <w:ilvl w:val="0"/>
          <w:numId w:val="116"/>
        </w:numPr>
        <w:spacing w:after="0"/>
        <w:rPr>
          <w:rFonts w:ascii="Meta Offc Pro" w:hAnsi="Meta Offc Pro"/>
        </w:rPr>
      </w:pPr>
      <w:r>
        <w:rPr>
          <w:rFonts w:ascii="Meta Offc Pro" w:hAnsi="Meta Offc Pro" w:hint="eastAsia"/>
          <w:lang w:eastAsia="zh-CN"/>
        </w:rPr>
        <w:t>不适用</w:t>
      </w:r>
    </w:p>
    <w:p w14:paraId="005A2443" w14:textId="2AC7CD27" w:rsidR="00C44C97" w:rsidRPr="00D73BDB" w:rsidRDefault="00C44C97" w:rsidP="00D73BDB">
      <w:pPr>
        <w:numPr>
          <w:ilvl w:val="0"/>
          <w:numId w:val="116"/>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422F4C67" w14:textId="06DA429B" w:rsidR="00C44C97" w:rsidRPr="00D73BDB" w:rsidRDefault="00C44C97" w:rsidP="00D73BDB">
      <w:pPr>
        <w:numPr>
          <w:ilvl w:val="0"/>
          <w:numId w:val="116"/>
        </w:numPr>
        <w:spacing w:after="0"/>
        <w:rPr>
          <w:rFonts w:ascii="Meta Offc Pro" w:hAnsi="Meta Offc Pro"/>
        </w:rPr>
      </w:pPr>
      <w:r>
        <w:rPr>
          <w:rFonts w:ascii="Meta Offc Pro" w:hAnsi="Meta Offc Pro" w:hint="eastAsia"/>
          <w:lang w:eastAsia="zh-CN"/>
        </w:rPr>
        <w:t>相对容易</w:t>
      </w:r>
    </w:p>
    <w:p w14:paraId="114F5B3C" w14:textId="0C257027" w:rsidR="00C44C97" w:rsidRPr="00D73BDB" w:rsidRDefault="00C44C97" w:rsidP="00D73BDB">
      <w:pPr>
        <w:numPr>
          <w:ilvl w:val="0"/>
          <w:numId w:val="116"/>
        </w:numPr>
        <w:spacing w:after="0"/>
        <w:rPr>
          <w:rFonts w:ascii="Meta Offc Pro" w:hAnsi="Meta Offc Pro"/>
          <w:lang w:eastAsia="zh-CN"/>
        </w:rPr>
      </w:pPr>
      <w:r>
        <w:rPr>
          <w:rFonts w:ascii="Meta Offc Pro" w:hAnsi="Meta Offc Pro" w:hint="eastAsia"/>
          <w:lang w:eastAsia="zh-CN"/>
        </w:rPr>
        <w:t>相对困难</w:t>
      </w:r>
    </w:p>
    <w:p w14:paraId="123AD5E6" w14:textId="1EDB777F" w:rsidR="00C44C97" w:rsidRPr="00D73BDB" w:rsidRDefault="00C44C97" w:rsidP="00D73BDB">
      <w:pPr>
        <w:numPr>
          <w:ilvl w:val="0"/>
          <w:numId w:val="116"/>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w:t>
      </w:r>
      <w:r w:rsidRPr="00C44C97">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DF76F9" w14:paraId="6EAF2621" w14:textId="77777777" w:rsidTr="00240E21">
        <w:tc>
          <w:tcPr>
            <w:tcW w:w="9016" w:type="dxa"/>
          </w:tcPr>
          <w:p w14:paraId="4E5F31CF" w14:textId="3697B33C" w:rsidR="007675D9" w:rsidRPr="00DF76F9" w:rsidRDefault="00C44C97" w:rsidP="00240E21">
            <w:pPr>
              <w:rPr>
                <w:rFonts w:ascii="Meta Offc Pro" w:hAnsi="Meta Offc Pro"/>
              </w:rPr>
            </w:pPr>
            <w:r>
              <w:rPr>
                <w:rFonts w:ascii="Meta Offc Pro" w:hAnsi="Meta Offc Pro" w:hint="eastAsia"/>
                <w:lang w:eastAsia="zh-CN"/>
              </w:rPr>
              <w:t>自由填写</w:t>
            </w:r>
          </w:p>
        </w:tc>
      </w:tr>
    </w:tbl>
    <w:p w14:paraId="53F47F93" w14:textId="7ABB852B" w:rsidR="007749DA" w:rsidRPr="00D73BDB" w:rsidRDefault="007749DA" w:rsidP="007749DA">
      <w:pPr>
        <w:rPr>
          <w:rFonts w:ascii="Meta Offc Pro" w:hAnsi="Meta Offc Pro"/>
          <w:b/>
          <w:bCs/>
        </w:rPr>
      </w:pPr>
    </w:p>
    <w:p w14:paraId="6FBA249B" w14:textId="134C5127" w:rsidR="00C44C97" w:rsidRPr="00797284" w:rsidRDefault="007749DA" w:rsidP="00797284">
      <w:pPr>
        <w:pStyle w:val="ListParagraph"/>
        <w:numPr>
          <w:ilvl w:val="0"/>
          <w:numId w:val="198"/>
        </w:numPr>
        <w:rPr>
          <w:rFonts w:ascii="Meta Offc Pro" w:hAnsi="Meta Offc Pro"/>
          <w:b/>
          <w:bCs/>
        </w:rPr>
      </w:pPr>
      <w:r w:rsidRPr="00D73BDB">
        <w:rPr>
          <w:rFonts w:ascii="Meta Offc Pro" w:hAnsi="Meta Offc Pro"/>
          <w:b/>
          <w:bCs/>
        </w:rPr>
        <w:t> </w:t>
      </w:r>
      <w:proofErr w:type="spellStart"/>
      <w:r w:rsidR="00C44C97" w:rsidRPr="00C44C97">
        <w:rPr>
          <w:rFonts w:ascii="SimSun" w:hAnsi="SimSun"/>
          <w:b/>
          <w:bCs/>
        </w:rPr>
        <w:t>您是否有关于修订后</w:t>
      </w:r>
      <w:proofErr w:type="spellEnd"/>
      <w:r w:rsidR="00C44C97" w:rsidRPr="00C44C97">
        <w:rPr>
          <w:rFonts w:ascii="SimSun" w:hAnsi="SimSun"/>
          <w:b/>
          <w:bCs/>
        </w:rPr>
        <w:t>MSC CoC</w:t>
      </w:r>
      <w:proofErr w:type="spellStart"/>
      <w:r w:rsidR="00404293">
        <w:rPr>
          <w:rFonts w:ascii="SimSun" w:hAnsi="SimSun"/>
          <w:b/>
          <w:bCs/>
        </w:rPr>
        <w:t>合规性要求</w:t>
      </w:r>
      <w:r w:rsidR="00C44C97" w:rsidRPr="00C44C97">
        <w:rPr>
          <w:rFonts w:ascii="SimSun" w:hAnsi="SimSun"/>
          <w:b/>
          <w:bCs/>
        </w:rPr>
        <w:t>的其他反馈</w:t>
      </w:r>
      <w:proofErr w:type="spellEnd"/>
      <w:r w:rsidR="00C44C97" w:rsidRPr="00C44C97">
        <w:rPr>
          <w:rFonts w:ascii="SimSun" w:hAnsi="SimSun"/>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DF76F9" w14:paraId="5F76DFFB" w14:textId="77777777" w:rsidTr="00240E21">
        <w:tc>
          <w:tcPr>
            <w:tcW w:w="9016" w:type="dxa"/>
          </w:tcPr>
          <w:p w14:paraId="357B8A56" w14:textId="57CB8AC6" w:rsidR="007675D9" w:rsidRPr="00DF76F9" w:rsidRDefault="00581CA9" w:rsidP="00240E21">
            <w:pPr>
              <w:rPr>
                <w:rFonts w:ascii="Meta Offc Pro" w:hAnsi="Meta Offc Pro"/>
              </w:rPr>
            </w:pPr>
            <w:r>
              <w:rPr>
                <w:rFonts w:ascii="Meta Offc Pro" w:hAnsi="Meta Offc Pro" w:hint="eastAsia"/>
                <w:lang w:eastAsia="zh-CN"/>
              </w:rPr>
              <w:t>自由填写</w:t>
            </w:r>
          </w:p>
        </w:tc>
      </w:tr>
    </w:tbl>
    <w:p w14:paraId="5E36B711" w14:textId="77777777" w:rsidR="007749DA" w:rsidRPr="00D73BDB" w:rsidRDefault="007749DA" w:rsidP="007749DA">
      <w:pPr>
        <w:rPr>
          <w:rFonts w:ascii="Meta Offc Pro" w:hAnsi="Meta Offc Pro"/>
          <w:b/>
          <w:bCs/>
        </w:rPr>
      </w:pPr>
      <w:r w:rsidRPr="00D73BDB">
        <w:rPr>
          <w:rFonts w:ascii="Meta Offc Pro" w:hAnsi="Meta Offc Pro"/>
          <w:b/>
          <w:bCs/>
        </w:rPr>
        <w:t> </w:t>
      </w:r>
    </w:p>
    <w:p w14:paraId="7419F34B" w14:textId="71D1F57E" w:rsidR="007749DA" w:rsidRPr="00581CA9" w:rsidRDefault="007749DA" w:rsidP="007749DA">
      <w:pPr>
        <w:rPr>
          <w:rFonts w:ascii="Meta Offc Pro" w:hAnsi="Meta Offc Pro"/>
          <w:b/>
          <w:bCs/>
          <w:i/>
          <w:iCs/>
          <w:lang w:eastAsia="zh-CN"/>
        </w:rPr>
      </w:pPr>
      <w:r w:rsidRPr="008C51F2">
        <w:rPr>
          <w:rFonts w:ascii="Meta Offc Pro" w:hAnsi="Meta Offc Pro"/>
          <w:b/>
          <w:bCs/>
        </w:rPr>
        <w:t> </w:t>
      </w:r>
      <w:r w:rsidR="00581CA9">
        <w:rPr>
          <w:rFonts w:ascii="Meta Offc Pro" w:hAnsi="Meta Offc Pro" w:hint="eastAsia"/>
          <w:b/>
          <w:bCs/>
          <w:i/>
          <w:iCs/>
          <w:lang w:eastAsia="zh-CN"/>
        </w:rPr>
        <w:t>[</w:t>
      </w:r>
      <w:r w:rsidR="00581CA9">
        <w:rPr>
          <w:rFonts w:ascii="Meta Offc Pro" w:hAnsi="Meta Offc Pro" w:hint="eastAsia"/>
          <w:b/>
          <w:bCs/>
          <w:i/>
          <w:iCs/>
          <w:lang w:eastAsia="zh-CN"/>
        </w:rPr>
        <w:t>下一页</w:t>
      </w:r>
      <w:r w:rsidR="00581CA9">
        <w:rPr>
          <w:rFonts w:ascii="Meta Offc Pro" w:hAnsi="Meta Offc Pro" w:hint="eastAsia"/>
          <w:b/>
          <w:bCs/>
          <w:i/>
          <w:iCs/>
          <w:lang w:eastAsia="zh-CN"/>
        </w:rPr>
        <w:t>]</w:t>
      </w:r>
    </w:p>
    <w:p w14:paraId="1EF6C9D2" w14:textId="77777777" w:rsidR="00D20841" w:rsidRPr="008C51F2" w:rsidRDefault="00D20841" w:rsidP="00B378AB">
      <w:pPr>
        <w:rPr>
          <w:rFonts w:ascii="Meta Offc Pro" w:hAnsi="Meta Offc Pro"/>
          <w:b/>
          <w:bCs/>
        </w:rPr>
      </w:pPr>
    </w:p>
    <w:p w14:paraId="713F11ED" w14:textId="77777777" w:rsidR="00B378AB" w:rsidRPr="008C51F2" w:rsidRDefault="00B378AB" w:rsidP="00B378AB">
      <w:pPr>
        <w:rPr>
          <w:rFonts w:ascii="Meta Offc Pro" w:hAnsi="Meta Offc Pro"/>
          <w:b/>
          <w:bCs/>
        </w:rPr>
      </w:pPr>
    </w:p>
    <w:p w14:paraId="2ABDA8E4" w14:textId="1EC3E90C" w:rsidR="00276661" w:rsidRPr="00D24520" w:rsidRDefault="00B378AB" w:rsidP="00A501C0">
      <w:pPr>
        <w:pStyle w:val="ListParagraph"/>
        <w:numPr>
          <w:ilvl w:val="0"/>
          <w:numId w:val="1"/>
        </w:numPr>
        <w:rPr>
          <w:rFonts w:ascii="Meta Offc Pro" w:hAnsi="Meta Offc Pro"/>
          <w:b/>
          <w:bCs/>
        </w:rPr>
      </w:pPr>
      <w:r w:rsidRPr="00BB38E0">
        <w:rPr>
          <w:rFonts w:ascii="Meta Offc Pro" w:hAnsi="Meta Offc Pro"/>
          <w:b/>
          <w:bCs/>
        </w:rPr>
        <w:br w:type="page"/>
      </w:r>
      <w:r w:rsidR="00EE11B4">
        <w:rPr>
          <w:rFonts w:ascii="Meta Offc Pro" w:hAnsi="Meta Offc Pro" w:hint="eastAsia"/>
          <w:b/>
          <w:bCs/>
          <w:lang w:eastAsia="zh-CN"/>
        </w:rPr>
        <w:lastRenderedPageBreak/>
        <w:t>认证范围</w:t>
      </w:r>
    </w:p>
    <w:tbl>
      <w:tblPr>
        <w:tblStyle w:val="TableGrid"/>
        <w:tblW w:w="0" w:type="auto"/>
        <w:tblLook w:val="04A0" w:firstRow="1" w:lastRow="0" w:firstColumn="1" w:lastColumn="0" w:noHBand="0" w:noVBand="1"/>
      </w:tblPr>
      <w:tblGrid>
        <w:gridCol w:w="9016"/>
      </w:tblGrid>
      <w:tr w:rsidR="00A501C0" w:rsidRPr="00DF76F9" w14:paraId="36D0A01F" w14:textId="77777777" w:rsidTr="00A501C0">
        <w:tc>
          <w:tcPr>
            <w:tcW w:w="9016" w:type="dxa"/>
          </w:tcPr>
          <w:p w14:paraId="56093FFB" w14:textId="721F8277" w:rsidR="00981C8E" w:rsidRDefault="00981C8E" w:rsidP="00A501C0">
            <w:pPr>
              <w:rPr>
                <w:rFonts w:ascii="Meta Offc Pro" w:hAnsi="Meta Offc Pro"/>
                <w:lang w:eastAsia="zh-CN"/>
              </w:rPr>
            </w:pPr>
            <w:r w:rsidRPr="00981C8E">
              <w:rPr>
                <w:rFonts w:ascii="Meta Offc Pro" w:hAnsi="Meta Offc Pro" w:hint="eastAsia"/>
                <w:b/>
                <w:bCs/>
                <w:lang w:eastAsia="zh-CN"/>
              </w:rPr>
              <w:t>拟议修订内容：</w:t>
            </w:r>
            <w:r w:rsidR="00441EBE">
              <w:rPr>
                <w:rFonts w:ascii="Meta Offc Pro" w:hAnsi="Meta Offc Pro" w:hint="eastAsia"/>
                <w:lang w:eastAsia="zh-CN"/>
              </w:rPr>
              <w:t>根据</w:t>
            </w:r>
            <w:r w:rsidRPr="000C2CE1">
              <w:rPr>
                <w:rFonts w:ascii="SimSun" w:hAnsi="SimSun"/>
                <w:lang w:eastAsia="zh-CN"/>
              </w:rPr>
              <w:t>与</w:t>
            </w:r>
            <w:r w:rsidR="000B77A5">
              <w:rPr>
                <w:rFonts w:ascii="SimSun" w:hAnsi="SimSun"/>
                <w:lang w:eastAsia="zh-CN"/>
              </w:rPr>
              <w:t>组织</w:t>
            </w:r>
            <w:r w:rsidRPr="000C2CE1">
              <w:rPr>
                <w:rFonts w:ascii="SimSun" w:hAnsi="SimSun"/>
                <w:lang w:eastAsia="zh-CN"/>
              </w:rPr>
              <w:t>（证书持有</w:t>
            </w:r>
            <w:r>
              <w:rPr>
                <w:rFonts w:ascii="SimSun" w:hAnsi="SimSun" w:hint="eastAsia"/>
                <w:lang w:eastAsia="zh-CN"/>
              </w:rPr>
              <w:t>者</w:t>
            </w:r>
            <w:r w:rsidRPr="000C2CE1">
              <w:rPr>
                <w:rFonts w:ascii="SimSun" w:hAnsi="SimSun"/>
                <w:lang w:eastAsia="zh-CN"/>
              </w:rPr>
              <w:t>）及</w:t>
            </w:r>
            <w:r w:rsidR="00441EBE">
              <w:rPr>
                <w:rFonts w:ascii="SimSun" w:hAnsi="SimSun" w:hint="eastAsia"/>
                <w:lang w:eastAsia="zh-CN"/>
              </w:rPr>
              <w:t>其</w:t>
            </w:r>
            <w:r w:rsidRPr="000C2CE1">
              <w:rPr>
                <w:rFonts w:ascii="SimSun" w:hAnsi="SimSun"/>
                <w:lang w:eastAsia="zh-CN"/>
              </w:rPr>
              <w:t>经营活动相关的规定信息，包括认证范围内的所有</w:t>
            </w:r>
            <w:r>
              <w:rPr>
                <w:rFonts w:ascii="SimSun" w:hAnsi="SimSun" w:hint="eastAsia"/>
                <w:lang w:eastAsia="zh-CN"/>
              </w:rPr>
              <w:t>地点</w:t>
            </w:r>
            <w:r w:rsidRPr="000C2CE1">
              <w:rPr>
                <w:rFonts w:ascii="SimSun" w:hAnsi="SimSun"/>
                <w:lang w:eastAsia="zh-CN"/>
              </w:rPr>
              <w:t>和分包商，对“认证范围”进行定义。</w:t>
            </w:r>
          </w:p>
          <w:p w14:paraId="6D69B25A" w14:textId="77777777" w:rsidR="000A5E17" w:rsidRDefault="000A5E17" w:rsidP="00A501C0">
            <w:pPr>
              <w:rPr>
                <w:rFonts w:ascii="Meta Offc Pro" w:hAnsi="Meta Offc Pro"/>
                <w:lang w:eastAsia="zh-CN"/>
              </w:rPr>
            </w:pPr>
          </w:p>
          <w:p w14:paraId="61F59E66" w14:textId="75037F20" w:rsidR="0030780E" w:rsidRPr="000A400A" w:rsidRDefault="0030780E" w:rsidP="00A501C0">
            <w:pPr>
              <w:rPr>
                <w:rFonts w:ascii="Meta Offc Pro" w:hAnsi="Meta Offc Pro"/>
                <w:b/>
                <w:bCs/>
                <w:lang w:eastAsia="zh-CN"/>
              </w:rPr>
            </w:pPr>
            <w:r w:rsidRPr="0030780E">
              <w:rPr>
                <w:rFonts w:ascii="Meta Offc Pro" w:hAnsi="Meta Offc Pro" w:hint="eastAsia"/>
                <w:lang w:eastAsia="zh-CN"/>
              </w:rPr>
              <w:t>修订目的：</w:t>
            </w:r>
            <w:r w:rsidRPr="000C2CE1">
              <w:rPr>
                <w:rFonts w:ascii="SimSun" w:hAnsi="SimSun"/>
                <w:lang w:eastAsia="zh-CN"/>
              </w:rPr>
              <w:t>更详细、清晰地呈现认证范围内的主体及经营活动，进一步</w:t>
            </w:r>
            <w:r w:rsidR="00441EBE">
              <w:rPr>
                <w:rFonts w:ascii="SimSun" w:hAnsi="SimSun" w:hint="eastAsia"/>
                <w:lang w:eastAsia="zh-CN"/>
              </w:rPr>
              <w:t>界定</w:t>
            </w:r>
            <w:r w:rsidRPr="000C2CE1">
              <w:rPr>
                <w:rFonts w:ascii="SimSun" w:hAnsi="SimSun"/>
                <w:lang w:eastAsia="zh-CN"/>
              </w:rPr>
              <w:t>和管理认证范围及范围扩展，强化</w:t>
            </w:r>
            <w:r w:rsidR="00331663">
              <w:rPr>
                <w:rFonts w:ascii="SimSun" w:hAnsi="SimSun" w:hint="eastAsia"/>
                <w:lang w:eastAsia="zh-CN"/>
              </w:rPr>
              <w:t>CAB</w:t>
            </w:r>
            <w:r w:rsidR="00441EBE">
              <w:rPr>
                <w:rFonts w:ascii="SimSun" w:hAnsi="SimSun" w:hint="eastAsia"/>
                <w:lang w:eastAsia="zh-CN"/>
              </w:rPr>
              <w:t>和</w:t>
            </w:r>
            <w:r>
              <w:rPr>
                <w:rFonts w:ascii="SimSun" w:hAnsi="SimSun"/>
                <w:lang w:eastAsia="zh-CN"/>
              </w:rPr>
              <w:t>MSC</w:t>
            </w:r>
            <w:r w:rsidRPr="000C2CE1">
              <w:rPr>
                <w:rFonts w:ascii="SimSun" w:hAnsi="SimSun"/>
                <w:lang w:eastAsia="zh-CN"/>
              </w:rPr>
              <w:t>对</w:t>
            </w:r>
            <w:r w:rsidR="00331663">
              <w:rPr>
                <w:rFonts w:ascii="SimSun" w:hAnsi="SimSun" w:hint="eastAsia"/>
                <w:lang w:eastAsia="zh-CN"/>
              </w:rPr>
              <w:t>项目</w:t>
            </w:r>
            <w:r w:rsidRPr="000C2CE1">
              <w:rPr>
                <w:rFonts w:ascii="SimSun" w:hAnsi="SimSun"/>
                <w:lang w:eastAsia="zh-CN"/>
              </w:rPr>
              <w:t>的监督管理。</w:t>
            </w:r>
          </w:p>
          <w:p w14:paraId="32E32BD0" w14:textId="77777777" w:rsidR="004A493F" w:rsidRPr="000A400A" w:rsidRDefault="004A493F" w:rsidP="00A501C0">
            <w:pPr>
              <w:rPr>
                <w:rFonts w:ascii="Meta Offc Pro" w:hAnsi="Meta Offc Pro"/>
                <w:b/>
                <w:bCs/>
                <w:lang w:eastAsia="zh-CN"/>
              </w:rPr>
            </w:pPr>
          </w:p>
          <w:p w14:paraId="4DF048CE" w14:textId="75B0BED5" w:rsidR="00331663" w:rsidRPr="00331663" w:rsidRDefault="00331663" w:rsidP="00A501C0">
            <w:pPr>
              <w:rPr>
                <w:rFonts w:ascii="Meta Offc Pro" w:hAnsi="Meta Offc Pro"/>
                <w:b/>
                <w:bCs/>
                <w:lang w:eastAsia="zh-CN"/>
              </w:rPr>
            </w:pPr>
            <w:r w:rsidRPr="00331663">
              <w:rPr>
                <w:rFonts w:ascii="SimSun" w:hAnsi="SimSun"/>
                <w:b/>
                <w:bCs/>
                <w:lang w:eastAsia="zh-CN"/>
              </w:rPr>
              <w:t>认证范围</w:t>
            </w:r>
            <w:r w:rsidR="003A6654">
              <w:rPr>
                <w:rFonts w:ascii="SimSun" w:hAnsi="SimSun" w:hint="eastAsia"/>
                <w:b/>
                <w:bCs/>
                <w:lang w:eastAsia="zh-CN"/>
              </w:rPr>
              <w:t>界定</w:t>
            </w:r>
            <w:r w:rsidRPr="00331663">
              <w:rPr>
                <w:rFonts w:ascii="SimSun" w:hAnsi="SimSun"/>
                <w:b/>
                <w:bCs/>
                <w:lang w:eastAsia="zh-CN"/>
              </w:rPr>
              <w:t>拟包含以下要素：</w:t>
            </w:r>
          </w:p>
          <w:p w14:paraId="29A28452" w14:textId="017F1B93" w:rsidR="00331663" w:rsidRPr="00797284" w:rsidRDefault="000B77A5" w:rsidP="00331663">
            <w:pPr>
              <w:pStyle w:val="ListParagraph"/>
              <w:numPr>
                <w:ilvl w:val="0"/>
                <w:numId w:val="81"/>
              </w:numPr>
              <w:ind w:left="302" w:hanging="283"/>
              <w:rPr>
                <w:rFonts w:ascii="Meta Offc Pro" w:eastAsia="Arial" w:hAnsi="Meta Offc Pro" w:cstheme="majorHAnsi"/>
                <w:lang w:eastAsia="zh-CN"/>
              </w:rPr>
            </w:pPr>
            <w:r w:rsidRPr="00797284">
              <w:rPr>
                <w:rFonts w:ascii="SimSun" w:hAnsi="SimSun"/>
                <w:lang w:eastAsia="zh-CN"/>
              </w:rPr>
              <w:t>组织</w:t>
            </w:r>
            <w:r w:rsidR="00331663" w:rsidRPr="00797284">
              <w:rPr>
                <w:rFonts w:ascii="SimSun" w:hAnsi="SimSun"/>
                <w:lang w:eastAsia="zh-CN"/>
              </w:rPr>
              <w:t>申请</w:t>
            </w:r>
            <w:r w:rsidR="003A6654" w:rsidRPr="00797284">
              <w:rPr>
                <w:rFonts w:ascii="SimSun" w:hAnsi="SimSun" w:hint="eastAsia"/>
                <w:lang w:eastAsia="zh-CN"/>
              </w:rPr>
              <w:t>进行</w:t>
            </w:r>
            <w:r w:rsidR="00331663" w:rsidRPr="00797284">
              <w:rPr>
                <w:rFonts w:ascii="SimSun" w:hAnsi="SimSun"/>
                <w:lang w:eastAsia="zh-CN"/>
              </w:rPr>
              <w:t>认证所依据的标准及/或</w:t>
            </w:r>
            <w:r w:rsidR="008B4DC7" w:rsidRPr="00797284">
              <w:rPr>
                <w:rFonts w:ascii="SimSun" w:hAnsi="SimSun"/>
                <w:lang w:eastAsia="zh-CN"/>
              </w:rPr>
              <w:t>版本</w:t>
            </w:r>
            <w:r w:rsidR="00331663" w:rsidRPr="00797284">
              <w:rPr>
                <w:rFonts w:ascii="SimSun" w:hAnsi="SimSun"/>
                <w:lang w:eastAsia="zh-CN"/>
              </w:rPr>
              <w:t>，例如“MSC CoC标准——</w:t>
            </w:r>
            <w:r w:rsidR="00247F41" w:rsidRPr="00797284">
              <w:rPr>
                <w:rFonts w:ascii="SimSun" w:hAnsi="SimSun" w:hint="eastAsia"/>
                <w:lang w:eastAsia="zh-CN"/>
              </w:rPr>
              <w:t>通用版标准</w:t>
            </w:r>
            <w:r w:rsidR="00331663" w:rsidRPr="00797284">
              <w:rPr>
                <w:rFonts w:ascii="SimSun" w:hAnsi="SimSun"/>
                <w:lang w:eastAsia="zh-CN"/>
              </w:rPr>
              <w:t>”；</w:t>
            </w:r>
          </w:p>
          <w:p w14:paraId="24BE6C02" w14:textId="37EEC87A" w:rsidR="00D531C6" w:rsidRPr="00797284" w:rsidRDefault="00D531C6" w:rsidP="00D531C6">
            <w:pPr>
              <w:pStyle w:val="ListParagraph"/>
              <w:numPr>
                <w:ilvl w:val="0"/>
                <w:numId w:val="81"/>
              </w:numPr>
              <w:ind w:left="302" w:hanging="283"/>
              <w:rPr>
                <w:rFonts w:ascii="Meta Offc Pro" w:eastAsia="Arial" w:hAnsi="Meta Offc Pro" w:cstheme="majorHAnsi"/>
                <w:lang w:eastAsia="zh-CN"/>
              </w:rPr>
            </w:pPr>
            <w:r w:rsidRPr="00797284">
              <w:rPr>
                <w:rFonts w:ascii="SimSun" w:hAnsi="SimSun" w:cs="SimSun" w:hint="eastAsia"/>
                <w:lang w:eastAsia="zh-CN"/>
              </w:rPr>
              <w:t>拟认证产品（种类）</w:t>
            </w:r>
          </w:p>
          <w:p w14:paraId="281E16DD" w14:textId="1E0AA37B" w:rsidR="00D531C6" w:rsidRPr="00797284" w:rsidRDefault="000B77A5" w:rsidP="00D531C6">
            <w:pPr>
              <w:pStyle w:val="ListParagraph"/>
              <w:numPr>
                <w:ilvl w:val="0"/>
                <w:numId w:val="81"/>
              </w:numPr>
              <w:ind w:left="302" w:hanging="283"/>
              <w:rPr>
                <w:rFonts w:ascii="SimSun" w:hAnsi="SimSun" w:cstheme="majorHAnsi"/>
                <w:lang w:eastAsia="zh-CN"/>
              </w:rPr>
            </w:pPr>
            <w:r w:rsidRPr="00797284">
              <w:rPr>
                <w:rFonts w:ascii="SimSun" w:hAnsi="SimSun" w:cstheme="majorHAnsi" w:hint="eastAsia"/>
                <w:lang w:eastAsia="zh-CN"/>
              </w:rPr>
              <w:t>组织</w:t>
            </w:r>
            <w:r w:rsidR="00D531C6" w:rsidRPr="00797284">
              <w:rPr>
                <w:rFonts w:ascii="SimSun" w:hAnsi="SimSun" w:cstheme="majorHAnsi" w:hint="eastAsia"/>
                <w:lang w:eastAsia="zh-CN"/>
              </w:rPr>
              <w:t>所在地及</w:t>
            </w:r>
            <w:r w:rsidR="00D531C6" w:rsidRPr="00797284">
              <w:rPr>
                <w:rFonts w:ascii="SimSun" w:hAnsi="SimSun" w:cstheme="majorHAnsi"/>
                <w:lang w:eastAsia="zh-CN"/>
              </w:rPr>
              <w:t>CoC</w:t>
            </w:r>
            <w:r w:rsidR="00D531C6" w:rsidRPr="00797284">
              <w:rPr>
                <w:rFonts w:ascii="SimSun" w:hAnsi="SimSun" w:cs="SimSun" w:hint="eastAsia"/>
                <w:lang w:eastAsia="zh-CN"/>
              </w:rPr>
              <w:t>联系信息；</w:t>
            </w:r>
          </w:p>
          <w:p w14:paraId="30B59E6E" w14:textId="3389EF4A" w:rsidR="00D531C6" w:rsidRPr="00797284" w:rsidRDefault="00D531C6" w:rsidP="00797284">
            <w:pPr>
              <w:pStyle w:val="ListParagraph"/>
              <w:numPr>
                <w:ilvl w:val="1"/>
                <w:numId w:val="81"/>
              </w:numPr>
              <w:ind w:left="869" w:hanging="429"/>
              <w:rPr>
                <w:rFonts w:ascii="Meta Offc Pro" w:eastAsia="Arial" w:hAnsi="Meta Offc Pro" w:cstheme="majorBidi"/>
              </w:rPr>
            </w:pPr>
            <w:r w:rsidRPr="00797284">
              <w:rPr>
                <w:rFonts w:ascii="SimSun" w:hAnsi="SimSun" w:cstheme="majorBidi" w:hint="eastAsia"/>
                <w:lang w:eastAsia="zh-CN"/>
              </w:rPr>
              <w:t>公司名称（</w:t>
            </w:r>
            <w:r w:rsidR="00902050" w:rsidRPr="00797284">
              <w:rPr>
                <w:rFonts w:ascii="SimSun" w:hAnsi="SimSun" w:cstheme="majorBidi" w:hint="eastAsia"/>
                <w:lang w:eastAsia="zh-CN"/>
              </w:rPr>
              <w:t>商标及法定注册名称）</w:t>
            </w:r>
          </w:p>
          <w:p w14:paraId="1CCBA166" w14:textId="6AB792D7" w:rsidR="00902050" w:rsidRPr="00797284" w:rsidRDefault="00902050" w:rsidP="00902050">
            <w:pPr>
              <w:pStyle w:val="ListParagraph"/>
              <w:numPr>
                <w:ilvl w:val="1"/>
                <w:numId w:val="81"/>
              </w:numPr>
              <w:ind w:left="869" w:hanging="429"/>
              <w:rPr>
                <w:rFonts w:ascii="Meta Offc Pro" w:eastAsia="Arial" w:hAnsi="Meta Offc Pro" w:cstheme="majorBidi"/>
                <w:lang w:eastAsia="zh-CN"/>
              </w:rPr>
            </w:pPr>
            <w:r w:rsidRPr="00797284">
              <w:rPr>
                <w:rFonts w:ascii="SimSun" w:hAnsi="SimSun" w:cs="SimSun" w:hint="eastAsia"/>
                <w:lang w:eastAsia="zh-CN"/>
              </w:rPr>
              <w:t>实际经营地点的地址编码-总部及各地点</w:t>
            </w:r>
          </w:p>
          <w:p w14:paraId="6B0D993D" w14:textId="13F3B46E" w:rsidR="00902050" w:rsidRPr="00797284" w:rsidRDefault="00902050" w:rsidP="00902050">
            <w:pPr>
              <w:pStyle w:val="ListParagraph"/>
              <w:numPr>
                <w:ilvl w:val="1"/>
                <w:numId w:val="81"/>
              </w:numPr>
              <w:ind w:left="869" w:hanging="429"/>
              <w:rPr>
                <w:rFonts w:ascii="SimSun" w:hAnsi="SimSun" w:cstheme="majorBidi"/>
                <w:lang w:eastAsia="zh-CN"/>
              </w:rPr>
            </w:pPr>
            <w:r w:rsidRPr="00797284">
              <w:rPr>
                <w:rFonts w:ascii="SimSun" w:hAnsi="SimSun" w:cstheme="majorBidi" w:hint="eastAsia"/>
                <w:lang w:eastAsia="zh-CN"/>
              </w:rPr>
              <w:t>各地点的CoC负责人信息</w:t>
            </w:r>
          </w:p>
          <w:p w14:paraId="396D7E45" w14:textId="19C1693E" w:rsidR="00A943F8" w:rsidRPr="00797284" w:rsidRDefault="00A943F8" w:rsidP="00797284">
            <w:pPr>
              <w:pStyle w:val="ListParagraph"/>
              <w:numPr>
                <w:ilvl w:val="0"/>
                <w:numId w:val="81"/>
              </w:numPr>
              <w:ind w:left="302" w:hanging="283"/>
              <w:rPr>
                <w:rFonts w:ascii="Meta Offc Pro" w:eastAsia="Arial" w:hAnsi="Meta Offc Pro" w:cstheme="majorHAnsi"/>
              </w:rPr>
            </w:pPr>
            <w:r w:rsidRPr="00797284">
              <w:rPr>
                <w:rFonts w:ascii="SimSun" w:hAnsi="SimSun"/>
                <w:lang w:eastAsia="zh-CN"/>
              </w:rPr>
              <w:t>经营活动，例如加工、贸易（详见修订后CoC认证要求表</w:t>
            </w:r>
            <w:r w:rsidR="009F6DB9" w:rsidRPr="00797284">
              <w:rPr>
                <w:rFonts w:ascii="SimSun" w:hAnsi="SimSun"/>
                <w:lang w:eastAsia="zh-CN"/>
              </w:rPr>
              <w:t>2</w:t>
            </w:r>
            <w:r w:rsidRPr="00797284">
              <w:rPr>
                <w:rFonts w:ascii="SimSun" w:hAnsi="SimSun"/>
                <w:lang w:eastAsia="zh-CN"/>
              </w:rPr>
              <w:t>）；</w:t>
            </w:r>
          </w:p>
          <w:p w14:paraId="562886FD" w14:textId="43D69290" w:rsidR="00A943F8" w:rsidRPr="00797284" w:rsidRDefault="00A943F8" w:rsidP="00A943F8">
            <w:pPr>
              <w:pStyle w:val="ListParagraph"/>
              <w:numPr>
                <w:ilvl w:val="0"/>
                <w:numId w:val="81"/>
              </w:numPr>
              <w:ind w:left="302" w:hanging="283"/>
              <w:rPr>
                <w:rFonts w:ascii="Meta Offc Pro" w:eastAsia="Arial" w:hAnsi="Meta Offc Pro" w:cstheme="majorHAnsi"/>
              </w:rPr>
            </w:pPr>
            <w:proofErr w:type="spellStart"/>
            <w:r w:rsidRPr="00797284">
              <w:rPr>
                <w:rFonts w:ascii="SimSun" w:hAnsi="SimSun"/>
              </w:rPr>
              <w:t>分包业务</w:t>
            </w:r>
            <w:proofErr w:type="spellEnd"/>
            <w:r w:rsidR="002911A8" w:rsidRPr="00797284">
              <w:rPr>
                <w:rFonts w:ascii="SimSun" w:hAnsi="SimSun" w:hint="eastAsia"/>
                <w:lang w:eastAsia="zh-CN"/>
              </w:rPr>
              <w:t>活动</w:t>
            </w:r>
            <w:r w:rsidRPr="00797284">
              <w:rPr>
                <w:rFonts w:ascii="SimSun" w:hAnsi="SimSun"/>
              </w:rPr>
              <w:t>（</w:t>
            </w:r>
            <w:proofErr w:type="spellStart"/>
            <w:r w:rsidRPr="00797284">
              <w:rPr>
                <w:rFonts w:ascii="SimSun" w:hAnsi="SimSun"/>
              </w:rPr>
              <w:t>外包流程</w:t>
            </w:r>
            <w:proofErr w:type="spellEnd"/>
            <w:r w:rsidRPr="00797284">
              <w:rPr>
                <w:rFonts w:ascii="SimSun" w:hAnsi="SimSun"/>
              </w:rPr>
              <w:t>）</w:t>
            </w:r>
          </w:p>
          <w:p w14:paraId="24B3A565" w14:textId="77777777" w:rsidR="0022449D" w:rsidRDefault="0022449D" w:rsidP="00A501C0">
            <w:pPr>
              <w:rPr>
                <w:rFonts w:ascii="Meta Offc Pro" w:eastAsia="Arial" w:hAnsi="Meta Offc Pro" w:cstheme="majorHAnsi"/>
              </w:rPr>
            </w:pPr>
          </w:p>
          <w:p w14:paraId="3E26BA4F" w14:textId="5A415274" w:rsidR="00A943F8" w:rsidRPr="00A943F8" w:rsidRDefault="00A943F8" w:rsidP="00A501C0">
            <w:pPr>
              <w:rPr>
                <w:rFonts w:ascii="Meta Offc Pro" w:eastAsia="DengXian" w:hAnsi="Meta Offc Pro" w:cstheme="majorHAnsi"/>
                <w:lang w:eastAsia="zh-CN"/>
              </w:rPr>
            </w:pPr>
            <w:r w:rsidRPr="000C2CE1">
              <w:rPr>
                <w:rFonts w:ascii="SimSun" w:hAnsi="SimSun"/>
                <w:lang w:eastAsia="zh-CN"/>
              </w:rPr>
              <w:t>上述任一要素发生</w:t>
            </w:r>
            <w:r w:rsidR="00C167AE">
              <w:rPr>
                <w:rFonts w:ascii="SimSun" w:hAnsi="SimSun"/>
                <w:lang w:eastAsia="zh-CN"/>
              </w:rPr>
              <w:t>修改和变化</w:t>
            </w:r>
            <w:r w:rsidRPr="000C2CE1">
              <w:rPr>
                <w:rFonts w:ascii="SimSun" w:hAnsi="SimSun"/>
                <w:lang w:eastAsia="zh-CN"/>
              </w:rPr>
              <w:t>，均视为认证范围</w:t>
            </w:r>
            <w:r w:rsidR="00C167AE">
              <w:rPr>
                <w:rFonts w:ascii="SimSun" w:hAnsi="SimSun"/>
                <w:lang w:eastAsia="zh-CN"/>
              </w:rPr>
              <w:t>修改和变化</w:t>
            </w:r>
            <w:r w:rsidRPr="000C2CE1">
              <w:rPr>
                <w:rFonts w:ascii="SimSun" w:hAnsi="SimSun"/>
                <w:lang w:eastAsia="zh-CN"/>
              </w:rPr>
              <w:t>，证书持有</w:t>
            </w:r>
            <w:r>
              <w:rPr>
                <w:rFonts w:ascii="SimSun" w:hAnsi="SimSun" w:hint="eastAsia"/>
                <w:lang w:eastAsia="zh-CN"/>
              </w:rPr>
              <w:t>者</w:t>
            </w:r>
            <w:r w:rsidRPr="000C2CE1">
              <w:rPr>
                <w:rFonts w:ascii="SimSun" w:hAnsi="SimSun"/>
                <w:lang w:eastAsia="zh-CN"/>
              </w:rPr>
              <w:t>应及时</w:t>
            </w:r>
            <w:r w:rsidR="003A6654">
              <w:rPr>
                <w:rFonts w:ascii="SimSun" w:hAnsi="SimSun" w:hint="eastAsia"/>
                <w:lang w:eastAsia="zh-CN"/>
              </w:rPr>
              <w:t>与</w:t>
            </w:r>
            <w:r>
              <w:rPr>
                <w:rFonts w:ascii="SimSun" w:hAnsi="SimSun" w:hint="eastAsia"/>
                <w:lang w:eastAsia="zh-CN"/>
              </w:rPr>
              <w:t>CAB</w:t>
            </w:r>
            <w:r w:rsidR="003A6654">
              <w:rPr>
                <w:rFonts w:ascii="SimSun" w:hAnsi="SimSun" w:hint="eastAsia"/>
                <w:lang w:eastAsia="zh-CN"/>
              </w:rPr>
              <w:t>沟通</w:t>
            </w:r>
            <w:r w:rsidRPr="000C2CE1">
              <w:rPr>
                <w:rFonts w:ascii="SimSun" w:hAnsi="SimSun"/>
                <w:lang w:eastAsia="zh-CN"/>
              </w:rPr>
              <w:t>。</w:t>
            </w:r>
          </w:p>
          <w:p w14:paraId="34CCFB47" w14:textId="77777777" w:rsidR="00A501C0" w:rsidRPr="000A400A" w:rsidRDefault="00A501C0" w:rsidP="00276661">
            <w:pPr>
              <w:rPr>
                <w:rFonts w:ascii="Meta Offc Pro" w:hAnsi="Meta Offc Pro"/>
                <w:b/>
                <w:bCs/>
                <w:lang w:eastAsia="zh-CN"/>
              </w:rPr>
            </w:pPr>
          </w:p>
        </w:tc>
      </w:tr>
    </w:tbl>
    <w:p w14:paraId="0CE48C2E" w14:textId="77777777" w:rsidR="004964E6" w:rsidRPr="003A6654" w:rsidRDefault="004964E6" w:rsidP="004964E6">
      <w:pPr>
        <w:rPr>
          <w:rFonts w:ascii="Meta Offc Pro" w:hAnsi="Meta Offc Pro"/>
          <w:b/>
          <w:bCs/>
          <w:lang w:eastAsia="zh-CN"/>
        </w:rPr>
      </w:pPr>
    </w:p>
    <w:p w14:paraId="1CEC709D" w14:textId="52B074A3" w:rsidR="004964E6" w:rsidRPr="000E6EC2" w:rsidRDefault="004964E6" w:rsidP="004C5592">
      <w:pPr>
        <w:spacing w:after="0"/>
        <w:rPr>
          <w:rFonts w:ascii="Meta Offc Pro" w:hAnsi="Meta Offc Pro"/>
          <w:b/>
          <w:bCs/>
        </w:rPr>
      </w:pPr>
      <w:r w:rsidRPr="000A400A">
        <w:rPr>
          <w:rFonts w:ascii="Meta Offc Pro" w:hAnsi="Meta Offc Pro"/>
          <w:b/>
          <w:bCs/>
        </w:rPr>
        <w:t>Q</w:t>
      </w:r>
      <w:r w:rsidRPr="000E6EC2">
        <w:rPr>
          <w:rFonts w:ascii="Meta Offc Pro" w:hAnsi="Meta Offc Pro"/>
          <w:b/>
          <w:bCs/>
        </w:rPr>
        <w:t>.</w:t>
      </w:r>
      <w:proofErr w:type="spellStart"/>
      <w:r w:rsidR="00DA271F" w:rsidRPr="00127BE8">
        <w:rPr>
          <w:rFonts w:ascii="SimSun" w:hAnsi="SimSun"/>
          <w:b/>
          <w:bCs/>
        </w:rPr>
        <w:t>您在阅</w:t>
      </w:r>
      <w:proofErr w:type="spellEnd"/>
      <w:r w:rsidR="00DA271F"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DA271F" w:rsidRPr="00127BE8">
        <w:rPr>
          <w:rFonts w:ascii="SimSun" w:hAnsi="SimSun"/>
          <w:b/>
          <w:bCs/>
        </w:rPr>
        <w:t>概述后，是否希望提供反馈</w:t>
      </w:r>
      <w:proofErr w:type="spellEnd"/>
      <w:r w:rsidR="00DA271F" w:rsidRPr="00127BE8">
        <w:rPr>
          <w:rFonts w:ascii="SimSun" w:hAnsi="SimSun"/>
          <w:b/>
          <w:bCs/>
        </w:rPr>
        <w:t>？</w:t>
      </w:r>
    </w:p>
    <w:p w14:paraId="272F00ED" w14:textId="51707500" w:rsidR="00DA271F" w:rsidRPr="000E6EC2" w:rsidRDefault="00DA271F" w:rsidP="000E6EC2">
      <w:pPr>
        <w:pStyle w:val="ListParagraph"/>
        <w:numPr>
          <w:ilvl w:val="0"/>
          <w:numId w:val="118"/>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18A9A811" w14:textId="66F9C766" w:rsidR="00DA271F" w:rsidRPr="000E6EC2" w:rsidRDefault="00DA271F" w:rsidP="000E6EC2">
      <w:pPr>
        <w:pStyle w:val="ListParagraph"/>
        <w:numPr>
          <w:ilvl w:val="0"/>
          <w:numId w:val="118"/>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77674891" w14:textId="4E70A72C" w:rsidR="00DA271F" w:rsidRPr="000E6EC2" w:rsidRDefault="00DA271F" w:rsidP="004C5592">
      <w:pPr>
        <w:spacing w:after="0"/>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0CEBBC6C" w14:textId="77777777" w:rsidR="004964E6" w:rsidRPr="000E6EC2" w:rsidRDefault="004964E6" w:rsidP="004964E6">
      <w:pPr>
        <w:rPr>
          <w:rFonts w:ascii="Meta Offc Pro" w:hAnsi="Meta Offc Pro"/>
          <w:b/>
          <w:bCs/>
          <w:highlight w:val="yellow"/>
          <w:lang w:eastAsia="zh-CN"/>
        </w:rPr>
      </w:pPr>
    </w:p>
    <w:p w14:paraId="4B7FF92F" w14:textId="052E011A" w:rsidR="00B33AB5" w:rsidRPr="000E6EC2" w:rsidRDefault="00DA271F" w:rsidP="00197B12">
      <w:pPr>
        <w:pStyle w:val="ListParagraph"/>
        <w:numPr>
          <w:ilvl w:val="0"/>
          <w:numId w:val="199"/>
        </w:numPr>
        <w:spacing w:after="0"/>
        <w:rPr>
          <w:rFonts w:ascii="Meta Offc Pro" w:hAnsi="Meta Offc Pro"/>
          <w:b/>
          <w:bCs/>
          <w:lang w:eastAsia="zh-CN"/>
        </w:rPr>
      </w:pPr>
      <w:r w:rsidRPr="00DA271F">
        <w:rPr>
          <w:rFonts w:ascii="SimSun" w:hAnsi="SimSun"/>
          <w:b/>
          <w:bCs/>
          <w:lang w:eastAsia="zh-CN"/>
        </w:rPr>
        <w:t>您是否支持</w:t>
      </w:r>
      <w:r>
        <w:rPr>
          <w:rFonts w:ascii="SimSun" w:hAnsi="SimSun" w:hint="eastAsia"/>
          <w:b/>
          <w:bCs/>
          <w:lang w:eastAsia="zh-CN"/>
        </w:rPr>
        <w:t>拟议的</w:t>
      </w:r>
      <w:r w:rsidRPr="00DA271F">
        <w:rPr>
          <w:rFonts w:ascii="SimSun" w:hAnsi="SimSun"/>
          <w:b/>
          <w:bCs/>
          <w:lang w:eastAsia="zh-CN"/>
        </w:rPr>
        <w:t>MSC CoC认证范围要素？</w:t>
      </w:r>
    </w:p>
    <w:p w14:paraId="51E887F9" w14:textId="394EE3C1" w:rsidR="00DA271F" w:rsidRPr="000E6EC2" w:rsidRDefault="00DA271F" w:rsidP="00197B12">
      <w:pPr>
        <w:pStyle w:val="ListParagraph"/>
        <w:numPr>
          <w:ilvl w:val="0"/>
          <w:numId w:val="119"/>
        </w:numPr>
        <w:spacing w:after="0"/>
        <w:rPr>
          <w:rFonts w:ascii="Meta Offc Pro" w:hAnsi="Meta Offc Pro"/>
        </w:rPr>
      </w:pPr>
      <w:r>
        <w:rPr>
          <w:rFonts w:ascii="Meta Offc Pro" w:hAnsi="Meta Offc Pro" w:hint="eastAsia"/>
          <w:lang w:eastAsia="zh-CN"/>
        </w:rPr>
        <w:t>不适用</w:t>
      </w:r>
    </w:p>
    <w:p w14:paraId="4440440A" w14:textId="5AFAB117" w:rsidR="00DA271F" w:rsidRDefault="00DA271F" w:rsidP="00197B12">
      <w:pPr>
        <w:pStyle w:val="ListParagraph"/>
        <w:numPr>
          <w:ilvl w:val="0"/>
          <w:numId w:val="119"/>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6FA9EF3C" w14:textId="1698EEE4" w:rsidR="00DA271F" w:rsidRDefault="00DA271F" w:rsidP="00197B12">
      <w:pPr>
        <w:pStyle w:val="ListParagraph"/>
        <w:numPr>
          <w:ilvl w:val="0"/>
          <w:numId w:val="119"/>
        </w:numPr>
        <w:spacing w:after="0"/>
        <w:rPr>
          <w:rFonts w:ascii="Meta Offc Pro" w:hAnsi="Meta Offc Pro"/>
        </w:rPr>
      </w:pPr>
      <w:r>
        <w:rPr>
          <w:rFonts w:ascii="Meta Offc Pro" w:hAnsi="Meta Offc Pro" w:hint="eastAsia"/>
          <w:lang w:eastAsia="zh-CN"/>
        </w:rPr>
        <w:t>比较支持</w:t>
      </w:r>
    </w:p>
    <w:p w14:paraId="2AE702F6" w14:textId="70698173" w:rsidR="00DA271F" w:rsidRDefault="00DA271F" w:rsidP="00197B12">
      <w:pPr>
        <w:pStyle w:val="ListParagraph"/>
        <w:numPr>
          <w:ilvl w:val="0"/>
          <w:numId w:val="119"/>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DF76F9" w14:paraId="602B8300" w14:textId="77777777">
        <w:tc>
          <w:tcPr>
            <w:tcW w:w="9016" w:type="dxa"/>
          </w:tcPr>
          <w:p w14:paraId="1A62ED04" w14:textId="5C63119E" w:rsidR="0001588D" w:rsidRPr="00DF76F9" w:rsidRDefault="00DA271F">
            <w:pPr>
              <w:rPr>
                <w:rFonts w:ascii="Meta Offc Pro" w:hAnsi="Meta Offc Pro"/>
              </w:rPr>
            </w:pPr>
            <w:r>
              <w:rPr>
                <w:rFonts w:ascii="Meta Offc Pro" w:hAnsi="Meta Offc Pro" w:hint="eastAsia"/>
                <w:lang w:eastAsia="zh-CN"/>
              </w:rPr>
              <w:t>自由填写</w:t>
            </w:r>
          </w:p>
        </w:tc>
      </w:tr>
    </w:tbl>
    <w:p w14:paraId="77A63529" w14:textId="77777777" w:rsidR="00275353" w:rsidRPr="00F76586" w:rsidRDefault="00275353" w:rsidP="00276661">
      <w:pPr>
        <w:rPr>
          <w:rFonts w:ascii="Meta Offc Pro" w:hAnsi="Meta Offc Pro"/>
          <w:b/>
          <w:bCs/>
        </w:rPr>
      </w:pPr>
    </w:p>
    <w:p w14:paraId="5E8C910C" w14:textId="529D1D61" w:rsidR="004964E6" w:rsidRPr="00F76586" w:rsidRDefault="00DA271F" w:rsidP="00F911DD">
      <w:pPr>
        <w:pStyle w:val="ListParagraph"/>
        <w:numPr>
          <w:ilvl w:val="0"/>
          <w:numId w:val="199"/>
        </w:numPr>
        <w:spacing w:after="0"/>
        <w:rPr>
          <w:rFonts w:ascii="Meta Offc Pro" w:hAnsi="Meta Offc Pro"/>
          <w:b/>
          <w:bCs/>
        </w:rPr>
      </w:pPr>
      <w:proofErr w:type="spellStart"/>
      <w:r w:rsidRPr="00DA271F">
        <w:rPr>
          <w:rFonts w:ascii="SimSun" w:hAnsi="SimSun"/>
          <w:b/>
          <w:bCs/>
        </w:rPr>
        <w:t>您认为</w:t>
      </w:r>
      <w:proofErr w:type="spellEnd"/>
      <w:r w:rsidRPr="00DA271F">
        <w:rPr>
          <w:rFonts w:ascii="SimSun" w:hAnsi="SimSun"/>
          <w:b/>
          <w:bCs/>
        </w:rPr>
        <w:t xml:space="preserve">MSC </w:t>
      </w:r>
      <w:proofErr w:type="gramStart"/>
      <w:r w:rsidRPr="00DA271F">
        <w:rPr>
          <w:rFonts w:ascii="SimSun" w:hAnsi="SimSun"/>
          <w:b/>
          <w:bCs/>
        </w:rPr>
        <w:t>CoC“</w:t>
      </w:r>
      <w:proofErr w:type="spellStart"/>
      <w:r w:rsidRPr="00DA271F">
        <w:rPr>
          <w:rFonts w:ascii="SimSun" w:hAnsi="SimSun"/>
          <w:b/>
          <w:bCs/>
        </w:rPr>
        <w:t>认证范围</w:t>
      </w:r>
      <w:proofErr w:type="spellEnd"/>
      <w:r w:rsidRPr="00DA271F">
        <w:rPr>
          <w:rFonts w:ascii="SimSun" w:hAnsi="SimSun"/>
          <w:b/>
          <w:bCs/>
        </w:rPr>
        <w:t>”</w:t>
      </w:r>
      <w:proofErr w:type="spellStart"/>
      <w:r w:rsidRPr="00DA271F">
        <w:rPr>
          <w:rFonts w:ascii="SimSun" w:hAnsi="SimSun"/>
          <w:b/>
          <w:bCs/>
        </w:rPr>
        <w:t>的各项要素是否存在表述模糊的情况</w:t>
      </w:r>
      <w:proofErr w:type="spellEnd"/>
      <w:proofErr w:type="gramEnd"/>
      <w:r w:rsidRPr="00DA271F">
        <w:rPr>
          <w:rFonts w:ascii="SimSun" w:hAnsi="SimSun"/>
          <w:b/>
          <w:bCs/>
        </w:rPr>
        <w:t>？</w:t>
      </w:r>
    </w:p>
    <w:p w14:paraId="64DDDD01" w14:textId="7CAC5F65" w:rsidR="00DA271F" w:rsidRPr="00F76586" w:rsidRDefault="00DA271F" w:rsidP="00F76586">
      <w:pPr>
        <w:numPr>
          <w:ilvl w:val="0"/>
          <w:numId w:val="120"/>
        </w:numPr>
        <w:spacing w:after="0"/>
        <w:rPr>
          <w:rFonts w:ascii="Meta Offc Pro" w:hAnsi="Meta Offc Pro"/>
        </w:rPr>
      </w:pPr>
      <w:r>
        <w:rPr>
          <w:rFonts w:ascii="Meta Offc Pro" w:hAnsi="Meta Offc Pro" w:hint="eastAsia"/>
          <w:lang w:eastAsia="zh-CN"/>
        </w:rPr>
        <w:t>不适用</w:t>
      </w:r>
    </w:p>
    <w:p w14:paraId="270CDE07" w14:textId="37ED0E3F" w:rsidR="00DA271F" w:rsidRPr="00F76586" w:rsidRDefault="00DA271F" w:rsidP="00F76586">
      <w:pPr>
        <w:numPr>
          <w:ilvl w:val="0"/>
          <w:numId w:val="120"/>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要素表述清晰</w:t>
      </w:r>
    </w:p>
    <w:p w14:paraId="213D5F87" w14:textId="0B64F368" w:rsidR="00DA271F" w:rsidRPr="00F76586" w:rsidRDefault="00DA271F" w:rsidP="00F76586">
      <w:pPr>
        <w:numPr>
          <w:ilvl w:val="0"/>
          <w:numId w:val="120"/>
        </w:numPr>
        <w:spacing w:after="0"/>
        <w:rPr>
          <w:rFonts w:ascii="Meta Offc Pro" w:hAnsi="Meta Offc Pro"/>
        </w:rPr>
      </w:pPr>
      <w:r>
        <w:rPr>
          <w:rFonts w:ascii="Meta Offc Pro" w:hAnsi="Meta Offc Pro" w:hint="eastAsia"/>
          <w:lang w:eastAsia="zh-CN"/>
        </w:rPr>
        <w:t>相对清晰</w:t>
      </w:r>
      <w:r>
        <w:rPr>
          <w:rFonts w:ascii="Meta Offc Pro" w:hAnsi="Meta Offc Pro" w:hint="eastAsia"/>
          <w:lang w:eastAsia="zh-CN"/>
        </w:rPr>
        <w:t xml:space="preserve"> </w:t>
      </w:r>
    </w:p>
    <w:p w14:paraId="6D0E0EF5" w14:textId="45FF1B01" w:rsidR="00DA271F" w:rsidRPr="00F76586" w:rsidRDefault="00DA271F" w:rsidP="00F76586">
      <w:pPr>
        <w:numPr>
          <w:ilvl w:val="0"/>
          <w:numId w:val="120"/>
        </w:numPr>
        <w:spacing w:after="0"/>
        <w:rPr>
          <w:rFonts w:ascii="Meta Offc Pro" w:hAnsi="Meta Offc Pro"/>
          <w:lang w:eastAsia="zh-CN"/>
        </w:rPr>
      </w:pPr>
      <w:r>
        <w:rPr>
          <w:rFonts w:ascii="Meta Offc Pro" w:hAnsi="Meta Offc Pro" w:hint="eastAsia"/>
          <w:lang w:eastAsia="zh-CN"/>
        </w:rPr>
        <w:t>相对模糊</w:t>
      </w:r>
    </w:p>
    <w:p w14:paraId="702103C5" w14:textId="2C1A12B3" w:rsidR="00DA271F" w:rsidRPr="00F76586" w:rsidRDefault="00DA271F" w:rsidP="00F76586">
      <w:pPr>
        <w:numPr>
          <w:ilvl w:val="0"/>
          <w:numId w:val="120"/>
        </w:numPr>
        <w:spacing w:after="0"/>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sidRPr="004162D4">
        <w:rPr>
          <w:rFonts w:ascii="Meta Offc Pro" w:hAnsi="Meta Offc Pro" w:hint="eastAsia"/>
          <w:i/>
          <w:iCs/>
          <w:lang w:eastAsia="zh-CN"/>
        </w:rPr>
        <w:t>（请补充说明，如具体章节或要求）</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3BEA798B" w14:textId="77777777" w:rsidTr="00240E21">
        <w:tc>
          <w:tcPr>
            <w:tcW w:w="9016" w:type="dxa"/>
          </w:tcPr>
          <w:p w14:paraId="6B1C68B9" w14:textId="03895143" w:rsidR="004D7717" w:rsidRPr="00DF76F9" w:rsidRDefault="00DA271F" w:rsidP="00240E21">
            <w:pPr>
              <w:rPr>
                <w:rFonts w:ascii="Meta Offc Pro" w:hAnsi="Meta Offc Pro"/>
              </w:rPr>
            </w:pPr>
            <w:r>
              <w:rPr>
                <w:rFonts w:ascii="Meta Offc Pro" w:hAnsi="Meta Offc Pro" w:hint="eastAsia"/>
                <w:lang w:eastAsia="zh-CN"/>
              </w:rPr>
              <w:t>自由填写</w:t>
            </w:r>
          </w:p>
        </w:tc>
      </w:tr>
    </w:tbl>
    <w:p w14:paraId="704593B0" w14:textId="77777777" w:rsidR="004964E6" w:rsidRPr="00F76586" w:rsidRDefault="004964E6" w:rsidP="004964E6">
      <w:pPr>
        <w:rPr>
          <w:rFonts w:ascii="Meta Offc Pro" w:hAnsi="Meta Offc Pro"/>
          <w:b/>
          <w:bCs/>
        </w:rPr>
      </w:pPr>
    </w:p>
    <w:p w14:paraId="383FCCFC" w14:textId="09177CDB" w:rsidR="004964E6" w:rsidRPr="00F76586" w:rsidRDefault="00CC63E9" w:rsidP="004C5592">
      <w:pPr>
        <w:pStyle w:val="ListParagraph"/>
        <w:numPr>
          <w:ilvl w:val="0"/>
          <w:numId w:val="199"/>
        </w:numPr>
        <w:spacing w:after="0"/>
        <w:rPr>
          <w:rFonts w:ascii="Meta Offc Pro" w:hAnsi="Meta Offc Pro"/>
          <w:b/>
          <w:bCs/>
        </w:rPr>
      </w:pPr>
      <w:proofErr w:type="spellStart"/>
      <w:r w:rsidRPr="00FD6936">
        <w:rPr>
          <w:rFonts w:ascii="SimSun" w:hAnsi="SimSun"/>
          <w:b/>
          <w:bCs/>
        </w:rPr>
        <w:lastRenderedPageBreak/>
        <w:t>作为证书持有</w:t>
      </w:r>
      <w:proofErr w:type="spellEnd"/>
      <w:r w:rsidRPr="00FD6936">
        <w:rPr>
          <w:rFonts w:ascii="SimSun" w:hAnsi="SimSun" w:hint="eastAsia"/>
          <w:b/>
          <w:bCs/>
          <w:lang w:eastAsia="zh-CN"/>
        </w:rPr>
        <w:t>者</w:t>
      </w:r>
      <w:r w:rsidRPr="00FD6936">
        <w:rPr>
          <w:rFonts w:ascii="SimSun" w:hAnsi="SimSun"/>
          <w:b/>
          <w:bCs/>
        </w:rPr>
        <w:t>，</w:t>
      </w:r>
      <w:proofErr w:type="spellStart"/>
      <w:r w:rsidRPr="00FD6936">
        <w:rPr>
          <w:rFonts w:ascii="SimSun" w:hAnsi="SimSun"/>
          <w:b/>
          <w:bCs/>
        </w:rPr>
        <w:t>您认为在落实或管理认证范围要求过程中是否会面临挑战（例如，向</w:t>
      </w:r>
      <w:proofErr w:type="spellEnd"/>
      <w:r w:rsidRPr="00FD6936">
        <w:rPr>
          <w:rFonts w:ascii="SimSun" w:hAnsi="SimSun" w:hint="eastAsia"/>
          <w:b/>
          <w:bCs/>
          <w:lang w:eastAsia="zh-CN"/>
        </w:rPr>
        <w:t>CAB</w:t>
      </w:r>
      <w:proofErr w:type="spellStart"/>
      <w:r w:rsidRPr="00FD6936">
        <w:rPr>
          <w:rFonts w:ascii="SimSun" w:hAnsi="SimSun"/>
          <w:b/>
          <w:bCs/>
        </w:rPr>
        <w:t>通报</w:t>
      </w:r>
      <w:r w:rsidR="000B77A5">
        <w:rPr>
          <w:rFonts w:ascii="SimSun" w:hAnsi="SimSun"/>
          <w:b/>
          <w:bCs/>
        </w:rPr>
        <w:t>组织</w:t>
      </w:r>
      <w:r w:rsidRPr="00FD6936">
        <w:rPr>
          <w:rFonts w:ascii="SimSun" w:hAnsi="SimSun"/>
          <w:b/>
          <w:bCs/>
        </w:rPr>
        <w:t>基本信息</w:t>
      </w:r>
      <w:r w:rsidR="00C167AE">
        <w:rPr>
          <w:rFonts w:ascii="SimSun" w:hAnsi="SimSun"/>
          <w:b/>
          <w:bCs/>
        </w:rPr>
        <w:t>修改和变化</w:t>
      </w:r>
      <w:proofErr w:type="spellEnd"/>
      <w:r w:rsidRPr="00FD6936">
        <w:rPr>
          <w:rFonts w:ascii="SimSun" w:hAnsi="SimSun"/>
          <w:b/>
          <w:bCs/>
        </w:rPr>
        <w:t>）？</w:t>
      </w:r>
    </w:p>
    <w:p w14:paraId="114D2717" w14:textId="7425F6B0" w:rsidR="00CC63E9" w:rsidRPr="00F76586" w:rsidRDefault="00CC63E9" w:rsidP="00F76586">
      <w:pPr>
        <w:numPr>
          <w:ilvl w:val="0"/>
          <w:numId w:val="121"/>
        </w:numPr>
        <w:spacing w:after="0"/>
        <w:rPr>
          <w:rFonts w:ascii="Meta Offc Pro" w:hAnsi="Meta Offc Pro"/>
        </w:rPr>
      </w:pPr>
      <w:r>
        <w:rPr>
          <w:rFonts w:ascii="Meta Offc Pro" w:hAnsi="Meta Offc Pro" w:hint="eastAsia"/>
          <w:lang w:eastAsia="zh-CN"/>
        </w:rPr>
        <w:t>不适用</w:t>
      </w:r>
    </w:p>
    <w:p w14:paraId="1356F977" w14:textId="3A9C53BE" w:rsidR="00CC63E9" w:rsidRPr="00F76586" w:rsidRDefault="00CC63E9" w:rsidP="00F76586">
      <w:pPr>
        <w:numPr>
          <w:ilvl w:val="0"/>
          <w:numId w:val="121"/>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77F072FA" w14:textId="2302683C" w:rsidR="00CC63E9" w:rsidRPr="00F76586" w:rsidRDefault="00CC63E9" w:rsidP="00F76586">
      <w:pPr>
        <w:numPr>
          <w:ilvl w:val="0"/>
          <w:numId w:val="121"/>
        </w:numPr>
        <w:spacing w:after="0"/>
        <w:rPr>
          <w:rFonts w:ascii="Meta Offc Pro" w:hAnsi="Meta Offc Pro"/>
        </w:rPr>
      </w:pPr>
      <w:r>
        <w:rPr>
          <w:rFonts w:ascii="Meta Offc Pro" w:hAnsi="Meta Offc Pro" w:hint="eastAsia"/>
          <w:lang w:eastAsia="zh-CN"/>
        </w:rPr>
        <w:t>相对容易</w:t>
      </w:r>
    </w:p>
    <w:p w14:paraId="0609E2AF" w14:textId="66BBE0E2" w:rsidR="00CC63E9" w:rsidRPr="00F76586" w:rsidRDefault="00CC63E9" w:rsidP="00F76586">
      <w:pPr>
        <w:numPr>
          <w:ilvl w:val="0"/>
          <w:numId w:val="121"/>
        </w:numPr>
        <w:spacing w:after="0"/>
        <w:rPr>
          <w:rFonts w:ascii="Meta Offc Pro" w:hAnsi="Meta Offc Pro"/>
          <w:lang w:eastAsia="zh-CN"/>
        </w:rPr>
      </w:pPr>
      <w:r>
        <w:rPr>
          <w:rFonts w:ascii="Meta Offc Pro" w:hAnsi="Meta Offc Pro" w:hint="eastAsia"/>
          <w:lang w:eastAsia="zh-CN"/>
        </w:rPr>
        <w:t>相对困难</w:t>
      </w:r>
    </w:p>
    <w:p w14:paraId="34D9AC27" w14:textId="70FA6EEF" w:rsidR="00CC63E9" w:rsidRPr="00F76586" w:rsidRDefault="00CC63E9" w:rsidP="00F76586">
      <w:pPr>
        <w:numPr>
          <w:ilvl w:val="0"/>
          <w:numId w:val="121"/>
        </w:numPr>
        <w:spacing w:after="0"/>
        <w:rPr>
          <w:rFonts w:ascii="Meta Offc Pro" w:hAnsi="Meta Offc Pro"/>
        </w:rPr>
      </w:pPr>
      <w:r>
        <w:rPr>
          <w:rFonts w:ascii="Meta Offc Pro" w:hAnsi="Meta Offc Pro" w:hint="eastAsia"/>
          <w:lang w:eastAsia="zh-CN"/>
        </w:rPr>
        <w:t>是</w:t>
      </w:r>
      <w:r w:rsidRPr="00CC63E9">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118A7849" w14:textId="77777777" w:rsidTr="00240E21">
        <w:tc>
          <w:tcPr>
            <w:tcW w:w="9016" w:type="dxa"/>
          </w:tcPr>
          <w:p w14:paraId="77123BBB" w14:textId="50AF310A" w:rsidR="004D7717" w:rsidRPr="00DF76F9" w:rsidRDefault="00CC63E9" w:rsidP="00240E21">
            <w:pPr>
              <w:rPr>
                <w:rFonts w:ascii="Meta Offc Pro" w:hAnsi="Meta Offc Pro"/>
              </w:rPr>
            </w:pPr>
            <w:r>
              <w:rPr>
                <w:rFonts w:ascii="Meta Offc Pro" w:hAnsi="Meta Offc Pro" w:hint="eastAsia"/>
                <w:lang w:eastAsia="zh-CN"/>
              </w:rPr>
              <w:t>自由填写</w:t>
            </w:r>
          </w:p>
        </w:tc>
      </w:tr>
    </w:tbl>
    <w:p w14:paraId="49FF3DC4" w14:textId="77777777" w:rsidR="004964E6" w:rsidRPr="00F76586" w:rsidRDefault="004964E6" w:rsidP="004964E6">
      <w:pPr>
        <w:rPr>
          <w:rFonts w:ascii="Meta Offc Pro" w:hAnsi="Meta Offc Pro"/>
          <w:b/>
          <w:bCs/>
        </w:rPr>
      </w:pPr>
      <w:r w:rsidRPr="00F76586">
        <w:rPr>
          <w:rFonts w:ascii="Meta Offc Pro" w:hAnsi="Meta Offc Pro"/>
          <w:b/>
          <w:bCs/>
        </w:rPr>
        <w:t> </w:t>
      </w:r>
    </w:p>
    <w:p w14:paraId="5FF15980" w14:textId="05CC2AA9" w:rsidR="004964E6" w:rsidRPr="00F76586" w:rsidRDefault="00CC63E9" w:rsidP="004C5592">
      <w:pPr>
        <w:pStyle w:val="ListParagraph"/>
        <w:numPr>
          <w:ilvl w:val="0"/>
          <w:numId w:val="199"/>
        </w:numPr>
        <w:spacing w:after="0"/>
        <w:rPr>
          <w:rFonts w:ascii="Meta Offc Pro" w:hAnsi="Meta Offc Pro"/>
          <w:b/>
          <w:bCs/>
        </w:rPr>
      </w:pPr>
      <w:proofErr w:type="spellStart"/>
      <w:r w:rsidRPr="00FD6936">
        <w:rPr>
          <w:rFonts w:ascii="SimSun" w:hAnsi="SimSun"/>
          <w:b/>
          <w:bCs/>
        </w:rPr>
        <w:t>作为审核员</w:t>
      </w:r>
      <w:proofErr w:type="spellEnd"/>
      <w:r w:rsidRPr="00FD6936">
        <w:rPr>
          <w:rFonts w:ascii="SimSun" w:hAnsi="SimSun"/>
          <w:b/>
          <w:bCs/>
        </w:rPr>
        <w:t>/</w:t>
      </w:r>
      <w:r w:rsidR="000B77A5">
        <w:rPr>
          <w:rFonts w:ascii="SimSun" w:hAnsi="SimSun" w:hint="eastAsia"/>
          <w:b/>
          <w:bCs/>
          <w:lang w:eastAsia="zh-CN"/>
        </w:rPr>
        <w:t>合规性评估机构</w:t>
      </w:r>
      <w:r w:rsidRPr="00FD6936">
        <w:rPr>
          <w:rFonts w:ascii="SimSun" w:hAnsi="SimSun" w:hint="eastAsia"/>
          <w:b/>
          <w:bCs/>
          <w:lang w:eastAsia="zh-CN"/>
        </w:rPr>
        <w:t>（</w:t>
      </w:r>
      <w:r w:rsidRPr="00FD6936">
        <w:rPr>
          <w:rFonts w:ascii="SimSun" w:hAnsi="SimSun"/>
          <w:b/>
          <w:bCs/>
        </w:rPr>
        <w:t>CAB</w:t>
      </w:r>
      <w:r w:rsidRPr="00FD6936">
        <w:rPr>
          <w:rFonts w:ascii="SimSun" w:hAnsi="SimSun" w:hint="eastAsia"/>
          <w:b/>
          <w:bCs/>
          <w:lang w:eastAsia="zh-CN"/>
        </w:rPr>
        <w:t>）</w:t>
      </w:r>
      <w:r w:rsidRPr="00FD6936">
        <w:rPr>
          <w:rFonts w:ascii="SimSun" w:hAnsi="SimSun"/>
          <w:b/>
          <w:bCs/>
        </w:rPr>
        <w:t>，</w:t>
      </w:r>
      <w:proofErr w:type="spellStart"/>
      <w:r w:rsidRPr="00FD6936">
        <w:rPr>
          <w:rFonts w:ascii="SimSun" w:hAnsi="SimSun"/>
          <w:b/>
          <w:bCs/>
        </w:rPr>
        <w:t>您认为认证范围的各项要素在管理过程中是否存在难度</w:t>
      </w:r>
      <w:proofErr w:type="spellEnd"/>
      <w:r w:rsidRPr="00FD6936">
        <w:rPr>
          <w:rFonts w:ascii="SimSun" w:hAnsi="SimSun"/>
          <w:b/>
          <w:bCs/>
        </w:rPr>
        <w:t>？</w:t>
      </w:r>
    </w:p>
    <w:p w14:paraId="3036B8BA" w14:textId="6152D4E8" w:rsidR="00CC63E9" w:rsidRPr="00F76586" w:rsidRDefault="00CC63E9" w:rsidP="00F76586">
      <w:pPr>
        <w:numPr>
          <w:ilvl w:val="0"/>
          <w:numId w:val="122"/>
        </w:numPr>
        <w:spacing w:after="0"/>
        <w:rPr>
          <w:rFonts w:ascii="Meta Offc Pro" w:hAnsi="Meta Offc Pro"/>
        </w:rPr>
      </w:pPr>
      <w:r>
        <w:rPr>
          <w:rFonts w:ascii="Meta Offc Pro" w:hAnsi="Meta Offc Pro" w:hint="eastAsia"/>
          <w:lang w:eastAsia="zh-CN"/>
        </w:rPr>
        <w:t>不适用</w:t>
      </w:r>
    </w:p>
    <w:p w14:paraId="4D7D4178" w14:textId="1DF65232" w:rsidR="00CC63E9" w:rsidRPr="00F76586" w:rsidRDefault="00CC63E9" w:rsidP="00F76586">
      <w:pPr>
        <w:numPr>
          <w:ilvl w:val="0"/>
          <w:numId w:val="122"/>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无难度</w:t>
      </w:r>
    </w:p>
    <w:p w14:paraId="0493FBFF" w14:textId="44394E5C" w:rsidR="00CC63E9" w:rsidRPr="00F76586" w:rsidRDefault="00CC63E9" w:rsidP="00F76586">
      <w:pPr>
        <w:numPr>
          <w:ilvl w:val="0"/>
          <w:numId w:val="122"/>
        </w:numPr>
        <w:spacing w:after="0"/>
        <w:rPr>
          <w:rFonts w:ascii="Meta Offc Pro" w:hAnsi="Meta Offc Pro"/>
        </w:rPr>
      </w:pPr>
      <w:r>
        <w:rPr>
          <w:rFonts w:ascii="Meta Offc Pro" w:hAnsi="Meta Offc Pro" w:hint="eastAsia"/>
          <w:lang w:eastAsia="zh-CN"/>
        </w:rPr>
        <w:t>相对容易</w:t>
      </w:r>
    </w:p>
    <w:p w14:paraId="3A99B03B" w14:textId="0A0A755B" w:rsidR="00CC63E9" w:rsidRPr="00F76586" w:rsidRDefault="00CC63E9" w:rsidP="00F76586">
      <w:pPr>
        <w:numPr>
          <w:ilvl w:val="0"/>
          <w:numId w:val="122"/>
        </w:numPr>
        <w:spacing w:after="0"/>
        <w:rPr>
          <w:rFonts w:ascii="Meta Offc Pro" w:hAnsi="Meta Offc Pro"/>
          <w:lang w:eastAsia="zh-CN"/>
        </w:rPr>
      </w:pPr>
      <w:r>
        <w:rPr>
          <w:rFonts w:ascii="Meta Offc Pro" w:hAnsi="Meta Offc Pro" w:hint="eastAsia"/>
          <w:lang w:eastAsia="zh-CN"/>
        </w:rPr>
        <w:t>相对困难</w:t>
      </w:r>
    </w:p>
    <w:p w14:paraId="28CBE9F3" w14:textId="7B6121E9" w:rsidR="00CC63E9" w:rsidRPr="00F76586" w:rsidRDefault="00CC63E9" w:rsidP="00F76586">
      <w:pPr>
        <w:numPr>
          <w:ilvl w:val="0"/>
          <w:numId w:val="122"/>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w:t>
      </w:r>
      <w:r w:rsidRPr="00C44C97">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76EC2F70" w14:textId="77777777" w:rsidTr="00240E21">
        <w:tc>
          <w:tcPr>
            <w:tcW w:w="9016" w:type="dxa"/>
          </w:tcPr>
          <w:p w14:paraId="1C7CB303" w14:textId="6BF93EE5" w:rsidR="004D7717" w:rsidRPr="00DF76F9" w:rsidRDefault="00CC63E9" w:rsidP="00240E21">
            <w:pPr>
              <w:rPr>
                <w:rFonts w:ascii="Meta Offc Pro" w:hAnsi="Meta Offc Pro"/>
              </w:rPr>
            </w:pPr>
            <w:r>
              <w:rPr>
                <w:rFonts w:ascii="Meta Offc Pro" w:hAnsi="Meta Offc Pro" w:hint="eastAsia"/>
                <w:lang w:eastAsia="zh-CN"/>
              </w:rPr>
              <w:t>自由填写</w:t>
            </w:r>
          </w:p>
        </w:tc>
      </w:tr>
    </w:tbl>
    <w:p w14:paraId="14699DD4" w14:textId="77777777" w:rsidR="00FB7B61" w:rsidRPr="000929BB" w:rsidRDefault="00FB7B61" w:rsidP="00FB7B61">
      <w:pPr>
        <w:ind w:left="360"/>
        <w:rPr>
          <w:rFonts w:ascii="Meta Offc Pro" w:hAnsi="Meta Offc Pro"/>
          <w:b/>
          <w:color w:val="000000" w:themeColor="text1"/>
          <w:lang w:val="en-US"/>
        </w:rPr>
      </w:pPr>
    </w:p>
    <w:p w14:paraId="32D87B33" w14:textId="4E44D2E3" w:rsidR="00FB7B61" w:rsidRPr="000929BB" w:rsidRDefault="00FD6936" w:rsidP="00FB7B61">
      <w:pPr>
        <w:pStyle w:val="ListParagraph"/>
        <w:numPr>
          <w:ilvl w:val="0"/>
          <w:numId w:val="199"/>
        </w:numPr>
        <w:spacing w:after="0"/>
        <w:rPr>
          <w:rFonts w:ascii="Meta Offc Pro" w:hAnsi="Meta Offc Pro"/>
          <w:color w:val="000000" w:themeColor="text1"/>
        </w:rPr>
      </w:pPr>
      <w:r w:rsidRPr="00FD6936">
        <w:rPr>
          <w:rFonts w:ascii="SimSun" w:hAnsi="SimSun"/>
          <w:b/>
          <w:bCs/>
        </w:rPr>
        <w:t>若MSC</w:t>
      </w:r>
      <w:proofErr w:type="spellStart"/>
      <w:r w:rsidRPr="00FD6936">
        <w:rPr>
          <w:rFonts w:ascii="SimSun" w:hAnsi="SimSun"/>
          <w:b/>
          <w:bCs/>
        </w:rPr>
        <w:t>要求</w:t>
      </w:r>
      <w:proofErr w:type="spellEnd"/>
      <w:r w:rsidRPr="00FD6936">
        <w:rPr>
          <w:rFonts w:ascii="SimSun" w:hAnsi="SimSun"/>
          <w:b/>
          <w:bCs/>
        </w:rPr>
        <w:t>CAB</w:t>
      </w:r>
      <w:proofErr w:type="spellStart"/>
      <w:r w:rsidRPr="00FD6936">
        <w:rPr>
          <w:rFonts w:ascii="SimSun" w:hAnsi="SimSun"/>
          <w:b/>
          <w:bCs/>
        </w:rPr>
        <w:t>将认证范围（包括标准</w:t>
      </w:r>
      <w:r w:rsidR="008B4DC7">
        <w:rPr>
          <w:rFonts w:ascii="SimSun" w:hAnsi="SimSun"/>
          <w:b/>
          <w:bCs/>
        </w:rPr>
        <w:t>版本</w:t>
      </w:r>
      <w:r w:rsidRPr="00FD6936">
        <w:rPr>
          <w:rFonts w:ascii="SimSun" w:hAnsi="SimSun"/>
          <w:b/>
          <w:bCs/>
        </w:rPr>
        <w:t>、经营活动、产品</w:t>
      </w:r>
      <w:proofErr w:type="spellEnd"/>
      <w:r>
        <w:rPr>
          <w:rFonts w:ascii="SimSun" w:hAnsi="SimSun" w:hint="eastAsia"/>
          <w:b/>
          <w:bCs/>
          <w:lang w:val="en-US" w:eastAsia="zh-CN"/>
        </w:rPr>
        <w:t>种类</w:t>
      </w:r>
      <w:r w:rsidRPr="00FD6936">
        <w:rPr>
          <w:rFonts w:ascii="SimSun" w:hAnsi="SimSun"/>
          <w:b/>
          <w:bCs/>
        </w:rPr>
        <w:t>、</w:t>
      </w:r>
      <w:r>
        <w:rPr>
          <w:rFonts w:ascii="SimSun" w:hAnsi="SimSun" w:hint="eastAsia"/>
          <w:b/>
          <w:bCs/>
          <w:lang w:eastAsia="zh-CN"/>
        </w:rPr>
        <w:t>地</w:t>
      </w:r>
      <w:proofErr w:type="spellStart"/>
      <w:r w:rsidRPr="00FD6936">
        <w:rPr>
          <w:rFonts w:ascii="SimSun" w:hAnsi="SimSun"/>
          <w:b/>
          <w:bCs/>
        </w:rPr>
        <w:t>点及分包商）标注于</w:t>
      </w:r>
      <w:proofErr w:type="spellEnd"/>
      <w:r w:rsidRPr="00FD6936">
        <w:rPr>
          <w:rFonts w:ascii="SimSun" w:hAnsi="SimSun"/>
          <w:b/>
          <w:bCs/>
        </w:rPr>
        <w:t>CoC</w:t>
      </w:r>
      <w:proofErr w:type="spellStart"/>
      <w:r w:rsidRPr="00FD6936">
        <w:rPr>
          <w:rFonts w:ascii="SimSun" w:hAnsi="SimSun"/>
          <w:b/>
          <w:bCs/>
        </w:rPr>
        <w:t>证书</w:t>
      </w:r>
      <w:proofErr w:type="spellEnd"/>
      <w:r>
        <w:rPr>
          <w:rFonts w:ascii="SimSun" w:hAnsi="SimSun" w:hint="eastAsia"/>
          <w:b/>
          <w:bCs/>
          <w:lang w:eastAsia="zh-CN"/>
        </w:rPr>
        <w:t>中</w:t>
      </w:r>
      <w:r w:rsidRPr="00FD6936">
        <w:rPr>
          <w:rFonts w:ascii="SimSun" w:hAnsi="SimSun"/>
          <w:b/>
          <w:bCs/>
        </w:rPr>
        <w:t>，</w:t>
      </w:r>
      <w:proofErr w:type="spellStart"/>
      <w:r w:rsidRPr="00FD6936">
        <w:rPr>
          <w:rFonts w:ascii="SimSun" w:hAnsi="SimSun"/>
          <w:b/>
          <w:bCs/>
        </w:rPr>
        <w:t>您认为是否存在技术或可行性方面的挑战</w:t>
      </w:r>
      <w:proofErr w:type="spellEnd"/>
      <w:r w:rsidRPr="00FD6936">
        <w:rPr>
          <w:rFonts w:ascii="SimSun" w:hAnsi="SimSun"/>
          <w:b/>
          <w:bCs/>
        </w:rPr>
        <w:t>？</w:t>
      </w:r>
      <w:r>
        <w:rPr>
          <w:rFonts w:ascii="SimSun" w:hAnsi="SimSun" w:hint="eastAsia"/>
          <w:b/>
          <w:bCs/>
          <w:lang w:eastAsia="zh-CN"/>
        </w:rPr>
        <w:t>地点清单或网址链接可在</w:t>
      </w:r>
      <w:proofErr w:type="spellStart"/>
      <w:r w:rsidRPr="00FD6936">
        <w:rPr>
          <w:rFonts w:ascii="SimSun" w:hAnsi="SimSun"/>
          <w:b/>
          <w:bCs/>
        </w:rPr>
        <w:t>证书</w:t>
      </w:r>
      <w:proofErr w:type="spellEnd"/>
      <w:r>
        <w:rPr>
          <w:rFonts w:ascii="SimSun" w:hAnsi="SimSun" w:hint="eastAsia"/>
          <w:b/>
          <w:bCs/>
          <w:lang w:eastAsia="zh-CN"/>
        </w:rPr>
        <w:t>或所附的一览表</w:t>
      </w:r>
      <w:proofErr w:type="spellStart"/>
      <w:r w:rsidRPr="00FD6936">
        <w:rPr>
          <w:rFonts w:ascii="SimSun" w:hAnsi="SimSun"/>
          <w:b/>
          <w:bCs/>
        </w:rPr>
        <w:t>中直接列</w:t>
      </w:r>
      <w:proofErr w:type="spellEnd"/>
      <w:r>
        <w:rPr>
          <w:rFonts w:ascii="SimSun" w:hAnsi="SimSun" w:hint="eastAsia"/>
          <w:b/>
          <w:bCs/>
          <w:lang w:eastAsia="zh-CN"/>
        </w:rPr>
        <w:t>出</w:t>
      </w:r>
      <w:r w:rsidRPr="00FD6936">
        <w:rPr>
          <w:rFonts w:ascii="SimSun" w:hAnsi="SimSun"/>
          <w:b/>
          <w:bCs/>
        </w:rPr>
        <w:t>。</w:t>
      </w:r>
    </w:p>
    <w:p w14:paraId="230E37D0" w14:textId="0D3E7B13" w:rsidR="007866FB" w:rsidRPr="000929BB" w:rsidRDefault="007866FB" w:rsidP="00FB7B61">
      <w:pPr>
        <w:pStyle w:val="ListParagraph"/>
        <w:numPr>
          <w:ilvl w:val="0"/>
          <w:numId w:val="255"/>
        </w:numPr>
        <w:spacing w:after="0"/>
        <w:rPr>
          <w:rFonts w:ascii="Meta Offc Pro" w:hAnsi="Meta Offc Pro"/>
          <w:color w:val="000000" w:themeColor="text1"/>
        </w:rPr>
      </w:pPr>
      <w:r>
        <w:rPr>
          <w:rFonts w:ascii="Meta Offc Pro" w:hAnsi="Meta Offc Pro" w:hint="eastAsia"/>
          <w:color w:val="000000" w:themeColor="text1"/>
          <w:lang w:eastAsia="zh-CN"/>
        </w:rPr>
        <w:t>不适用</w:t>
      </w:r>
    </w:p>
    <w:p w14:paraId="0A558AB1" w14:textId="1C02E8DE" w:rsidR="007866FB" w:rsidRPr="000929BB" w:rsidRDefault="007866FB" w:rsidP="00FB7B61">
      <w:pPr>
        <w:pStyle w:val="ListParagraph"/>
        <w:numPr>
          <w:ilvl w:val="0"/>
          <w:numId w:val="255"/>
        </w:numPr>
        <w:spacing w:after="0"/>
        <w:rPr>
          <w:rFonts w:ascii="Meta Offc Pro" w:hAnsi="Meta Offc Pro"/>
          <w:color w:val="000000" w:themeColor="text1"/>
        </w:rPr>
      </w:pPr>
      <w:r>
        <w:rPr>
          <w:rFonts w:ascii="Meta Offc Pro" w:hAnsi="Meta Offc Pro" w:hint="eastAsia"/>
          <w:color w:val="000000" w:themeColor="text1"/>
          <w:lang w:eastAsia="zh-CN"/>
        </w:rPr>
        <w:t>否</w:t>
      </w:r>
    </w:p>
    <w:p w14:paraId="0DE7A677" w14:textId="0C2F2E7F" w:rsidR="007866FB" w:rsidRPr="000929BB" w:rsidRDefault="007866FB" w:rsidP="00FB7B61">
      <w:pPr>
        <w:pStyle w:val="ListParagraph"/>
        <w:numPr>
          <w:ilvl w:val="0"/>
          <w:numId w:val="255"/>
        </w:numPr>
        <w:spacing w:after="0"/>
        <w:rPr>
          <w:rFonts w:ascii="Meta Offc Pro" w:hAnsi="Meta Offc Pro"/>
          <w:color w:val="000000" w:themeColor="text1"/>
        </w:rPr>
      </w:pPr>
      <w:r w:rsidRPr="007866FB">
        <w:rPr>
          <w:rFonts w:ascii="Meta Offc Pro" w:hAnsi="Meta Offc Pro" w:hint="eastAsia"/>
          <w:iCs/>
          <w:color w:val="000000" w:themeColor="text1"/>
          <w:lang w:eastAsia="zh-CN"/>
        </w:rPr>
        <w:t>不确定</w:t>
      </w:r>
    </w:p>
    <w:p w14:paraId="3A470685" w14:textId="3013B507" w:rsidR="007866FB" w:rsidRPr="000929BB" w:rsidRDefault="007866FB" w:rsidP="00FB7B61">
      <w:pPr>
        <w:pStyle w:val="ListParagraph"/>
        <w:numPr>
          <w:ilvl w:val="0"/>
          <w:numId w:val="255"/>
        </w:numPr>
        <w:spacing w:after="0"/>
        <w:rPr>
          <w:rFonts w:ascii="Meta Offc Pro" w:hAnsi="Meta Offc Pro"/>
          <w:i/>
          <w:color w:val="000000" w:themeColor="text1"/>
        </w:rPr>
      </w:pPr>
      <w:r>
        <w:rPr>
          <w:rFonts w:ascii="Meta Offc Pro" w:hAnsi="Meta Offc Pro" w:hint="eastAsia"/>
          <w:iCs/>
          <w:color w:val="000000" w:themeColor="text1"/>
          <w:lang w:eastAsia="zh-CN"/>
        </w:rPr>
        <w:t>是</w:t>
      </w:r>
      <w:r>
        <w:rPr>
          <w:rFonts w:ascii="Meta Offc Pro" w:hAnsi="Meta Offc Pro" w:hint="eastAsia"/>
          <w:i/>
          <w:color w:val="000000" w:themeColor="text1"/>
          <w:lang w:eastAsia="zh-CN"/>
        </w:rPr>
        <w:t>（请补充说明）</w:t>
      </w:r>
    </w:p>
    <w:tbl>
      <w:tblPr>
        <w:tblStyle w:val="TableGrid"/>
        <w:tblW w:w="0" w:type="auto"/>
        <w:tblLook w:val="04A0" w:firstRow="1" w:lastRow="0" w:firstColumn="1" w:lastColumn="0" w:noHBand="0" w:noVBand="1"/>
      </w:tblPr>
      <w:tblGrid>
        <w:gridCol w:w="9016"/>
      </w:tblGrid>
      <w:tr w:rsidR="00FB7B61" w:rsidRPr="00A43A4B" w14:paraId="57D50093" w14:textId="77777777">
        <w:tc>
          <w:tcPr>
            <w:tcW w:w="9016" w:type="dxa"/>
          </w:tcPr>
          <w:p w14:paraId="2EFA6A83" w14:textId="53EED778" w:rsidR="00FB7B61" w:rsidRPr="000929BB" w:rsidRDefault="007866FB">
            <w:pPr>
              <w:rPr>
                <w:rFonts w:ascii="Meta Offc Pro" w:hAnsi="Meta Offc Pro"/>
                <w:color w:val="000000" w:themeColor="text1"/>
              </w:rPr>
            </w:pPr>
            <w:r>
              <w:rPr>
                <w:rFonts w:ascii="Meta Offc Pro" w:hAnsi="Meta Offc Pro" w:hint="eastAsia"/>
                <w:color w:val="000000" w:themeColor="text1"/>
                <w:lang w:eastAsia="zh-CN"/>
              </w:rPr>
              <w:t>自由填写</w:t>
            </w:r>
          </w:p>
        </w:tc>
      </w:tr>
    </w:tbl>
    <w:p w14:paraId="2183F134" w14:textId="77777777" w:rsidR="00FB7B61" w:rsidRPr="000929BB" w:rsidRDefault="00FB7B61" w:rsidP="00FB7B61">
      <w:pPr>
        <w:pStyle w:val="ListParagraph"/>
        <w:rPr>
          <w:rFonts w:ascii="Meta Offc Pro" w:hAnsi="Meta Offc Pro"/>
          <w:color w:val="000000" w:themeColor="text1"/>
        </w:rPr>
      </w:pPr>
    </w:p>
    <w:p w14:paraId="43990AB4" w14:textId="1BACB8EA" w:rsidR="00DF6F99" w:rsidRPr="001A4C28" w:rsidRDefault="004964E6" w:rsidP="001A4C28">
      <w:pPr>
        <w:pStyle w:val="ListParagraph"/>
        <w:numPr>
          <w:ilvl w:val="0"/>
          <w:numId w:val="199"/>
        </w:numPr>
        <w:spacing w:after="0"/>
        <w:rPr>
          <w:rFonts w:ascii="Meta Offc Pro" w:hAnsi="Meta Offc Pro"/>
          <w:b/>
        </w:rPr>
      </w:pPr>
      <w:r w:rsidRPr="00F76586">
        <w:rPr>
          <w:rFonts w:ascii="Meta Offc Pro" w:hAnsi="Meta Offc Pro"/>
          <w:b/>
        </w:rPr>
        <w:t>Do you have any other feedback related to</w:t>
      </w:r>
      <w:r w:rsidR="00397B71" w:rsidRPr="00F76586">
        <w:rPr>
          <w:rFonts w:ascii="Meta Offc Pro" w:hAnsi="Meta Offc Pro"/>
          <w:b/>
        </w:rPr>
        <w:t xml:space="preserve"> the proposed elements of the MSC CoC certificat</w:t>
      </w:r>
      <w:r w:rsidR="00B31206">
        <w:rPr>
          <w:rFonts w:ascii="Meta Offc Pro" w:hAnsi="Meta Offc Pro"/>
          <w:b/>
        </w:rPr>
        <w:t>ion</w:t>
      </w:r>
      <w:r w:rsidR="00397B71" w:rsidRPr="00F76586">
        <w:rPr>
          <w:rFonts w:ascii="Meta Offc Pro" w:hAnsi="Meta Offc Pro"/>
          <w:b/>
        </w:rPr>
        <w:t xml:space="preserve"> scope?</w:t>
      </w:r>
      <w:r w:rsidR="00DF6F99" w:rsidRPr="00DF6F99">
        <w:rPr>
          <w:rFonts w:ascii="SimSun" w:hAnsi="SimSun"/>
        </w:rPr>
        <w:t xml:space="preserve"> </w:t>
      </w:r>
      <w:proofErr w:type="spellStart"/>
      <w:r w:rsidR="00DF6F99">
        <w:rPr>
          <w:rFonts w:ascii="SimSun" w:hAnsi="SimSun"/>
        </w:rPr>
        <w:t>您</w:t>
      </w:r>
      <w:r w:rsidR="00DF6F99" w:rsidRPr="000C2CE1">
        <w:rPr>
          <w:rFonts w:ascii="SimSun" w:hAnsi="SimSun"/>
        </w:rPr>
        <w:t>是否有关于拟议</w:t>
      </w:r>
      <w:proofErr w:type="spellEnd"/>
      <w:r w:rsidR="00DF6F99">
        <w:rPr>
          <w:rFonts w:ascii="SimSun" w:hAnsi="SimSun"/>
        </w:rPr>
        <w:t>MSC CoC</w:t>
      </w:r>
      <w:proofErr w:type="spellStart"/>
      <w:r w:rsidR="00DF6F99" w:rsidRPr="000C2CE1">
        <w:rPr>
          <w:rFonts w:ascii="SimSun" w:hAnsi="SimSun"/>
        </w:rPr>
        <w:t>认证范围要素的其他反馈</w:t>
      </w:r>
      <w:proofErr w:type="spellEnd"/>
      <w:r w:rsidR="00DF6F99" w:rsidRPr="000C2CE1">
        <w:rPr>
          <w:rFonts w:ascii="SimSun" w:hAnsi="SimSun"/>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219DE33C" w14:textId="77777777" w:rsidTr="00240E21">
        <w:tc>
          <w:tcPr>
            <w:tcW w:w="9016" w:type="dxa"/>
          </w:tcPr>
          <w:p w14:paraId="13EDB74E" w14:textId="5EF4EDCD" w:rsidR="004D7717" w:rsidRPr="00DF76F9" w:rsidRDefault="004D7717" w:rsidP="00240E21">
            <w:pPr>
              <w:rPr>
                <w:rFonts w:ascii="Meta Offc Pro" w:hAnsi="Meta Offc Pro"/>
              </w:rPr>
            </w:pPr>
            <w:r w:rsidRPr="00DF76F9">
              <w:rPr>
                <w:rFonts w:ascii="Meta Offc Pro" w:hAnsi="Meta Offc Pro"/>
              </w:rPr>
              <w:t xml:space="preserve">Free text </w:t>
            </w:r>
            <w:r w:rsidR="00DF6F99">
              <w:rPr>
                <w:rFonts w:ascii="Meta Offc Pro" w:hAnsi="Meta Offc Pro" w:hint="eastAsia"/>
                <w:lang w:eastAsia="zh-CN"/>
              </w:rPr>
              <w:t>自由填写</w:t>
            </w:r>
          </w:p>
        </w:tc>
      </w:tr>
    </w:tbl>
    <w:p w14:paraId="44480F4B" w14:textId="77777777" w:rsidR="00B6496F" w:rsidRPr="004C5592" w:rsidRDefault="00B6496F" w:rsidP="00276661">
      <w:pPr>
        <w:rPr>
          <w:rFonts w:ascii="Meta Offc Pro" w:hAnsi="Meta Offc Pro"/>
          <w:b/>
        </w:rPr>
      </w:pPr>
    </w:p>
    <w:p w14:paraId="3D66419A" w14:textId="191A0396" w:rsidR="00F764A9" w:rsidRPr="004C5592" w:rsidRDefault="00F764A9" w:rsidP="00276661">
      <w:pPr>
        <w:rPr>
          <w:rFonts w:ascii="Meta Offc Pro" w:hAnsi="Meta Offc Pro"/>
          <w:b/>
        </w:rPr>
      </w:pPr>
      <w:r w:rsidRPr="004C5592">
        <w:rPr>
          <w:rFonts w:ascii="Meta Offc Pro" w:hAnsi="Meta Offc Pro"/>
          <w:b/>
        </w:rPr>
        <w:br w:type="page"/>
      </w:r>
    </w:p>
    <w:p w14:paraId="077CA42F" w14:textId="20B9E6B7" w:rsidR="00E01FB1" w:rsidRPr="002056AC" w:rsidRDefault="00657A20" w:rsidP="00DB2B34">
      <w:pPr>
        <w:pStyle w:val="ListParagraph"/>
        <w:numPr>
          <w:ilvl w:val="0"/>
          <w:numId w:val="1"/>
        </w:numPr>
        <w:rPr>
          <w:rFonts w:ascii="Meta Offc Pro" w:hAnsi="Meta Offc Pro"/>
          <w:b/>
        </w:rPr>
      </w:pPr>
      <w:r>
        <w:rPr>
          <w:rFonts w:ascii="Meta Offc Pro" w:hAnsi="Meta Offc Pro" w:hint="eastAsia"/>
          <w:b/>
          <w:lang w:eastAsia="zh-CN"/>
        </w:rPr>
        <w:lastRenderedPageBreak/>
        <w:t>内部模拟追溯</w:t>
      </w:r>
    </w:p>
    <w:tbl>
      <w:tblPr>
        <w:tblStyle w:val="TableGrid"/>
        <w:tblW w:w="9016" w:type="dxa"/>
        <w:tblLook w:val="04A0" w:firstRow="1" w:lastRow="0" w:firstColumn="1" w:lastColumn="0" w:noHBand="0" w:noVBand="1"/>
      </w:tblPr>
      <w:tblGrid>
        <w:gridCol w:w="9016"/>
      </w:tblGrid>
      <w:tr w:rsidR="009164CB" w:rsidRPr="00F671F1" w14:paraId="3861339F" w14:textId="77777777" w:rsidTr="34E32948">
        <w:tc>
          <w:tcPr>
            <w:tcW w:w="9016" w:type="dxa"/>
          </w:tcPr>
          <w:p w14:paraId="05A30196" w14:textId="4C4A2C48" w:rsidR="00057AB8" w:rsidRPr="00934FEB" w:rsidRDefault="00057AB8" w:rsidP="00934FEB">
            <w:pPr>
              <w:jc w:val="both"/>
              <w:rPr>
                <w:rFonts w:ascii="Meta Offc Pro" w:hAnsi="Meta Offc Pro"/>
                <w:lang w:eastAsia="zh-CN"/>
              </w:rPr>
            </w:pPr>
            <w:r w:rsidRPr="00057AB8">
              <w:rPr>
                <w:rFonts w:ascii="Meta Offc Pro" w:hAnsi="Meta Offc Pro" w:hint="eastAsia"/>
                <w:b/>
                <w:bCs/>
                <w:lang w:eastAsia="zh-CN"/>
              </w:rPr>
              <w:t>拟</w:t>
            </w:r>
            <w:r w:rsidR="00F51639">
              <w:rPr>
                <w:rFonts w:ascii="Meta Offc Pro" w:hAnsi="Meta Offc Pro" w:hint="eastAsia"/>
                <w:b/>
                <w:bCs/>
                <w:lang w:eastAsia="zh-CN"/>
              </w:rPr>
              <w:t>议</w:t>
            </w:r>
            <w:r w:rsidRPr="00057AB8">
              <w:rPr>
                <w:rFonts w:ascii="Meta Offc Pro" w:hAnsi="Meta Offc Pro" w:hint="eastAsia"/>
                <w:b/>
                <w:bCs/>
                <w:lang w:eastAsia="zh-CN"/>
              </w:rPr>
              <w:t>修订内容：</w:t>
            </w:r>
            <w:r w:rsidRPr="000C2CE1">
              <w:rPr>
                <w:rFonts w:ascii="SimSun" w:hAnsi="SimSun"/>
                <w:lang w:eastAsia="zh-CN"/>
              </w:rPr>
              <w:t>要求证书持有</w:t>
            </w:r>
            <w:r w:rsidR="00560C19">
              <w:rPr>
                <w:rFonts w:ascii="SimSun" w:hAnsi="SimSun" w:hint="eastAsia"/>
                <w:lang w:eastAsia="zh-CN"/>
              </w:rPr>
              <w:t>者</w:t>
            </w:r>
            <w:r w:rsidRPr="000C2CE1">
              <w:rPr>
                <w:rFonts w:ascii="SimSun" w:hAnsi="SimSun"/>
                <w:lang w:eastAsia="zh-CN"/>
              </w:rPr>
              <w:t>在</w:t>
            </w:r>
            <w:r w:rsidR="00320711">
              <w:rPr>
                <w:rFonts w:ascii="SimSun" w:hAnsi="SimSun" w:hint="eastAsia"/>
                <w:lang w:eastAsia="zh-CN"/>
              </w:rPr>
              <w:t>两次</w:t>
            </w:r>
            <w:r w:rsidRPr="000C2CE1">
              <w:rPr>
                <w:rFonts w:ascii="SimSun" w:hAnsi="SimSun"/>
                <w:lang w:eastAsia="zh-CN"/>
              </w:rPr>
              <w:t>第三方审核间隔期内，自主选取一</w:t>
            </w:r>
            <w:r w:rsidR="003C5E7F">
              <w:rPr>
                <w:rFonts w:ascii="SimSun" w:hAnsi="SimSun" w:hint="eastAsia"/>
                <w:lang w:eastAsia="zh-CN"/>
              </w:rPr>
              <w:t>种</w:t>
            </w:r>
            <w:r>
              <w:rPr>
                <w:rFonts w:ascii="SimSun" w:hAnsi="SimSun"/>
                <w:lang w:eastAsia="zh-CN"/>
              </w:rPr>
              <w:t>MSC</w:t>
            </w:r>
            <w:r w:rsidRPr="000C2CE1">
              <w:rPr>
                <w:rFonts w:ascii="SimSun" w:hAnsi="SimSun"/>
                <w:lang w:eastAsia="zh-CN"/>
              </w:rPr>
              <w:t>认证产品或</w:t>
            </w:r>
            <w:r w:rsidR="003546B0">
              <w:rPr>
                <w:rFonts w:ascii="SimSun" w:hAnsi="SimSun" w:hint="eastAsia"/>
                <w:lang w:eastAsia="zh-CN"/>
              </w:rPr>
              <w:t>原料</w:t>
            </w:r>
            <w:r w:rsidRPr="000C2CE1">
              <w:rPr>
                <w:rFonts w:ascii="SimSun" w:hAnsi="SimSun"/>
                <w:lang w:eastAsia="zh-CN"/>
              </w:rPr>
              <w:t>完成一次</w:t>
            </w:r>
            <w:r w:rsidR="00657A20">
              <w:rPr>
                <w:rFonts w:ascii="SimSun" w:hAnsi="SimSun"/>
                <w:lang w:eastAsia="zh-CN"/>
              </w:rPr>
              <w:t>内部模拟追溯</w:t>
            </w:r>
            <w:r w:rsidRPr="000C2CE1">
              <w:rPr>
                <w:rFonts w:ascii="SimSun" w:hAnsi="SimSun"/>
                <w:lang w:eastAsia="zh-CN"/>
              </w:rPr>
              <w:t>。</w:t>
            </w:r>
            <w:r w:rsidR="00B371D8">
              <w:rPr>
                <w:rFonts w:ascii="SimSun" w:hAnsi="SimSun"/>
                <w:lang w:eastAsia="zh-CN"/>
              </w:rPr>
              <w:t>模拟追溯</w:t>
            </w:r>
            <w:r w:rsidRPr="000C2CE1">
              <w:rPr>
                <w:rFonts w:ascii="SimSun" w:hAnsi="SimSun"/>
                <w:lang w:eastAsia="zh-CN"/>
              </w:rPr>
              <w:t>过程中收集的可追溯性信息</w:t>
            </w:r>
            <w:r w:rsidR="00560C19">
              <w:rPr>
                <w:rFonts w:ascii="SimSun" w:hAnsi="SimSun" w:hint="eastAsia"/>
                <w:lang w:eastAsia="zh-CN"/>
              </w:rPr>
              <w:t>-</w:t>
            </w:r>
            <w:r w:rsidRPr="000C2CE1">
              <w:rPr>
                <w:rFonts w:ascii="SimSun" w:hAnsi="SimSun"/>
                <w:lang w:eastAsia="zh-CN"/>
              </w:rPr>
              <w:t>即关键数据要素</w:t>
            </w:r>
            <w:r w:rsidR="00560C19">
              <w:rPr>
                <w:rFonts w:ascii="SimSun" w:hAnsi="SimSun" w:hint="eastAsia"/>
                <w:lang w:eastAsia="zh-CN"/>
              </w:rPr>
              <w:t>（</w:t>
            </w:r>
            <w:r w:rsidR="000C65C5">
              <w:rPr>
                <w:rFonts w:ascii="SimSun" w:hAnsi="SimSun" w:hint="eastAsia"/>
                <w:lang w:eastAsia="zh-CN"/>
              </w:rPr>
              <w:t>KDEs</w:t>
            </w:r>
            <w:r w:rsidR="00560C19">
              <w:rPr>
                <w:rFonts w:ascii="SimSun" w:hAnsi="SimSun" w:hint="eastAsia"/>
                <w:lang w:eastAsia="zh-CN"/>
              </w:rPr>
              <w:t>）</w:t>
            </w:r>
            <w:r w:rsidRPr="000C2CE1">
              <w:rPr>
                <w:rFonts w:ascii="SimSun" w:hAnsi="SimSun"/>
                <w:lang w:eastAsia="zh-CN"/>
              </w:rPr>
              <w:t>，需基于所选产品或原料对应的</w:t>
            </w:r>
            <w:r w:rsidR="00954249">
              <w:rPr>
                <w:rFonts w:ascii="SimSun" w:hAnsi="SimSun"/>
                <w:lang w:eastAsia="zh-CN"/>
              </w:rPr>
              <w:t>关键追溯环节</w:t>
            </w:r>
            <w:r w:rsidR="009E069A">
              <w:rPr>
                <w:rFonts w:ascii="SimSun" w:hAnsi="SimSun" w:hint="eastAsia"/>
                <w:lang w:eastAsia="zh-CN"/>
              </w:rPr>
              <w:t>（CTEs）</w:t>
            </w:r>
            <w:r w:rsidRPr="000C2CE1">
              <w:rPr>
                <w:rFonts w:ascii="SimSun" w:hAnsi="SimSun"/>
                <w:lang w:eastAsia="zh-CN"/>
              </w:rPr>
              <w:t>，且与证书持有</w:t>
            </w:r>
            <w:r w:rsidR="00560C19">
              <w:rPr>
                <w:rFonts w:ascii="SimSun" w:hAnsi="SimSun" w:hint="eastAsia"/>
                <w:lang w:eastAsia="zh-CN"/>
              </w:rPr>
              <w:t>者</w:t>
            </w:r>
            <w:r w:rsidRPr="000C2CE1">
              <w:rPr>
                <w:rFonts w:ascii="SimSun" w:hAnsi="SimSun"/>
                <w:lang w:eastAsia="zh-CN"/>
              </w:rPr>
              <w:t>的认证范围保持一致。</w:t>
            </w:r>
          </w:p>
          <w:p w14:paraId="2FA01740" w14:textId="77777777" w:rsidR="00934FEB" w:rsidRPr="00934FEB" w:rsidRDefault="00934FEB" w:rsidP="00934FEB">
            <w:pPr>
              <w:jc w:val="both"/>
              <w:rPr>
                <w:rFonts w:ascii="Meta Offc Pro" w:hAnsi="Meta Offc Pro"/>
                <w:lang w:eastAsia="zh-CN"/>
              </w:rPr>
            </w:pPr>
          </w:p>
          <w:p w14:paraId="6C059850" w14:textId="77F5BB8B" w:rsidR="00560C19" w:rsidRPr="00934FEB" w:rsidRDefault="00560C19" w:rsidP="00934FEB">
            <w:pPr>
              <w:jc w:val="both"/>
              <w:rPr>
                <w:rFonts w:ascii="Meta Offc Pro" w:hAnsi="Meta Offc Pro"/>
                <w:lang w:eastAsia="zh-CN"/>
              </w:rPr>
            </w:pPr>
            <w:r w:rsidRPr="000C2CE1">
              <w:rPr>
                <w:rFonts w:ascii="SimSun" w:hAnsi="SimSun"/>
                <w:lang w:eastAsia="zh-CN"/>
              </w:rPr>
              <w:t>本</w:t>
            </w:r>
            <w:r>
              <w:rPr>
                <w:rFonts w:ascii="SimSun" w:hAnsi="SimSun" w:hint="eastAsia"/>
                <w:lang w:eastAsia="zh-CN"/>
              </w:rPr>
              <w:t>项</w:t>
            </w:r>
            <w:r w:rsidRPr="000C2CE1">
              <w:rPr>
                <w:rFonts w:ascii="SimSun" w:hAnsi="SimSun"/>
                <w:lang w:eastAsia="zh-CN"/>
              </w:rPr>
              <w:t>要求不替代现有任何可追溯性及审核</w:t>
            </w:r>
            <w:r w:rsidR="00096E41">
              <w:rPr>
                <w:rFonts w:ascii="SimSun" w:hAnsi="SimSun" w:hint="eastAsia"/>
                <w:lang w:eastAsia="zh-CN"/>
              </w:rPr>
              <w:t>规定</w:t>
            </w:r>
            <w:r w:rsidR="000A5D84">
              <w:rPr>
                <w:rFonts w:ascii="SimSun" w:hAnsi="SimSun" w:hint="eastAsia"/>
                <w:lang w:eastAsia="zh-CN"/>
              </w:rPr>
              <w:t>要求</w:t>
            </w:r>
            <w:r w:rsidRPr="000C2CE1">
              <w:rPr>
                <w:rFonts w:ascii="SimSun" w:hAnsi="SimSun"/>
                <w:lang w:eastAsia="zh-CN"/>
              </w:rPr>
              <w:t>。审核过程中，审核员将核查</w:t>
            </w:r>
            <w:r w:rsidR="00657A20">
              <w:rPr>
                <w:rFonts w:ascii="SimSun" w:hAnsi="SimSun"/>
                <w:lang w:eastAsia="zh-CN"/>
              </w:rPr>
              <w:t>内部模拟追溯</w:t>
            </w:r>
            <w:r w:rsidRPr="000C2CE1">
              <w:rPr>
                <w:rFonts w:ascii="SimSun" w:hAnsi="SimSun"/>
                <w:lang w:eastAsia="zh-CN"/>
              </w:rPr>
              <w:t>是否满足以下要求：</w:t>
            </w:r>
          </w:p>
          <w:p w14:paraId="792C71EF" w14:textId="5D49BC51" w:rsidR="00096E41" w:rsidRPr="00934FEB" w:rsidRDefault="00934FEB" w:rsidP="00934FEB">
            <w:pPr>
              <w:jc w:val="both"/>
              <w:rPr>
                <w:rFonts w:ascii="Meta Offc Pro" w:hAnsi="Meta Offc Pro"/>
                <w:lang w:eastAsia="zh-CN"/>
              </w:rPr>
            </w:pPr>
            <w:r w:rsidRPr="00934FEB">
              <w:rPr>
                <w:rFonts w:ascii="Meta Offc Pro" w:hAnsi="Meta Offc Pro"/>
              </w:rPr>
              <w:t>a)</w:t>
            </w:r>
            <w:r w:rsidR="001A4C28">
              <w:rPr>
                <w:rFonts w:ascii="Meta Offc Pro" w:hAnsi="Meta Offc Pro"/>
              </w:rPr>
              <w:t xml:space="preserve"> </w:t>
            </w:r>
            <w:r w:rsidR="00096E41">
              <w:rPr>
                <w:rFonts w:ascii="Meta Offc Pro" w:hAnsi="Meta Offc Pro" w:hint="eastAsia"/>
                <w:lang w:eastAsia="zh-CN"/>
              </w:rPr>
              <w:t>已在审核前完成</w:t>
            </w:r>
          </w:p>
          <w:p w14:paraId="3A9CE32F" w14:textId="70CA47C3" w:rsidR="00096E41" w:rsidRPr="00934FEB" w:rsidRDefault="00934FEB" w:rsidP="00934FEB">
            <w:pPr>
              <w:jc w:val="both"/>
              <w:rPr>
                <w:rFonts w:ascii="Meta Offc Pro" w:hAnsi="Meta Offc Pro"/>
                <w:lang w:eastAsia="zh-CN"/>
              </w:rPr>
            </w:pPr>
            <w:r w:rsidRPr="00934FEB">
              <w:rPr>
                <w:rFonts w:ascii="Meta Offc Pro" w:hAnsi="Meta Offc Pro"/>
              </w:rPr>
              <w:t>b)</w:t>
            </w:r>
            <w:r w:rsidR="001A4C28">
              <w:rPr>
                <w:rFonts w:ascii="Meta Offc Pro" w:hAnsi="Meta Offc Pro"/>
              </w:rPr>
              <w:t xml:space="preserve"> </w:t>
            </w:r>
            <w:r w:rsidR="00096E41">
              <w:rPr>
                <w:rFonts w:ascii="Meta Offc Pro" w:hAnsi="Meta Offc Pro" w:hint="eastAsia"/>
                <w:lang w:eastAsia="zh-CN"/>
              </w:rPr>
              <w:t>如适用，所选用的产品或原料与上一次</w:t>
            </w:r>
            <w:r w:rsidR="00B371D8">
              <w:rPr>
                <w:rFonts w:ascii="Meta Offc Pro" w:hAnsi="Meta Offc Pro" w:hint="eastAsia"/>
                <w:lang w:eastAsia="zh-CN"/>
              </w:rPr>
              <w:t>模拟追溯</w:t>
            </w:r>
            <w:r w:rsidR="00096E41">
              <w:rPr>
                <w:rFonts w:ascii="Meta Offc Pro" w:hAnsi="Meta Offc Pro" w:hint="eastAsia"/>
                <w:lang w:eastAsia="zh-CN"/>
              </w:rPr>
              <w:t>选用的不同</w:t>
            </w:r>
          </w:p>
          <w:p w14:paraId="5C11A7D2" w14:textId="45431F3C" w:rsidR="00096E41" w:rsidRDefault="00934FEB" w:rsidP="004D7775">
            <w:pPr>
              <w:jc w:val="both"/>
              <w:rPr>
                <w:rFonts w:ascii="Meta Offc Pro" w:hAnsi="Meta Offc Pro"/>
                <w:lang w:eastAsia="zh-CN"/>
              </w:rPr>
            </w:pPr>
            <w:r w:rsidRPr="00934FEB">
              <w:rPr>
                <w:rFonts w:ascii="Meta Offc Pro" w:hAnsi="Meta Offc Pro"/>
              </w:rPr>
              <w:t>c)</w:t>
            </w:r>
            <w:r w:rsidR="001A4C28">
              <w:rPr>
                <w:rFonts w:ascii="Meta Offc Pro" w:hAnsi="Meta Offc Pro"/>
              </w:rPr>
              <w:t xml:space="preserve"> </w:t>
            </w:r>
            <w:r w:rsidR="00096E41">
              <w:rPr>
                <w:rFonts w:ascii="Meta Offc Pro" w:hAnsi="Meta Offc Pro" w:hint="eastAsia"/>
                <w:lang w:eastAsia="zh-CN"/>
              </w:rPr>
              <w:t>使用</w:t>
            </w:r>
            <w:r w:rsidR="00096E41">
              <w:rPr>
                <w:rFonts w:ascii="Meta Offc Pro" w:hAnsi="Meta Offc Pro" w:hint="eastAsia"/>
                <w:lang w:eastAsia="zh-CN"/>
              </w:rPr>
              <w:t>MSC</w:t>
            </w:r>
            <w:r w:rsidR="00B37116">
              <w:rPr>
                <w:rFonts w:ascii="Meta Offc Pro" w:hAnsi="Meta Offc Pro" w:hint="eastAsia"/>
                <w:lang w:eastAsia="zh-CN"/>
              </w:rPr>
              <w:t>模拟</w:t>
            </w:r>
            <w:r w:rsidR="00096E41">
              <w:rPr>
                <w:rFonts w:ascii="Meta Offc Pro" w:hAnsi="Meta Offc Pro" w:hint="eastAsia"/>
                <w:lang w:eastAsia="zh-CN"/>
              </w:rPr>
              <w:t>追溯模板进行</w:t>
            </w:r>
          </w:p>
          <w:p w14:paraId="1A6B0E5E" w14:textId="77777777" w:rsidR="009353F9" w:rsidRDefault="009353F9" w:rsidP="004D7775">
            <w:pPr>
              <w:jc w:val="both"/>
              <w:rPr>
                <w:rFonts w:ascii="Meta Offc Pro" w:hAnsi="Meta Offc Pro"/>
                <w:lang w:eastAsia="zh-CN"/>
              </w:rPr>
            </w:pPr>
          </w:p>
          <w:p w14:paraId="31098727" w14:textId="1C6438DE" w:rsidR="00096E41" w:rsidRPr="002056AC" w:rsidRDefault="00096E41" w:rsidP="002056AC">
            <w:pPr>
              <w:jc w:val="both"/>
              <w:rPr>
                <w:rFonts w:ascii="Meta Offc Pro" w:hAnsi="Meta Offc Pro"/>
                <w:lang w:eastAsia="zh-CN"/>
              </w:rPr>
            </w:pPr>
            <w:r w:rsidRPr="00096E41">
              <w:rPr>
                <w:rFonts w:ascii="Meta Offc Pro" w:hAnsi="Meta Offc Pro" w:hint="eastAsia"/>
                <w:b/>
                <w:bCs/>
                <w:lang w:eastAsia="zh-CN"/>
              </w:rPr>
              <w:t>修订目的：</w:t>
            </w:r>
            <w:r w:rsidR="00F51639">
              <w:rPr>
                <w:rFonts w:ascii="Meta Offc Pro" w:hAnsi="Meta Offc Pro" w:hint="eastAsia"/>
                <w:lang w:eastAsia="zh-CN"/>
              </w:rPr>
              <w:t>帮助</w:t>
            </w:r>
            <w:r w:rsidRPr="000C2CE1">
              <w:rPr>
                <w:rFonts w:ascii="SimSun" w:hAnsi="SimSun"/>
                <w:lang w:eastAsia="zh-CN"/>
              </w:rPr>
              <w:t>证书</w:t>
            </w:r>
            <w:r>
              <w:rPr>
                <w:rFonts w:ascii="SimSun" w:hAnsi="SimSun"/>
                <w:lang w:eastAsia="zh-CN"/>
              </w:rPr>
              <w:t>持有者</w:t>
            </w:r>
            <w:r w:rsidRPr="000C2CE1">
              <w:rPr>
                <w:rFonts w:ascii="SimSun" w:hAnsi="SimSun"/>
                <w:lang w:eastAsia="zh-CN"/>
              </w:rPr>
              <w:t>提升能力，以满足进口监管法规（如《美国食品安全现代化法案204条款》</w:t>
            </w:r>
            <w:r w:rsidR="005E694B">
              <w:rPr>
                <w:rFonts w:ascii="SimSun" w:hAnsi="SimSun" w:hint="eastAsia"/>
                <w:lang w:eastAsia="zh-CN"/>
              </w:rPr>
              <w:t>(</w:t>
            </w:r>
            <w:r w:rsidR="005E694B">
              <w:rPr>
                <w:rFonts w:ascii="Meta Offc Pro" w:hAnsi="Meta Offc Pro"/>
                <w:lang w:eastAsia="zh-CN"/>
              </w:rPr>
              <w:t>US-FSMA 204</w:t>
            </w:r>
            <w:r w:rsidR="005E694B">
              <w:rPr>
                <w:rFonts w:ascii="Meta Offc Pro" w:hAnsi="Meta Offc Pro" w:hint="eastAsia"/>
                <w:lang w:eastAsia="zh-CN"/>
              </w:rPr>
              <w:t>)</w:t>
            </w:r>
            <w:r w:rsidRPr="000C2CE1">
              <w:rPr>
                <w:rFonts w:ascii="SimSun" w:hAnsi="SimSun"/>
                <w:lang w:eastAsia="zh-CN"/>
              </w:rPr>
              <w:t>、欧盟监管法规/</w:t>
            </w:r>
            <w:r w:rsidR="005E694B">
              <w:rPr>
                <w:rFonts w:ascii="SimSun" w:hAnsi="SimSun" w:hint="eastAsia"/>
                <w:lang w:eastAsia="zh-CN"/>
              </w:rPr>
              <w:t>IUU</w:t>
            </w:r>
            <w:r w:rsidRPr="000C2CE1">
              <w:rPr>
                <w:rFonts w:ascii="SimSun" w:hAnsi="SimSun"/>
                <w:lang w:eastAsia="zh-CN"/>
              </w:rPr>
              <w:t>）及行业最佳实践（海鲜可追溯性全球对话机制</w:t>
            </w:r>
            <w:r w:rsidR="005E694B">
              <w:rPr>
                <w:rFonts w:ascii="SimSun" w:hAnsi="SimSun" w:hint="eastAsia"/>
                <w:lang w:eastAsia="zh-CN"/>
              </w:rPr>
              <w:t>(GDST</w:t>
            </w:r>
            <w:r w:rsidR="005E694B">
              <w:rPr>
                <w:rFonts w:ascii="SimSun" w:hAnsi="SimSun"/>
                <w:lang w:eastAsia="zh-CN"/>
              </w:rPr>
              <w:t>）</w:t>
            </w:r>
            <w:r w:rsidRPr="000C2CE1">
              <w:rPr>
                <w:rFonts w:ascii="SimSun" w:hAnsi="SimSun"/>
                <w:lang w:eastAsia="zh-CN"/>
              </w:rPr>
              <w:t>）对可追溯性要求的不断更新，</w:t>
            </w:r>
            <w:r w:rsidR="002E4EE7">
              <w:rPr>
                <w:rFonts w:ascii="SimSun" w:hAnsi="SimSun" w:hint="eastAsia"/>
                <w:lang w:eastAsia="zh-CN"/>
              </w:rPr>
              <w:t>加快</w:t>
            </w:r>
            <w:r w:rsidRPr="000C2CE1">
              <w:rPr>
                <w:rFonts w:ascii="SimSun" w:hAnsi="SimSun"/>
                <w:lang w:eastAsia="zh-CN"/>
              </w:rPr>
              <w:t>可追溯性数据的调取效率。</w:t>
            </w:r>
          </w:p>
          <w:p w14:paraId="77718064" w14:textId="5EE8EFB7" w:rsidR="001600C8" w:rsidRPr="002056AC" w:rsidRDefault="001600C8" w:rsidP="002056AC">
            <w:pPr>
              <w:jc w:val="both"/>
              <w:rPr>
                <w:rFonts w:ascii="Meta Offc Pro" w:hAnsi="Meta Offc Pro"/>
                <w:lang w:eastAsia="zh-CN"/>
              </w:rPr>
            </w:pPr>
          </w:p>
          <w:p w14:paraId="4CB0DED3" w14:textId="45A815C9" w:rsidR="005E694B" w:rsidRPr="0073568E" w:rsidRDefault="005E694B" w:rsidP="00D20390">
            <w:pPr>
              <w:jc w:val="both"/>
              <w:rPr>
                <w:rFonts w:ascii="Meta Offc Pro" w:hAnsi="Meta Offc Pro"/>
                <w:sz w:val="24"/>
                <w:szCs w:val="24"/>
                <w:lang w:eastAsia="zh-CN"/>
              </w:rPr>
            </w:pPr>
            <w:r w:rsidRPr="000C2CE1">
              <w:rPr>
                <w:rFonts w:ascii="SimSun" w:hAnsi="SimSun"/>
                <w:lang w:eastAsia="zh-CN"/>
              </w:rPr>
              <w:t>建议</w:t>
            </w:r>
            <w:r>
              <w:rPr>
                <w:rFonts w:ascii="SimSun" w:hAnsi="SimSun"/>
                <w:lang w:eastAsia="zh-CN"/>
              </w:rPr>
              <w:t>您</w:t>
            </w:r>
            <w:r w:rsidRPr="000C2CE1">
              <w:rPr>
                <w:rFonts w:ascii="SimSun" w:hAnsi="SimSun"/>
                <w:lang w:eastAsia="zh-CN"/>
              </w:rPr>
              <w:t>查阅</w:t>
            </w:r>
            <w:hyperlink r:id="rId13" w:history="1">
              <w:r w:rsidRPr="007E0A9B">
                <w:rPr>
                  <w:rStyle w:val="Hyperlink"/>
                  <w:rFonts w:ascii="SimSun" w:hAnsi="SimSun"/>
                  <w:lang w:eastAsia="zh-CN"/>
                </w:rPr>
                <w:t>CTE/KDE</w:t>
              </w:r>
            </w:hyperlink>
            <w:r w:rsidR="00E8297F">
              <w:rPr>
                <w:rFonts w:ascii="SimSun" w:hAnsi="SimSun" w:hint="eastAsia"/>
                <w:lang w:eastAsia="zh-CN"/>
              </w:rPr>
              <w:t>矩阵</w:t>
            </w:r>
            <w:r w:rsidR="00E9173A">
              <w:rPr>
                <w:rFonts w:ascii="SimSun" w:hAnsi="SimSun" w:hint="eastAsia"/>
                <w:lang w:eastAsia="zh-CN"/>
              </w:rPr>
              <w:t>表格</w:t>
            </w:r>
            <w:r w:rsidR="004D1DA1">
              <w:rPr>
                <w:rFonts w:ascii="SimSun" w:hAnsi="SimSun" w:hint="eastAsia"/>
                <w:lang w:eastAsia="zh-CN"/>
              </w:rPr>
              <w:t>文件</w:t>
            </w:r>
            <w:r w:rsidRPr="000C2CE1">
              <w:rPr>
                <w:rFonts w:ascii="SimSun" w:hAnsi="SimSun"/>
                <w:lang w:eastAsia="zh-CN"/>
              </w:rPr>
              <w:t>，以理解</w:t>
            </w:r>
            <w:r w:rsidR="00657A20">
              <w:rPr>
                <w:rFonts w:ascii="SimSun" w:hAnsi="SimSun"/>
                <w:lang w:eastAsia="zh-CN"/>
              </w:rPr>
              <w:t>内部模拟追溯</w:t>
            </w:r>
            <w:r w:rsidRPr="000C2CE1">
              <w:rPr>
                <w:rFonts w:ascii="SimSun" w:hAnsi="SimSun"/>
                <w:lang w:eastAsia="zh-CN"/>
              </w:rPr>
              <w:t>所需的</w:t>
            </w:r>
            <w:r w:rsidR="00954249">
              <w:rPr>
                <w:rFonts w:ascii="SimSun" w:hAnsi="SimSun"/>
                <w:lang w:eastAsia="zh-CN"/>
              </w:rPr>
              <w:t>关键追溯环节</w:t>
            </w:r>
            <w:r>
              <w:rPr>
                <w:rFonts w:ascii="SimSun" w:hAnsi="SimSun" w:hint="eastAsia"/>
                <w:lang w:eastAsia="zh-CN"/>
              </w:rPr>
              <w:t>（CTE）</w:t>
            </w:r>
            <w:r w:rsidRPr="000C2CE1">
              <w:rPr>
                <w:rFonts w:ascii="SimSun" w:hAnsi="SimSun"/>
                <w:lang w:eastAsia="zh-CN"/>
              </w:rPr>
              <w:t>及相关数据</w:t>
            </w:r>
            <w:r>
              <w:rPr>
                <w:rFonts w:ascii="SimSun" w:hAnsi="SimSun" w:hint="eastAsia"/>
                <w:lang w:eastAsia="zh-CN"/>
              </w:rPr>
              <w:t>点</w:t>
            </w:r>
            <w:r w:rsidRPr="000C2CE1">
              <w:rPr>
                <w:rFonts w:ascii="SimSun" w:hAnsi="SimSun"/>
                <w:lang w:eastAsia="zh-CN"/>
              </w:rPr>
              <w:t>（</w:t>
            </w:r>
            <w:r>
              <w:rPr>
                <w:rFonts w:ascii="SimSun" w:hAnsi="SimSun" w:hint="eastAsia"/>
                <w:lang w:eastAsia="zh-CN"/>
              </w:rPr>
              <w:t>KDE</w:t>
            </w:r>
            <w:r w:rsidRPr="000C2CE1">
              <w:rPr>
                <w:rFonts w:ascii="SimSun" w:hAnsi="SimSun"/>
                <w:lang w:eastAsia="zh-CN"/>
              </w:rPr>
              <w:t>）。</w:t>
            </w:r>
          </w:p>
        </w:tc>
      </w:tr>
    </w:tbl>
    <w:p w14:paraId="7762FA66" w14:textId="77777777" w:rsidR="004B79C0" w:rsidRPr="00DC759F" w:rsidRDefault="004B79C0" w:rsidP="004B79C0">
      <w:pPr>
        <w:rPr>
          <w:rFonts w:ascii="Meta Offc Pro" w:hAnsi="Meta Offc Pro"/>
          <w:b/>
          <w:lang w:eastAsia="zh-CN"/>
        </w:rPr>
      </w:pPr>
    </w:p>
    <w:p w14:paraId="2B2D1F61" w14:textId="71F31AAC" w:rsidR="004B79C0" w:rsidRPr="000E6EC2" w:rsidRDefault="004B79C0" w:rsidP="000A6993">
      <w:pPr>
        <w:spacing w:after="0"/>
        <w:rPr>
          <w:rFonts w:ascii="Meta Offc Pro" w:hAnsi="Meta Offc Pro"/>
          <w:b/>
          <w:bCs/>
        </w:rPr>
      </w:pPr>
      <w:r w:rsidRPr="000A400A">
        <w:rPr>
          <w:rFonts w:ascii="Meta Offc Pro" w:hAnsi="Meta Offc Pro"/>
          <w:b/>
          <w:bCs/>
        </w:rPr>
        <w:t>Q</w:t>
      </w:r>
      <w:r w:rsidRPr="000E6EC2">
        <w:rPr>
          <w:rFonts w:ascii="Meta Offc Pro" w:hAnsi="Meta Offc Pro"/>
          <w:b/>
          <w:bCs/>
        </w:rPr>
        <w:t xml:space="preserve">. </w:t>
      </w:r>
      <w:proofErr w:type="spellStart"/>
      <w:r w:rsidR="005E694B" w:rsidRPr="00A05FD6">
        <w:rPr>
          <w:rFonts w:ascii="SimSun" w:hAnsi="SimSun"/>
          <w:b/>
          <w:bCs/>
        </w:rPr>
        <w:t>您在阅</w:t>
      </w:r>
      <w:proofErr w:type="spellEnd"/>
      <w:r w:rsidR="005E694B">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5E694B" w:rsidRPr="00A05FD6">
        <w:rPr>
          <w:rFonts w:ascii="SimSun" w:hAnsi="SimSun"/>
          <w:b/>
          <w:bCs/>
        </w:rPr>
        <w:t>概述后，是否希望提供反馈</w:t>
      </w:r>
      <w:proofErr w:type="spellEnd"/>
      <w:r w:rsidR="005E694B" w:rsidRPr="00A05FD6">
        <w:rPr>
          <w:rFonts w:ascii="SimSun" w:hAnsi="SimSun"/>
          <w:b/>
          <w:bCs/>
        </w:rPr>
        <w:t>？</w:t>
      </w:r>
    </w:p>
    <w:p w14:paraId="262BF99B" w14:textId="43420A38" w:rsidR="005E694B" w:rsidRPr="000E6EC2" w:rsidRDefault="005E694B" w:rsidP="004B79C0">
      <w:pPr>
        <w:pStyle w:val="ListParagraph"/>
        <w:numPr>
          <w:ilvl w:val="0"/>
          <w:numId w:val="118"/>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1CAC922F" w14:textId="1B00E57B" w:rsidR="005E694B" w:rsidRPr="000E6EC2" w:rsidRDefault="005E694B" w:rsidP="004B79C0">
      <w:pPr>
        <w:pStyle w:val="ListParagraph"/>
        <w:numPr>
          <w:ilvl w:val="0"/>
          <w:numId w:val="118"/>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328BC306" w14:textId="3083E805" w:rsidR="004B79C0" w:rsidRDefault="005E694B" w:rsidP="004B79C0">
      <w:pPr>
        <w:rPr>
          <w:rFonts w:ascii="Meta Offc Pro" w:hAnsi="Meta Offc Pro"/>
          <w:b/>
          <w:bCs/>
          <w:highlight w:val="yellow"/>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4725648E" w14:textId="7C6523D6" w:rsidR="00B76A93" w:rsidRPr="00DE7800" w:rsidRDefault="009054C1" w:rsidP="00A3098C">
      <w:pPr>
        <w:pStyle w:val="ListParagraph"/>
        <w:numPr>
          <w:ilvl w:val="1"/>
          <w:numId w:val="45"/>
        </w:numPr>
        <w:rPr>
          <w:rFonts w:ascii="Meta Offc Pro" w:hAnsi="Meta Offc Pro"/>
          <w:b/>
          <w:bCs/>
        </w:rPr>
      </w:pPr>
      <w:proofErr w:type="spellStart"/>
      <w:r w:rsidRPr="009054C1">
        <w:rPr>
          <w:rFonts w:ascii="SimSun" w:hAnsi="SimSun"/>
          <w:b/>
          <w:bCs/>
        </w:rPr>
        <w:t>您是否支持</w:t>
      </w:r>
      <w:r w:rsidR="000B77A5">
        <w:rPr>
          <w:rFonts w:ascii="SimSun" w:hAnsi="SimSun"/>
          <w:b/>
          <w:bCs/>
        </w:rPr>
        <w:t>组织</w:t>
      </w:r>
      <w:r w:rsidRPr="009054C1">
        <w:rPr>
          <w:rFonts w:ascii="SimSun" w:hAnsi="SimSun"/>
          <w:b/>
          <w:bCs/>
        </w:rPr>
        <w:t>（证书持有者）在每次</w:t>
      </w:r>
      <w:proofErr w:type="spellEnd"/>
      <w:r w:rsidRPr="009054C1">
        <w:rPr>
          <w:rFonts w:ascii="SimSun" w:hAnsi="SimSun"/>
          <w:b/>
          <w:bCs/>
        </w:rPr>
        <w:t>MSC</w:t>
      </w:r>
      <w:proofErr w:type="spellStart"/>
      <w:r w:rsidRPr="009054C1">
        <w:rPr>
          <w:rFonts w:ascii="SimSun" w:hAnsi="SimSun"/>
          <w:b/>
          <w:bCs/>
        </w:rPr>
        <w:t>第三方外部审核间隔期内</w:t>
      </w:r>
      <w:proofErr w:type="spellEnd"/>
      <w:r w:rsidR="00C62586">
        <w:rPr>
          <w:rFonts w:ascii="SimSun" w:hAnsi="SimSun" w:hint="eastAsia"/>
          <w:b/>
          <w:bCs/>
          <w:lang w:eastAsia="zh-CN"/>
        </w:rPr>
        <w:t>需</w:t>
      </w:r>
      <w:proofErr w:type="spellStart"/>
      <w:r w:rsidRPr="009054C1">
        <w:rPr>
          <w:rFonts w:ascii="SimSun" w:hAnsi="SimSun"/>
          <w:b/>
          <w:bCs/>
        </w:rPr>
        <w:t>使用</w:t>
      </w:r>
      <w:proofErr w:type="spellEnd"/>
      <w:r w:rsidR="00C62586">
        <w:rPr>
          <w:rFonts w:ascii="SimSun" w:hAnsi="SimSun" w:hint="eastAsia"/>
          <w:b/>
          <w:bCs/>
          <w:lang w:eastAsia="zh-CN"/>
        </w:rPr>
        <w:t>MSC</w:t>
      </w:r>
      <w:proofErr w:type="spellStart"/>
      <w:r w:rsidRPr="009054C1">
        <w:rPr>
          <w:rFonts w:ascii="SimSun" w:hAnsi="SimSun"/>
          <w:b/>
          <w:bCs/>
        </w:rPr>
        <w:t>提供的统一模板开展</w:t>
      </w:r>
      <w:r w:rsidR="00657A20">
        <w:rPr>
          <w:rFonts w:ascii="SimSun" w:hAnsi="SimSun"/>
          <w:b/>
          <w:bCs/>
        </w:rPr>
        <w:t>内部模拟追溯</w:t>
      </w:r>
      <w:proofErr w:type="spellEnd"/>
      <w:r w:rsidR="00C62586">
        <w:rPr>
          <w:rFonts w:ascii="SimSun" w:hAnsi="SimSun" w:hint="eastAsia"/>
          <w:b/>
          <w:bCs/>
          <w:lang w:eastAsia="zh-CN"/>
        </w:rPr>
        <w:t>这一</w:t>
      </w:r>
      <w:proofErr w:type="spellStart"/>
      <w:r w:rsidRPr="009054C1">
        <w:rPr>
          <w:rFonts w:ascii="SimSun" w:hAnsi="SimSun"/>
          <w:b/>
          <w:bCs/>
        </w:rPr>
        <w:t>拟议要求</w:t>
      </w:r>
      <w:proofErr w:type="spellEnd"/>
      <w:r w:rsidRPr="009054C1">
        <w:rPr>
          <w:rFonts w:ascii="SimSun" w:hAnsi="SimSun"/>
          <w:b/>
          <w:bCs/>
        </w:rPr>
        <w:t>？</w:t>
      </w:r>
    </w:p>
    <w:p w14:paraId="330082FB" w14:textId="0C37C015" w:rsidR="00C62586" w:rsidRPr="00A57811" w:rsidRDefault="00C62586" w:rsidP="00B76A93">
      <w:pPr>
        <w:pStyle w:val="ListParagraph"/>
        <w:numPr>
          <w:ilvl w:val="0"/>
          <w:numId w:val="45"/>
        </w:numPr>
        <w:rPr>
          <w:rFonts w:ascii="Meta Offc Pro" w:hAnsi="Meta Offc Pro"/>
        </w:rPr>
      </w:pPr>
      <w:r>
        <w:rPr>
          <w:rFonts w:ascii="Meta Offc Pro" w:hAnsi="Meta Offc Pro" w:hint="eastAsia"/>
          <w:lang w:eastAsia="zh-CN"/>
        </w:rPr>
        <w:t>不适用</w:t>
      </w:r>
    </w:p>
    <w:p w14:paraId="4D90CFD2" w14:textId="1F3BEE6A" w:rsidR="00C62586" w:rsidRDefault="00C62586" w:rsidP="00B76A93">
      <w:pPr>
        <w:pStyle w:val="ListParagraph"/>
        <w:numPr>
          <w:ilvl w:val="0"/>
          <w:numId w:val="45"/>
        </w:numPr>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0D59277A" w14:textId="2207E607" w:rsidR="00C62586" w:rsidRDefault="00C62586" w:rsidP="00B76A93">
      <w:pPr>
        <w:pStyle w:val="ListParagraph"/>
        <w:numPr>
          <w:ilvl w:val="0"/>
          <w:numId w:val="45"/>
        </w:numPr>
        <w:rPr>
          <w:rFonts w:ascii="Meta Offc Pro" w:hAnsi="Meta Offc Pro"/>
        </w:rPr>
      </w:pPr>
      <w:r>
        <w:rPr>
          <w:rFonts w:ascii="Meta Offc Pro" w:hAnsi="Meta Offc Pro" w:hint="eastAsia"/>
          <w:lang w:eastAsia="zh-CN"/>
        </w:rPr>
        <w:t>比较支持</w:t>
      </w:r>
    </w:p>
    <w:p w14:paraId="6991D99B" w14:textId="1B55F151" w:rsidR="00C62586" w:rsidRPr="00AA7616" w:rsidRDefault="00C62586" w:rsidP="00B76A93">
      <w:pPr>
        <w:pStyle w:val="ListParagraph"/>
        <w:numPr>
          <w:ilvl w:val="0"/>
          <w:numId w:val="45"/>
        </w:numPr>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sidRPr="00C62586">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B76A93" w:rsidRPr="00DF76F9" w14:paraId="5FD4D649" w14:textId="77777777">
        <w:tc>
          <w:tcPr>
            <w:tcW w:w="9016" w:type="dxa"/>
          </w:tcPr>
          <w:p w14:paraId="7E3F5CB7" w14:textId="75D9457A" w:rsidR="00B76A93" w:rsidRPr="00A57811" w:rsidRDefault="00C62586">
            <w:pPr>
              <w:rPr>
                <w:rFonts w:ascii="Meta Offc Pro" w:hAnsi="Meta Offc Pro"/>
              </w:rPr>
            </w:pPr>
            <w:r>
              <w:rPr>
                <w:rFonts w:ascii="Meta Offc Pro" w:hAnsi="Meta Offc Pro" w:hint="eastAsia"/>
                <w:lang w:eastAsia="zh-CN"/>
              </w:rPr>
              <w:t>自由填写</w:t>
            </w:r>
          </w:p>
        </w:tc>
      </w:tr>
    </w:tbl>
    <w:p w14:paraId="032D8777" w14:textId="77777777" w:rsidR="00B76A93" w:rsidRPr="00AA7616" w:rsidRDefault="00B76A93" w:rsidP="00B76A93">
      <w:pPr>
        <w:rPr>
          <w:rFonts w:ascii="Meta Offc Pro" w:hAnsi="Meta Offc Pro"/>
          <w:b/>
          <w:bCs/>
          <w:highlight w:val="yellow"/>
        </w:rPr>
      </w:pPr>
    </w:p>
    <w:p w14:paraId="75A5F635" w14:textId="2B4B49A4" w:rsidR="003570EE" w:rsidRPr="004236BD" w:rsidRDefault="00C62586" w:rsidP="005167FF">
      <w:pPr>
        <w:pStyle w:val="ListParagraph"/>
        <w:numPr>
          <w:ilvl w:val="0"/>
          <w:numId w:val="200"/>
        </w:numPr>
        <w:rPr>
          <w:rFonts w:ascii="Meta Offc Pro" w:hAnsi="Meta Offc Pro"/>
          <w:b/>
        </w:rPr>
      </w:pPr>
      <w:proofErr w:type="spellStart"/>
      <w:r w:rsidRPr="00C62586">
        <w:rPr>
          <w:rFonts w:ascii="SimSun" w:hAnsi="SimSun"/>
          <w:b/>
          <w:bCs/>
        </w:rPr>
        <w:t>作为已获</w:t>
      </w:r>
      <w:r w:rsidR="00F51639" w:rsidRPr="00C62586">
        <w:rPr>
          <w:rFonts w:ascii="SimSun" w:hAnsi="SimSun"/>
          <w:b/>
          <w:bCs/>
        </w:rPr>
        <w:t>得</w:t>
      </w:r>
      <w:proofErr w:type="spellEnd"/>
      <w:r w:rsidR="00D541B1">
        <w:rPr>
          <w:rFonts w:ascii="SimSun" w:hAnsi="SimSun" w:hint="eastAsia"/>
          <w:b/>
          <w:bCs/>
          <w:lang w:eastAsia="zh-CN"/>
        </w:rPr>
        <w:t>认证</w:t>
      </w:r>
      <w:proofErr w:type="spellStart"/>
      <w:r w:rsidRPr="00C62586">
        <w:rPr>
          <w:rFonts w:ascii="SimSun" w:hAnsi="SimSun"/>
          <w:b/>
          <w:bCs/>
        </w:rPr>
        <w:t>或计划申请</w:t>
      </w:r>
      <w:proofErr w:type="spellEnd"/>
      <w:r w:rsidRPr="00C62586">
        <w:rPr>
          <w:rFonts w:ascii="SimSun" w:hAnsi="SimSun"/>
          <w:b/>
          <w:bCs/>
        </w:rPr>
        <w:t>MSC CoC</w:t>
      </w:r>
      <w:proofErr w:type="spellStart"/>
      <w:r w:rsidRPr="00C62586">
        <w:rPr>
          <w:rFonts w:ascii="SimSun" w:hAnsi="SimSun"/>
          <w:b/>
          <w:bCs/>
        </w:rPr>
        <w:t>标准认证的企业，您所在</w:t>
      </w:r>
      <w:r w:rsidR="000B77A5">
        <w:rPr>
          <w:rFonts w:ascii="SimSun" w:hAnsi="SimSun"/>
          <w:b/>
          <w:bCs/>
        </w:rPr>
        <w:t>组织</w:t>
      </w:r>
      <w:r w:rsidRPr="00C62586">
        <w:rPr>
          <w:rFonts w:ascii="SimSun" w:hAnsi="SimSun"/>
          <w:b/>
          <w:bCs/>
        </w:rPr>
        <w:t>是否已在运营过程中定期开展</w:t>
      </w:r>
      <w:r w:rsidR="00657A20">
        <w:rPr>
          <w:rFonts w:ascii="SimSun" w:hAnsi="SimSun"/>
          <w:b/>
          <w:bCs/>
        </w:rPr>
        <w:t>内部模拟追溯</w:t>
      </w:r>
      <w:proofErr w:type="spellEnd"/>
      <w:r w:rsidRPr="00C62586">
        <w:rPr>
          <w:rFonts w:ascii="SimSun" w:hAnsi="SimSun"/>
          <w:b/>
          <w:bCs/>
        </w:rPr>
        <w:t>？</w:t>
      </w:r>
    </w:p>
    <w:p w14:paraId="0589937F" w14:textId="62466987" w:rsidR="00D541B1" w:rsidRPr="007240CF" w:rsidRDefault="00D541B1" w:rsidP="003570EE">
      <w:pPr>
        <w:pStyle w:val="ListParagraph"/>
        <w:numPr>
          <w:ilvl w:val="0"/>
          <w:numId w:val="190"/>
        </w:numPr>
        <w:rPr>
          <w:rFonts w:ascii="Meta Offc Pro" w:hAnsi="Meta Offc Pro"/>
        </w:rPr>
      </w:pPr>
      <w:r>
        <w:rPr>
          <w:rFonts w:ascii="Meta Offc Pro" w:hAnsi="Meta Offc Pro" w:hint="eastAsia"/>
          <w:lang w:eastAsia="zh-CN"/>
        </w:rPr>
        <w:t>不适用</w:t>
      </w:r>
    </w:p>
    <w:p w14:paraId="5DF22280" w14:textId="77033B88" w:rsidR="00D541B1" w:rsidRPr="007240CF" w:rsidRDefault="00D541B1" w:rsidP="003570EE">
      <w:pPr>
        <w:pStyle w:val="ListParagraph"/>
        <w:numPr>
          <w:ilvl w:val="0"/>
          <w:numId w:val="190"/>
        </w:numPr>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针对</w:t>
      </w:r>
      <w:r w:rsidR="0053679F">
        <w:rPr>
          <w:rFonts w:ascii="Meta Offc Pro" w:hAnsi="Meta Offc Pro" w:hint="eastAsia"/>
          <w:lang w:eastAsia="zh-CN"/>
        </w:rPr>
        <w:t>水产品</w:t>
      </w:r>
      <w:r>
        <w:rPr>
          <w:rFonts w:ascii="Meta Offc Pro" w:hAnsi="Meta Offc Pro" w:hint="eastAsia"/>
          <w:lang w:eastAsia="zh-CN"/>
        </w:rPr>
        <w:t>开展</w:t>
      </w:r>
      <w:r w:rsidR="00B371D8">
        <w:rPr>
          <w:rFonts w:ascii="Meta Offc Pro" w:hAnsi="Meta Offc Pro" w:hint="eastAsia"/>
          <w:lang w:eastAsia="zh-CN"/>
        </w:rPr>
        <w:t>模拟追溯</w:t>
      </w:r>
    </w:p>
    <w:p w14:paraId="5F9E65B8" w14:textId="2C90516E" w:rsidR="00D541B1" w:rsidRPr="007240CF" w:rsidRDefault="00D541B1" w:rsidP="003570EE">
      <w:pPr>
        <w:pStyle w:val="ListParagraph"/>
        <w:numPr>
          <w:ilvl w:val="0"/>
          <w:numId w:val="190"/>
        </w:numPr>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对不同产品开展</w:t>
      </w:r>
      <w:r w:rsidR="00B371D8">
        <w:rPr>
          <w:rFonts w:ascii="Meta Offc Pro" w:hAnsi="Meta Offc Pro" w:hint="eastAsia"/>
          <w:lang w:eastAsia="zh-CN"/>
        </w:rPr>
        <w:t>模拟追溯</w:t>
      </w:r>
      <w:r>
        <w:rPr>
          <w:rFonts w:ascii="Meta Offc Pro" w:hAnsi="Meta Offc Pro" w:hint="eastAsia"/>
          <w:lang w:eastAsia="zh-CN"/>
        </w:rPr>
        <w:t>（目前未针对</w:t>
      </w:r>
      <w:r w:rsidR="0053679F">
        <w:rPr>
          <w:rFonts w:ascii="Meta Offc Pro" w:hAnsi="Meta Offc Pro" w:hint="eastAsia"/>
          <w:lang w:eastAsia="zh-CN"/>
        </w:rPr>
        <w:t>水产品</w:t>
      </w:r>
      <w:r>
        <w:rPr>
          <w:rFonts w:ascii="Meta Offc Pro" w:hAnsi="Meta Offc Pro" w:hint="eastAsia"/>
          <w:lang w:eastAsia="zh-CN"/>
        </w:rPr>
        <w:t>开展</w:t>
      </w:r>
      <w:r w:rsidR="00B371D8">
        <w:rPr>
          <w:rFonts w:ascii="Meta Offc Pro" w:hAnsi="Meta Offc Pro" w:hint="eastAsia"/>
          <w:lang w:eastAsia="zh-CN"/>
        </w:rPr>
        <w:t>模拟追溯</w:t>
      </w:r>
      <w:r>
        <w:rPr>
          <w:rFonts w:ascii="Meta Offc Pro" w:hAnsi="Meta Offc Pro" w:hint="eastAsia"/>
          <w:lang w:eastAsia="zh-CN"/>
        </w:rPr>
        <w:t>）</w:t>
      </w:r>
    </w:p>
    <w:p w14:paraId="3607A19C" w14:textId="5CA5DDF9" w:rsidR="00D541B1" w:rsidRPr="007240CF" w:rsidRDefault="00D541B1" w:rsidP="003570EE">
      <w:pPr>
        <w:pStyle w:val="ListParagraph"/>
        <w:numPr>
          <w:ilvl w:val="0"/>
          <w:numId w:val="190"/>
        </w:numPr>
        <w:rPr>
          <w:rFonts w:ascii="Meta Offc Pro" w:hAnsi="Meta Offc Pro"/>
        </w:rPr>
      </w:pPr>
      <w:r>
        <w:rPr>
          <w:rFonts w:ascii="Meta Offc Pro" w:hAnsi="Meta Offc Pro" w:hint="eastAsia"/>
          <w:lang w:eastAsia="zh-CN"/>
        </w:rPr>
        <w:t>否</w:t>
      </w:r>
    </w:p>
    <w:p w14:paraId="5FFDE9E4" w14:textId="0EF0C9D6" w:rsidR="00D541B1" w:rsidRDefault="00D541B1" w:rsidP="00DD002C">
      <w:pPr>
        <w:rPr>
          <w:rFonts w:ascii="Meta Offc Pro" w:hAnsi="Meta Offc Pro"/>
          <w:i/>
          <w:iCs/>
          <w:lang w:eastAsia="zh-CN"/>
        </w:rPr>
      </w:pPr>
      <w:r w:rsidRPr="00BA3DF9">
        <w:rPr>
          <w:rFonts w:ascii="Meta Offc Pro" w:hAnsi="Meta Offc Pro" w:hint="eastAsia"/>
          <w:i/>
          <w:iCs/>
          <w:lang w:eastAsia="zh-CN"/>
        </w:rPr>
        <w:t>SurveyMonkey</w:t>
      </w:r>
      <w:r>
        <w:rPr>
          <w:rFonts w:ascii="Meta Offc Pro" w:hAnsi="Meta Offc Pro" w:hint="eastAsia"/>
          <w:i/>
          <w:iCs/>
          <w:lang w:eastAsia="zh-CN"/>
        </w:rPr>
        <w:t>对于问题答案的</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proofErr w:type="gramStart"/>
      <w:r w:rsidRPr="00BA3DF9">
        <w:rPr>
          <w:rFonts w:ascii="Meta Offc Pro" w:hAnsi="Meta Offc Pro" w:hint="eastAsia"/>
          <w:i/>
          <w:iCs/>
          <w:lang w:eastAsia="zh-CN"/>
        </w:rPr>
        <w:t>如选择</w:t>
      </w:r>
      <w:r>
        <w:rPr>
          <w:rFonts w:ascii="Meta Offc Pro" w:hAnsi="Meta Offc Pro" w:hint="eastAsia"/>
          <w:i/>
          <w:iCs/>
          <w:lang w:eastAsia="zh-CN"/>
        </w:rPr>
        <w:t>“</w:t>
      </w:r>
      <w:proofErr w:type="gramEnd"/>
      <w:r w:rsidRPr="00BA3DF9">
        <w:rPr>
          <w:rFonts w:ascii="Meta Offc Pro" w:hAnsi="Meta Offc Pro" w:hint="eastAsia"/>
          <w:i/>
          <w:iCs/>
          <w:lang w:eastAsia="zh-CN"/>
        </w:rPr>
        <w:t>是</w:t>
      </w:r>
      <w:r>
        <w:rPr>
          <w:rFonts w:ascii="Meta Offc Pro" w:hAnsi="Meta Offc Pro" w:hint="eastAsia"/>
          <w:i/>
          <w:iCs/>
          <w:lang w:eastAsia="zh-CN"/>
        </w:rPr>
        <w:t>-</w:t>
      </w:r>
      <w:proofErr w:type="gramStart"/>
      <w:r>
        <w:rPr>
          <w:rFonts w:ascii="Meta Offc Pro" w:hAnsi="Meta Offc Pro" w:hint="eastAsia"/>
          <w:i/>
          <w:iCs/>
          <w:lang w:eastAsia="zh-CN"/>
        </w:rPr>
        <w:t>针对</w:t>
      </w:r>
      <w:r w:rsidR="0053679F">
        <w:rPr>
          <w:rFonts w:ascii="Meta Offc Pro" w:hAnsi="Meta Offc Pro" w:hint="eastAsia"/>
          <w:i/>
          <w:iCs/>
          <w:lang w:eastAsia="zh-CN"/>
        </w:rPr>
        <w:t>水产品</w:t>
      </w:r>
      <w:r>
        <w:rPr>
          <w:rFonts w:ascii="Meta Offc Pro" w:hAnsi="Meta Offc Pro" w:hint="eastAsia"/>
          <w:i/>
          <w:iCs/>
          <w:lang w:eastAsia="zh-CN"/>
        </w:rPr>
        <w:t>开展</w:t>
      </w:r>
      <w:r w:rsidR="00B371D8">
        <w:rPr>
          <w:rFonts w:ascii="Meta Offc Pro" w:hAnsi="Meta Offc Pro" w:hint="eastAsia"/>
          <w:i/>
          <w:iCs/>
          <w:lang w:eastAsia="zh-CN"/>
        </w:rPr>
        <w:t>模拟追溯</w:t>
      </w:r>
      <w:r>
        <w:rPr>
          <w:rFonts w:ascii="Meta Offc Pro" w:hAnsi="Meta Offc Pro" w:hint="eastAsia"/>
          <w:i/>
          <w:iCs/>
          <w:lang w:eastAsia="zh-CN"/>
        </w:rPr>
        <w:t>”或</w:t>
      </w:r>
      <w:proofErr w:type="gramEnd"/>
      <w:r>
        <w:rPr>
          <w:rFonts w:ascii="Meta Offc Pro" w:hAnsi="Meta Offc Pro" w:hint="eastAsia"/>
          <w:i/>
          <w:iCs/>
          <w:lang w:eastAsia="zh-CN"/>
        </w:rPr>
        <w:t>“是</w:t>
      </w:r>
      <w:r>
        <w:rPr>
          <w:rFonts w:ascii="Meta Offc Pro" w:hAnsi="Meta Offc Pro" w:hint="eastAsia"/>
          <w:i/>
          <w:iCs/>
          <w:lang w:eastAsia="zh-CN"/>
        </w:rPr>
        <w:t>-</w:t>
      </w:r>
      <w:r>
        <w:rPr>
          <w:rFonts w:ascii="Meta Offc Pro" w:hAnsi="Meta Offc Pro" w:hint="eastAsia"/>
          <w:i/>
          <w:iCs/>
          <w:lang w:eastAsia="zh-CN"/>
        </w:rPr>
        <w:t>对不同产品开展</w:t>
      </w:r>
      <w:r w:rsidR="00B371D8">
        <w:rPr>
          <w:rFonts w:ascii="Meta Offc Pro" w:hAnsi="Meta Offc Pro" w:hint="eastAsia"/>
          <w:i/>
          <w:iCs/>
          <w:lang w:eastAsia="zh-CN"/>
        </w:rPr>
        <w:t>模拟追溯</w:t>
      </w:r>
      <w:r>
        <w:rPr>
          <w:rFonts w:ascii="Meta Offc Pro" w:hAnsi="Meta Offc Pro" w:hint="eastAsia"/>
          <w:i/>
          <w:iCs/>
          <w:lang w:eastAsia="zh-CN"/>
        </w:rPr>
        <w:t>（目前未针对</w:t>
      </w:r>
      <w:r w:rsidR="0053679F">
        <w:rPr>
          <w:rFonts w:ascii="Meta Offc Pro" w:hAnsi="Meta Offc Pro" w:hint="eastAsia"/>
          <w:i/>
          <w:iCs/>
          <w:lang w:eastAsia="zh-CN"/>
        </w:rPr>
        <w:t>水产品</w:t>
      </w:r>
      <w:r>
        <w:rPr>
          <w:rFonts w:ascii="Meta Offc Pro" w:hAnsi="Meta Offc Pro" w:hint="eastAsia"/>
          <w:i/>
          <w:iCs/>
          <w:lang w:eastAsia="zh-CN"/>
        </w:rPr>
        <w:t>开展</w:t>
      </w:r>
      <w:r w:rsidR="00B371D8">
        <w:rPr>
          <w:rFonts w:ascii="Meta Offc Pro" w:hAnsi="Meta Offc Pro" w:hint="eastAsia"/>
          <w:i/>
          <w:iCs/>
          <w:lang w:eastAsia="zh-CN"/>
        </w:rPr>
        <w:t>模拟追溯</w:t>
      </w:r>
      <w:r w:rsidR="00F51639">
        <w:rPr>
          <w:rFonts w:ascii="Meta Offc Pro" w:hAnsi="Meta Offc Pro" w:hint="eastAsia"/>
          <w:i/>
          <w:iCs/>
          <w:lang w:eastAsia="zh-CN"/>
        </w:rPr>
        <w:t>）</w:t>
      </w:r>
      <w:r w:rsidRPr="00BA3DF9">
        <w:rPr>
          <w:rFonts w:ascii="Meta Offc Pro" w:hAnsi="Meta Offc Pro" w:hint="eastAsia"/>
          <w:i/>
          <w:iCs/>
          <w:lang w:eastAsia="zh-CN"/>
        </w:rPr>
        <w:t>，则显示</w:t>
      </w:r>
      <w:r w:rsidR="00C05639">
        <w:rPr>
          <w:rFonts w:ascii="Meta Offc Pro" w:hAnsi="Meta Offc Pro" w:hint="eastAsia"/>
          <w:i/>
          <w:iCs/>
          <w:lang w:eastAsia="zh-CN"/>
        </w:rPr>
        <w:t>下一个关于</w:t>
      </w:r>
      <w:r>
        <w:rPr>
          <w:rFonts w:ascii="Meta Offc Pro" w:hAnsi="Meta Offc Pro" w:hint="eastAsia"/>
          <w:i/>
          <w:iCs/>
          <w:lang w:eastAsia="zh-CN"/>
        </w:rPr>
        <w:t>模板</w:t>
      </w:r>
      <w:r>
        <w:rPr>
          <w:rFonts w:ascii="Meta Offc Pro" w:hAnsi="Meta Offc Pro" w:hint="eastAsia"/>
          <w:i/>
          <w:iCs/>
          <w:lang w:eastAsia="zh-CN"/>
        </w:rPr>
        <w:t>/</w:t>
      </w:r>
      <w:r>
        <w:rPr>
          <w:rFonts w:ascii="Meta Offc Pro" w:hAnsi="Meta Offc Pro" w:hint="eastAsia"/>
          <w:i/>
          <w:iCs/>
          <w:lang w:eastAsia="zh-CN"/>
        </w:rPr>
        <w:t>数据点的问题</w:t>
      </w:r>
      <w:r w:rsidRPr="00BA3DF9">
        <w:rPr>
          <w:rFonts w:ascii="Meta Offc Pro" w:hAnsi="Meta Offc Pro" w:hint="eastAsia"/>
          <w:i/>
          <w:iCs/>
          <w:lang w:eastAsia="zh-CN"/>
        </w:rPr>
        <w:t>。</w:t>
      </w:r>
    </w:p>
    <w:p w14:paraId="2D59C9A3" w14:textId="77777777" w:rsidR="0073568E" w:rsidRPr="00C05639" w:rsidRDefault="0073568E" w:rsidP="00DD002C">
      <w:pPr>
        <w:rPr>
          <w:rFonts w:ascii="Meta Offc Pro" w:hAnsi="Meta Offc Pro"/>
          <w:i/>
          <w:lang w:eastAsia="zh-CN"/>
        </w:rPr>
      </w:pPr>
    </w:p>
    <w:p w14:paraId="59B7F64E" w14:textId="2290F92F" w:rsidR="00DD002C" w:rsidRPr="007240CF" w:rsidRDefault="00C05639" w:rsidP="00B30890">
      <w:pPr>
        <w:pStyle w:val="ListParagraph"/>
        <w:numPr>
          <w:ilvl w:val="0"/>
          <w:numId w:val="200"/>
        </w:numPr>
        <w:rPr>
          <w:rFonts w:ascii="Meta Offc Pro" w:hAnsi="Meta Offc Pro"/>
          <w:b/>
        </w:rPr>
      </w:pPr>
      <w:proofErr w:type="spellStart"/>
      <w:proofErr w:type="gramStart"/>
      <w:r w:rsidRPr="00C05639">
        <w:rPr>
          <w:rFonts w:ascii="SimSun" w:hAnsi="SimSun"/>
          <w:b/>
          <w:bCs/>
        </w:rPr>
        <w:t>对于您所在</w:t>
      </w:r>
      <w:r w:rsidR="000B77A5">
        <w:rPr>
          <w:rFonts w:ascii="SimSun" w:hAnsi="SimSun"/>
          <w:b/>
          <w:bCs/>
        </w:rPr>
        <w:t>组织</w:t>
      </w:r>
      <w:r w:rsidRPr="00C05639">
        <w:rPr>
          <w:rFonts w:ascii="SimSun" w:hAnsi="SimSun"/>
          <w:b/>
          <w:bCs/>
        </w:rPr>
        <w:t>已开展的</w:t>
      </w:r>
      <w:proofErr w:type="spellEnd"/>
      <w:r w:rsidR="00EB6F6C">
        <w:rPr>
          <w:rFonts w:ascii="SimSun" w:hAnsi="SimSun" w:hint="eastAsia"/>
          <w:b/>
          <w:bCs/>
          <w:lang w:eastAsia="zh-CN"/>
        </w:rPr>
        <w:t>内部</w:t>
      </w:r>
      <w:proofErr w:type="spellStart"/>
      <w:r w:rsidR="00B371D8">
        <w:rPr>
          <w:rFonts w:ascii="SimSun" w:hAnsi="SimSun"/>
          <w:b/>
          <w:bCs/>
        </w:rPr>
        <w:t>模拟追溯</w:t>
      </w:r>
      <w:r w:rsidRPr="00C05639">
        <w:rPr>
          <w:rFonts w:ascii="SimSun" w:hAnsi="SimSun"/>
          <w:b/>
          <w:bCs/>
        </w:rPr>
        <w:t>，是否</w:t>
      </w:r>
      <w:r w:rsidR="007A46F1" w:rsidRPr="00C05639">
        <w:rPr>
          <w:rFonts w:ascii="SimSun" w:hAnsi="SimSun"/>
          <w:b/>
          <w:bCs/>
        </w:rPr>
        <w:t>使用</w:t>
      </w:r>
      <w:proofErr w:type="spellEnd"/>
      <w:r w:rsidR="007A46F1">
        <w:rPr>
          <w:rFonts w:ascii="SimSun" w:hAnsi="SimSun" w:hint="eastAsia"/>
          <w:b/>
          <w:bCs/>
          <w:lang w:eastAsia="zh-CN"/>
        </w:rPr>
        <w:t>规定</w:t>
      </w:r>
      <w:proofErr w:type="spellStart"/>
      <w:r w:rsidRPr="00C05639">
        <w:rPr>
          <w:rFonts w:ascii="SimSun" w:hAnsi="SimSun"/>
          <w:b/>
          <w:bCs/>
        </w:rPr>
        <w:t>的模板，或</w:t>
      </w:r>
      <w:proofErr w:type="spellEnd"/>
      <w:r w:rsidR="007A46F1">
        <w:rPr>
          <w:rFonts w:ascii="SimSun" w:hAnsi="SimSun" w:hint="eastAsia"/>
          <w:b/>
          <w:bCs/>
          <w:lang w:eastAsia="zh-CN"/>
        </w:rPr>
        <w:t>明确</w:t>
      </w:r>
      <w:proofErr w:type="spellStart"/>
      <w:r w:rsidRPr="00C05639">
        <w:rPr>
          <w:rFonts w:ascii="SimSun" w:hAnsi="SimSun"/>
          <w:b/>
          <w:bCs/>
        </w:rPr>
        <w:t>了</w:t>
      </w:r>
      <w:r w:rsidR="00B371D8">
        <w:rPr>
          <w:rFonts w:ascii="SimSun" w:hAnsi="SimSun"/>
          <w:b/>
          <w:bCs/>
        </w:rPr>
        <w:t>模拟追溯</w:t>
      </w:r>
      <w:r w:rsidRPr="00C05639">
        <w:rPr>
          <w:rFonts w:ascii="SimSun" w:hAnsi="SimSun"/>
          <w:b/>
          <w:bCs/>
        </w:rPr>
        <w:t>中需核查</w:t>
      </w:r>
      <w:proofErr w:type="spellEnd"/>
      <w:r w:rsidRPr="00C05639">
        <w:rPr>
          <w:rFonts w:ascii="SimSun" w:hAnsi="SimSun"/>
          <w:b/>
          <w:bCs/>
        </w:rPr>
        <w:t>/</w:t>
      </w:r>
      <w:proofErr w:type="spellStart"/>
      <w:r w:rsidRPr="00C05639">
        <w:rPr>
          <w:rFonts w:ascii="SimSun" w:hAnsi="SimSun"/>
          <w:b/>
          <w:bCs/>
        </w:rPr>
        <w:t>收集的具体数据</w:t>
      </w:r>
      <w:proofErr w:type="spellEnd"/>
      <w:r w:rsidR="007A46F1">
        <w:rPr>
          <w:rFonts w:ascii="SimSun" w:hAnsi="SimSun" w:hint="eastAsia"/>
          <w:b/>
          <w:bCs/>
          <w:lang w:eastAsia="zh-CN"/>
        </w:rPr>
        <w:t>点</w:t>
      </w:r>
      <w:r w:rsidRPr="00C05639">
        <w:rPr>
          <w:rFonts w:ascii="SimSun" w:hAnsi="SimSun"/>
          <w:b/>
          <w:bCs/>
        </w:rPr>
        <w:t>？（</w:t>
      </w:r>
      <w:proofErr w:type="spellStart"/>
      <w:r w:rsidRPr="00C05639">
        <w:rPr>
          <w:rFonts w:ascii="SimSun" w:hAnsi="SimSun"/>
          <w:b/>
          <w:bCs/>
        </w:rPr>
        <w:t>可多选</w:t>
      </w:r>
      <w:proofErr w:type="spellEnd"/>
      <w:r w:rsidRPr="00C05639">
        <w:rPr>
          <w:rFonts w:ascii="SimSun" w:hAnsi="SimSun"/>
          <w:b/>
          <w:bCs/>
        </w:rPr>
        <w:t>）</w:t>
      </w:r>
      <w:proofErr w:type="gramEnd"/>
    </w:p>
    <w:p w14:paraId="147D0E7A" w14:textId="2963EF26" w:rsidR="007A46F1" w:rsidRDefault="007A46F1" w:rsidP="003570EE">
      <w:pPr>
        <w:pStyle w:val="ListParagraph"/>
        <w:numPr>
          <w:ilvl w:val="0"/>
          <w:numId w:val="190"/>
        </w:numPr>
        <w:rPr>
          <w:rFonts w:ascii="Meta Offc Pro" w:hAnsi="Meta Offc Pro"/>
        </w:rPr>
      </w:pPr>
      <w:r>
        <w:rPr>
          <w:rFonts w:ascii="Meta Offc Pro" w:hAnsi="Meta Offc Pro" w:hint="eastAsia"/>
          <w:lang w:eastAsia="zh-CN"/>
        </w:rPr>
        <w:t>不适用</w:t>
      </w:r>
    </w:p>
    <w:p w14:paraId="4648D5D3" w14:textId="149EC31A" w:rsidR="007A46F1" w:rsidRPr="007240CF" w:rsidRDefault="007A46F1" w:rsidP="003570EE">
      <w:pPr>
        <w:pStyle w:val="ListParagraph"/>
        <w:numPr>
          <w:ilvl w:val="0"/>
          <w:numId w:val="190"/>
        </w:numPr>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使用规定的模板</w:t>
      </w:r>
    </w:p>
    <w:p w14:paraId="4DFA9027" w14:textId="2DFAE737" w:rsidR="007A46F1" w:rsidRPr="007240CF" w:rsidRDefault="007A46F1" w:rsidP="003570EE">
      <w:pPr>
        <w:pStyle w:val="ListParagraph"/>
        <w:numPr>
          <w:ilvl w:val="0"/>
          <w:numId w:val="190"/>
        </w:numPr>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明确了</w:t>
      </w:r>
      <w:r w:rsidR="00B371D8">
        <w:rPr>
          <w:rFonts w:ascii="Meta Offc Pro" w:hAnsi="Meta Offc Pro" w:hint="eastAsia"/>
          <w:lang w:eastAsia="zh-CN"/>
        </w:rPr>
        <w:t>模拟追溯</w:t>
      </w:r>
      <w:r>
        <w:rPr>
          <w:rFonts w:ascii="Meta Offc Pro" w:hAnsi="Meta Offc Pro" w:hint="eastAsia"/>
          <w:lang w:eastAsia="zh-CN"/>
        </w:rPr>
        <w:t>所需数据点清单</w:t>
      </w:r>
    </w:p>
    <w:p w14:paraId="5666607F" w14:textId="404620EE" w:rsidR="007A46F1" w:rsidRPr="007240CF" w:rsidRDefault="007A46F1" w:rsidP="003570EE">
      <w:pPr>
        <w:pStyle w:val="ListParagraph"/>
        <w:numPr>
          <w:ilvl w:val="0"/>
          <w:numId w:val="190"/>
        </w:numPr>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sidR="00B371D8">
        <w:rPr>
          <w:rFonts w:ascii="Meta Offc Pro" w:hAnsi="Meta Offc Pro" w:hint="eastAsia"/>
          <w:lang w:eastAsia="zh-CN"/>
        </w:rPr>
        <w:t>模拟追溯</w:t>
      </w:r>
      <w:r>
        <w:rPr>
          <w:rFonts w:ascii="Meta Offc Pro" w:hAnsi="Meta Offc Pro" w:hint="eastAsia"/>
          <w:lang w:eastAsia="zh-CN"/>
        </w:rPr>
        <w:t>过程中需收集</w:t>
      </w:r>
      <w:r>
        <w:rPr>
          <w:rFonts w:ascii="Meta Offc Pro" w:hAnsi="Meta Offc Pro" w:hint="eastAsia"/>
          <w:lang w:eastAsia="zh-CN"/>
        </w:rPr>
        <w:t>/</w:t>
      </w:r>
      <w:r>
        <w:rPr>
          <w:rFonts w:ascii="Meta Offc Pro" w:hAnsi="Meta Offc Pro" w:hint="eastAsia"/>
          <w:lang w:eastAsia="zh-CN"/>
        </w:rPr>
        <w:t>记录的数据点</w:t>
      </w:r>
    </w:p>
    <w:p w14:paraId="664E25A3" w14:textId="160CE689" w:rsidR="007A46F1" w:rsidRPr="007240CF" w:rsidRDefault="007A46F1" w:rsidP="003570EE">
      <w:pPr>
        <w:pStyle w:val="ListParagraph"/>
        <w:numPr>
          <w:ilvl w:val="0"/>
          <w:numId w:val="190"/>
        </w:numPr>
        <w:rPr>
          <w:rFonts w:ascii="Meta Offc Pro" w:hAnsi="Meta Offc Pro"/>
        </w:rPr>
      </w:pPr>
      <w:r>
        <w:rPr>
          <w:rFonts w:ascii="Meta Offc Pro" w:hAnsi="Meta Offc Pro" w:hint="eastAsia"/>
          <w:lang w:eastAsia="zh-CN"/>
        </w:rPr>
        <w:t>以上均无</w:t>
      </w:r>
    </w:p>
    <w:p w14:paraId="541E6FF7" w14:textId="6D6B7D3E" w:rsidR="007A46F1" w:rsidRPr="00B30890" w:rsidRDefault="007A46F1" w:rsidP="007240CF">
      <w:pPr>
        <w:pStyle w:val="ListParagraph"/>
        <w:numPr>
          <w:ilvl w:val="0"/>
          <w:numId w:val="190"/>
        </w:numPr>
        <w:rPr>
          <w:rFonts w:ascii="Meta Offc Pro" w:hAnsi="Meta Offc Pro"/>
        </w:rPr>
      </w:pPr>
      <w:r>
        <w:rPr>
          <w:rFonts w:ascii="Meta Offc Pro" w:hAnsi="Meta Offc Pro" w:hint="eastAsia"/>
          <w:lang w:eastAsia="zh-CN"/>
        </w:rPr>
        <w:t>其他</w:t>
      </w:r>
      <w:r>
        <w:rPr>
          <w:rFonts w:ascii="Meta Offc Pro" w:hAnsi="Meta Offc Pro" w:hint="eastAsia"/>
          <w:lang w:eastAsia="zh-CN"/>
        </w:rPr>
        <w:t>-</w:t>
      </w:r>
      <w:r w:rsidR="00F51639">
        <w:rPr>
          <w:rFonts w:ascii="Meta Offc Pro" w:hAnsi="Meta Offc Pro" w:hint="eastAsia"/>
          <w:lang w:eastAsia="zh-CN"/>
        </w:rPr>
        <w:t>（</w:t>
      </w:r>
      <w:r>
        <w:rPr>
          <w:rFonts w:ascii="Meta Offc Pro" w:hAnsi="Meta Offc Pro" w:hint="eastAsia"/>
          <w:i/>
          <w:iCs/>
          <w:lang w:eastAsia="zh-CN"/>
        </w:rPr>
        <w:t>请补充说明</w:t>
      </w:r>
      <w:r w:rsidR="00F51639">
        <w:rPr>
          <w:rFonts w:ascii="Meta Offc Pro" w:hAnsi="Meta Offc Pro" w:hint="eastAsia"/>
          <w:i/>
          <w:iCs/>
          <w:lang w:eastAsia="zh-CN"/>
        </w:rPr>
        <w:t>）</w:t>
      </w:r>
    </w:p>
    <w:p w14:paraId="481C9ED3" w14:textId="77777777" w:rsidR="005911DC" w:rsidRPr="005911DC" w:rsidRDefault="005911DC" w:rsidP="005911DC">
      <w:pPr>
        <w:rPr>
          <w:rFonts w:ascii="Meta Offc Pro" w:hAnsi="Meta Offc Pro"/>
          <w:b/>
          <w:bCs/>
        </w:rPr>
      </w:pPr>
    </w:p>
    <w:p w14:paraId="2C8BC9C1" w14:textId="340C6FA5" w:rsidR="00345DBF" w:rsidRPr="00ED4DC0" w:rsidRDefault="00D6101D" w:rsidP="3BF36780">
      <w:pPr>
        <w:pStyle w:val="ListParagraph"/>
        <w:numPr>
          <w:ilvl w:val="0"/>
          <w:numId w:val="200"/>
        </w:numPr>
        <w:rPr>
          <w:rFonts w:ascii="Meta Offc Pro" w:hAnsi="Meta Offc Pro"/>
          <w:b/>
          <w:bCs/>
        </w:rPr>
      </w:pPr>
      <w:proofErr w:type="spellStart"/>
      <w:r w:rsidRPr="00D6101D">
        <w:rPr>
          <w:rFonts w:ascii="SimSun" w:hAnsi="SimSun"/>
          <w:b/>
          <w:bCs/>
        </w:rPr>
        <w:t>您是否认同要求证书持有者开展</w:t>
      </w:r>
      <w:r w:rsidR="00657A20">
        <w:rPr>
          <w:rFonts w:ascii="SimSun" w:hAnsi="SimSun"/>
          <w:b/>
          <w:bCs/>
        </w:rPr>
        <w:t>内部模拟追溯</w:t>
      </w:r>
      <w:proofErr w:type="spellEnd"/>
      <w:r w:rsidR="00F51639">
        <w:rPr>
          <w:rFonts w:ascii="SimSun" w:hAnsi="SimSun" w:hint="eastAsia"/>
          <w:b/>
          <w:bCs/>
          <w:lang w:eastAsia="zh-CN"/>
        </w:rPr>
        <w:t>将</w:t>
      </w:r>
      <w:proofErr w:type="spellStart"/>
      <w:r w:rsidRPr="00D6101D">
        <w:rPr>
          <w:rFonts w:ascii="SimSun" w:hAnsi="SimSun"/>
          <w:b/>
          <w:bCs/>
        </w:rPr>
        <w:t>有助于提升对</w:t>
      </w:r>
      <w:proofErr w:type="spellEnd"/>
      <w:r w:rsidRPr="00D6101D">
        <w:rPr>
          <w:rFonts w:ascii="SimSun" w:hAnsi="SimSun"/>
          <w:b/>
          <w:bCs/>
        </w:rPr>
        <w:t xml:space="preserve">MSC </w:t>
      </w:r>
      <w:r w:rsidR="00097445">
        <w:rPr>
          <w:rFonts w:ascii="SimSun" w:hAnsi="SimSun" w:hint="eastAsia"/>
          <w:b/>
          <w:bCs/>
          <w:lang w:eastAsia="zh-CN"/>
        </w:rPr>
        <w:t>产销监管链项目</w:t>
      </w:r>
      <w:r w:rsidR="000F2874">
        <w:rPr>
          <w:rFonts w:ascii="SimSun" w:hAnsi="SimSun" w:hint="eastAsia"/>
          <w:b/>
          <w:bCs/>
          <w:lang w:eastAsia="zh-CN"/>
        </w:rPr>
        <w:t>可信</w:t>
      </w:r>
      <w:r w:rsidR="00E65FEA">
        <w:rPr>
          <w:rFonts w:ascii="SimSun" w:hAnsi="SimSun" w:hint="eastAsia"/>
          <w:b/>
          <w:bCs/>
          <w:lang w:eastAsia="zh-CN"/>
        </w:rPr>
        <w:t>度</w:t>
      </w:r>
      <w:proofErr w:type="spellStart"/>
      <w:r w:rsidRPr="00D6101D">
        <w:rPr>
          <w:rFonts w:ascii="SimSun" w:hAnsi="SimSun"/>
          <w:b/>
          <w:bCs/>
        </w:rPr>
        <w:t>及相关认证声明可信度的信心</w:t>
      </w:r>
      <w:proofErr w:type="spellEnd"/>
      <w:r w:rsidRPr="00D6101D">
        <w:rPr>
          <w:rFonts w:ascii="SimSun" w:hAnsi="SimSun"/>
          <w:b/>
          <w:bCs/>
        </w:rPr>
        <w:t>？</w:t>
      </w:r>
    </w:p>
    <w:p w14:paraId="5270A485" w14:textId="6D0FD5A8" w:rsidR="00097445" w:rsidRDefault="00097445" w:rsidP="00704648">
      <w:pPr>
        <w:pStyle w:val="ListParagraph"/>
        <w:numPr>
          <w:ilvl w:val="0"/>
          <w:numId w:val="124"/>
        </w:numPr>
        <w:rPr>
          <w:rFonts w:ascii="Meta Offc Pro" w:hAnsi="Meta Offc Pro"/>
        </w:rPr>
      </w:pPr>
      <w:r>
        <w:rPr>
          <w:rFonts w:ascii="Meta Offc Pro" w:hAnsi="Meta Offc Pro" w:hint="eastAsia"/>
          <w:lang w:eastAsia="zh-CN"/>
        </w:rPr>
        <w:t>不适用</w:t>
      </w:r>
    </w:p>
    <w:p w14:paraId="5CEA4138" w14:textId="1709A9D1" w:rsidR="00097445" w:rsidRPr="00DF76F9" w:rsidRDefault="00097445" w:rsidP="00704648">
      <w:pPr>
        <w:pStyle w:val="ListParagraph"/>
        <w:numPr>
          <w:ilvl w:val="0"/>
          <w:numId w:val="124"/>
        </w:numPr>
        <w:rPr>
          <w:rFonts w:ascii="Meta Offc Pro" w:hAnsi="Meta Offc Pro"/>
        </w:rPr>
      </w:pPr>
      <w:r>
        <w:rPr>
          <w:rFonts w:ascii="Meta Offc Pro" w:hAnsi="Meta Offc Pro" w:hint="eastAsia"/>
          <w:lang w:eastAsia="zh-CN"/>
        </w:rPr>
        <w:t>非常认同</w:t>
      </w:r>
    </w:p>
    <w:p w14:paraId="51403E9F" w14:textId="7560C1E5" w:rsidR="00345DBF" w:rsidRPr="00DF76F9" w:rsidRDefault="00097445" w:rsidP="00704648">
      <w:pPr>
        <w:pStyle w:val="ListParagraph"/>
        <w:numPr>
          <w:ilvl w:val="0"/>
          <w:numId w:val="124"/>
        </w:numPr>
        <w:rPr>
          <w:rFonts w:ascii="Meta Offc Pro" w:hAnsi="Meta Offc Pro"/>
        </w:rPr>
      </w:pPr>
      <w:r>
        <w:rPr>
          <w:rFonts w:ascii="Meta Offc Pro" w:hAnsi="Meta Offc Pro" w:hint="eastAsia"/>
          <w:lang w:eastAsia="zh-CN"/>
        </w:rPr>
        <w:t>认同</w:t>
      </w:r>
    </w:p>
    <w:p w14:paraId="2F59F277" w14:textId="7E58F776" w:rsidR="00097445" w:rsidRPr="00DF76F9" w:rsidRDefault="00097445" w:rsidP="00704648">
      <w:pPr>
        <w:pStyle w:val="ListParagraph"/>
        <w:numPr>
          <w:ilvl w:val="0"/>
          <w:numId w:val="124"/>
        </w:numPr>
        <w:rPr>
          <w:rFonts w:ascii="Meta Offc Pro" w:hAnsi="Meta Offc Pro"/>
        </w:rPr>
      </w:pPr>
      <w:r>
        <w:rPr>
          <w:rFonts w:ascii="Meta Offc Pro" w:hAnsi="Meta Offc Pro" w:hint="eastAsia"/>
          <w:lang w:eastAsia="zh-CN"/>
        </w:rPr>
        <w:t>中立</w:t>
      </w:r>
    </w:p>
    <w:p w14:paraId="304F903F" w14:textId="09B6FF35" w:rsidR="00097445" w:rsidRPr="00DF76F9" w:rsidRDefault="00097445" w:rsidP="00704648">
      <w:pPr>
        <w:pStyle w:val="ListParagraph"/>
        <w:numPr>
          <w:ilvl w:val="0"/>
          <w:numId w:val="124"/>
        </w:numPr>
        <w:rPr>
          <w:rFonts w:ascii="Meta Offc Pro" w:hAnsi="Meta Offc Pro"/>
        </w:rPr>
      </w:pPr>
      <w:r>
        <w:rPr>
          <w:rFonts w:ascii="Meta Offc Pro" w:hAnsi="Meta Offc Pro" w:hint="eastAsia"/>
          <w:lang w:eastAsia="zh-CN"/>
        </w:rPr>
        <w:t>不认同</w:t>
      </w:r>
    </w:p>
    <w:p w14:paraId="030E68A1" w14:textId="14E1D453" w:rsidR="00097445" w:rsidRPr="00DF76F9" w:rsidRDefault="00097445" w:rsidP="00704648">
      <w:pPr>
        <w:pStyle w:val="ListParagraph"/>
        <w:numPr>
          <w:ilvl w:val="0"/>
          <w:numId w:val="124"/>
        </w:numPr>
        <w:rPr>
          <w:rFonts w:ascii="Meta Offc Pro" w:hAnsi="Meta Offc Pro"/>
          <w:lang w:eastAsia="zh-CN"/>
        </w:rPr>
      </w:pPr>
      <w:r>
        <w:rPr>
          <w:rFonts w:ascii="Meta Offc Pro" w:hAnsi="Meta Offc Pro" w:hint="eastAsia"/>
          <w:lang w:eastAsia="zh-CN"/>
        </w:rPr>
        <w:t>非常不认同</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7D9120DE" w14:textId="77777777" w:rsidTr="00240E21">
        <w:tc>
          <w:tcPr>
            <w:tcW w:w="9016" w:type="dxa"/>
          </w:tcPr>
          <w:p w14:paraId="7BC988C6" w14:textId="4C695A3D" w:rsidR="00345DBF" w:rsidRPr="00DF76F9" w:rsidRDefault="00097445" w:rsidP="00240E21">
            <w:pPr>
              <w:rPr>
                <w:rFonts w:ascii="Meta Offc Pro" w:hAnsi="Meta Offc Pro"/>
              </w:rPr>
            </w:pPr>
            <w:r>
              <w:rPr>
                <w:rFonts w:ascii="Meta Offc Pro" w:hAnsi="Meta Offc Pro" w:hint="eastAsia"/>
                <w:lang w:eastAsia="zh-CN"/>
              </w:rPr>
              <w:t>自由填写</w:t>
            </w:r>
          </w:p>
        </w:tc>
      </w:tr>
    </w:tbl>
    <w:p w14:paraId="3873E245" w14:textId="77777777" w:rsidR="00704648" w:rsidRDefault="00704648" w:rsidP="00704648">
      <w:pPr>
        <w:rPr>
          <w:rFonts w:ascii="Meta Offc Pro" w:hAnsi="Meta Offc Pro"/>
        </w:rPr>
      </w:pPr>
    </w:p>
    <w:p w14:paraId="7E03405E" w14:textId="00B7A2AB" w:rsidR="00CF4C18" w:rsidRPr="00ED4DC0" w:rsidRDefault="00097445" w:rsidP="00D43B49">
      <w:pPr>
        <w:pStyle w:val="ListParagraph"/>
        <w:numPr>
          <w:ilvl w:val="0"/>
          <w:numId w:val="200"/>
        </w:numPr>
        <w:rPr>
          <w:rFonts w:ascii="Meta Offc Pro" w:hAnsi="Meta Offc Pro"/>
          <w:b/>
        </w:rPr>
      </w:pPr>
      <w:proofErr w:type="spellStart"/>
      <w:r w:rsidRPr="00097445">
        <w:rPr>
          <w:rFonts w:ascii="SimSun" w:hAnsi="SimSun"/>
          <w:b/>
          <w:bCs/>
        </w:rPr>
        <w:t>查阅</w:t>
      </w:r>
      <w:r w:rsidR="00657A20">
        <w:rPr>
          <w:rFonts w:ascii="SimSun" w:hAnsi="SimSun"/>
          <w:b/>
          <w:bCs/>
        </w:rPr>
        <w:t>内部模拟追溯</w:t>
      </w:r>
      <w:r w:rsidRPr="00097445">
        <w:rPr>
          <w:rFonts w:ascii="SimSun" w:hAnsi="SimSun"/>
          <w:b/>
          <w:bCs/>
        </w:rPr>
        <w:t>相关的</w:t>
      </w:r>
      <w:proofErr w:type="spellEnd"/>
      <w:r>
        <w:rPr>
          <w:rFonts w:ascii="SimSun" w:hAnsi="SimSun" w:hint="eastAsia"/>
          <w:b/>
          <w:bCs/>
          <w:lang w:eastAsia="zh-CN"/>
        </w:rPr>
        <w:t>CTE</w:t>
      </w:r>
      <w:r w:rsidRPr="00097445">
        <w:rPr>
          <w:rFonts w:ascii="SimSun" w:hAnsi="SimSun"/>
          <w:b/>
          <w:bCs/>
        </w:rPr>
        <w:t>/</w:t>
      </w:r>
      <w:r>
        <w:rPr>
          <w:rFonts w:ascii="SimSun" w:hAnsi="SimSun" w:hint="eastAsia"/>
          <w:b/>
          <w:bCs/>
          <w:lang w:eastAsia="zh-CN"/>
        </w:rPr>
        <w:t>KDE</w:t>
      </w:r>
      <w:r w:rsidR="00D348C0">
        <w:rPr>
          <w:rFonts w:ascii="SimSun" w:hAnsi="SimSun" w:hint="eastAsia"/>
          <w:b/>
          <w:bCs/>
          <w:lang w:eastAsia="zh-CN"/>
        </w:rPr>
        <w:t>矩阵</w:t>
      </w:r>
      <w:proofErr w:type="spellStart"/>
      <w:r w:rsidRPr="00097445">
        <w:rPr>
          <w:rFonts w:ascii="SimSun" w:hAnsi="SimSun"/>
          <w:b/>
          <w:bCs/>
        </w:rPr>
        <w:t>表后，您是否能清晰明确所在</w:t>
      </w:r>
      <w:r w:rsidR="000B77A5">
        <w:rPr>
          <w:rFonts w:ascii="SimSun" w:hAnsi="SimSun"/>
          <w:b/>
          <w:bCs/>
        </w:rPr>
        <w:t>组织</w:t>
      </w:r>
      <w:r w:rsidRPr="00097445">
        <w:rPr>
          <w:rFonts w:ascii="SimSun" w:hAnsi="SimSun"/>
          <w:b/>
          <w:bCs/>
        </w:rPr>
        <w:t>开展</w:t>
      </w:r>
      <w:r w:rsidR="00657A20">
        <w:rPr>
          <w:rFonts w:ascii="SimSun" w:hAnsi="SimSun"/>
          <w:b/>
          <w:bCs/>
        </w:rPr>
        <w:t>内部模拟追溯</w:t>
      </w:r>
      <w:r w:rsidRPr="00097445">
        <w:rPr>
          <w:rFonts w:ascii="SimSun" w:hAnsi="SimSun"/>
          <w:b/>
          <w:bCs/>
        </w:rPr>
        <w:t>时需</w:t>
      </w:r>
      <w:proofErr w:type="spellEnd"/>
      <w:r w:rsidR="00D171DF">
        <w:rPr>
          <w:rFonts w:ascii="SimSun" w:hAnsi="SimSun" w:hint="eastAsia"/>
          <w:b/>
          <w:bCs/>
          <w:lang w:eastAsia="zh-CN"/>
        </w:rPr>
        <w:t>涉及</w:t>
      </w:r>
      <w:r w:rsidR="00631181">
        <w:rPr>
          <w:rFonts w:ascii="SimSun" w:hAnsi="SimSun" w:hint="eastAsia"/>
          <w:b/>
          <w:bCs/>
          <w:lang w:eastAsia="zh-CN"/>
        </w:rPr>
        <w:t>到</w:t>
      </w:r>
      <w:proofErr w:type="spellStart"/>
      <w:r w:rsidRPr="00097445">
        <w:rPr>
          <w:rFonts w:ascii="SimSun" w:hAnsi="SimSun"/>
          <w:b/>
          <w:bCs/>
        </w:rPr>
        <w:t>的</w:t>
      </w:r>
      <w:r w:rsidR="00954249">
        <w:rPr>
          <w:rFonts w:ascii="SimSun" w:hAnsi="SimSun"/>
          <w:b/>
          <w:bCs/>
        </w:rPr>
        <w:t>关键追溯环节</w:t>
      </w:r>
      <w:proofErr w:type="spellEnd"/>
      <w:r>
        <w:rPr>
          <w:rFonts w:ascii="SimSun" w:hAnsi="SimSun" w:hint="eastAsia"/>
          <w:b/>
          <w:bCs/>
          <w:lang w:eastAsia="zh-CN"/>
        </w:rPr>
        <w:t>（CTE）</w:t>
      </w:r>
      <w:r w:rsidRPr="00097445">
        <w:rPr>
          <w:rFonts w:ascii="SimSun" w:hAnsi="SimSun"/>
          <w:b/>
          <w:bCs/>
        </w:rPr>
        <w:t>？</w:t>
      </w:r>
    </w:p>
    <w:p w14:paraId="3F3696BB" w14:textId="55F50A0C" w:rsidR="00097445" w:rsidRDefault="00097445" w:rsidP="00EB1055">
      <w:pPr>
        <w:pStyle w:val="ListParagraph"/>
        <w:numPr>
          <w:ilvl w:val="0"/>
          <w:numId w:val="192"/>
        </w:numPr>
        <w:rPr>
          <w:rFonts w:ascii="Meta Offc Pro" w:hAnsi="Meta Offc Pro"/>
        </w:rPr>
      </w:pPr>
      <w:r>
        <w:rPr>
          <w:rFonts w:ascii="Meta Offc Pro" w:hAnsi="Meta Offc Pro" w:hint="eastAsia"/>
          <w:lang w:eastAsia="zh-CN"/>
        </w:rPr>
        <w:t>不适用</w:t>
      </w:r>
    </w:p>
    <w:p w14:paraId="77F41CA5" w14:textId="5337FA65" w:rsidR="00097445" w:rsidRDefault="00097445" w:rsidP="00EB1055">
      <w:pPr>
        <w:pStyle w:val="ListParagraph"/>
        <w:numPr>
          <w:ilvl w:val="0"/>
          <w:numId w:val="192"/>
        </w:numPr>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完全清晰</w:t>
      </w:r>
    </w:p>
    <w:p w14:paraId="4CC02300" w14:textId="65338B3D" w:rsidR="00097445" w:rsidRDefault="00097445" w:rsidP="00EB1055">
      <w:pPr>
        <w:pStyle w:val="ListParagraph"/>
        <w:numPr>
          <w:ilvl w:val="0"/>
          <w:numId w:val="192"/>
        </w:numPr>
        <w:rPr>
          <w:rFonts w:ascii="Meta Offc Pro" w:hAnsi="Meta Offc Pro"/>
        </w:rPr>
      </w:pPr>
      <w:r>
        <w:rPr>
          <w:rFonts w:ascii="Meta Offc Pro" w:hAnsi="Meta Offc Pro" w:hint="eastAsia"/>
          <w:lang w:eastAsia="zh-CN"/>
        </w:rPr>
        <w:t>相对清晰</w:t>
      </w:r>
    </w:p>
    <w:p w14:paraId="7167688C" w14:textId="76314722" w:rsidR="00097445" w:rsidRPr="009F6DB9" w:rsidRDefault="00097445" w:rsidP="00EB1055">
      <w:pPr>
        <w:pStyle w:val="ListParagraph"/>
        <w:numPr>
          <w:ilvl w:val="0"/>
          <w:numId w:val="192"/>
        </w:numPr>
        <w:rPr>
          <w:rFonts w:ascii="Meta Offc Pro" w:hAnsi="Meta Offc Pro"/>
          <w:lang w:eastAsia="zh-CN"/>
        </w:rPr>
      </w:pPr>
      <w:r w:rsidRPr="009F6DB9">
        <w:rPr>
          <w:rFonts w:ascii="Meta Offc Pro" w:hAnsi="Meta Offc Pro" w:hint="eastAsia"/>
          <w:lang w:eastAsia="zh-CN"/>
        </w:rPr>
        <w:t>相对模糊</w:t>
      </w:r>
    </w:p>
    <w:p w14:paraId="09493B28" w14:textId="2F48E74A" w:rsidR="00097445" w:rsidRPr="009F6DB9" w:rsidRDefault="00097445" w:rsidP="00ED4DC0">
      <w:pPr>
        <w:pStyle w:val="ListParagraph"/>
        <w:numPr>
          <w:ilvl w:val="0"/>
          <w:numId w:val="192"/>
        </w:numPr>
        <w:rPr>
          <w:rFonts w:ascii="Meta Offc Pro" w:hAnsi="Meta Offc Pro"/>
          <w:lang w:val="en-ID"/>
        </w:rPr>
      </w:pPr>
      <w:r w:rsidRPr="009F6DB9">
        <w:rPr>
          <w:rFonts w:ascii="Meta Offc Pro" w:hAnsi="Meta Offc Pro" w:hint="eastAsia"/>
          <w:iCs/>
          <w:lang w:val="en-ID" w:eastAsia="zh-CN"/>
        </w:rPr>
        <w:t>否</w:t>
      </w:r>
      <w:r w:rsidRPr="009F6DB9">
        <w:rPr>
          <w:rFonts w:ascii="Meta Offc Pro" w:hAnsi="Meta Offc Pro" w:hint="eastAsia"/>
          <w:i/>
          <w:lang w:val="en-ID"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2BDEE10C" w14:textId="77777777" w:rsidTr="00240E21">
        <w:tc>
          <w:tcPr>
            <w:tcW w:w="9016" w:type="dxa"/>
          </w:tcPr>
          <w:p w14:paraId="24AD6A97" w14:textId="5B82EB32" w:rsidR="00345DBF" w:rsidRPr="00DF76F9" w:rsidRDefault="00097445" w:rsidP="00240E21">
            <w:pPr>
              <w:rPr>
                <w:rFonts w:ascii="Meta Offc Pro" w:hAnsi="Meta Offc Pro"/>
              </w:rPr>
            </w:pPr>
            <w:r>
              <w:rPr>
                <w:rFonts w:ascii="Meta Offc Pro" w:hAnsi="Meta Offc Pro" w:hint="eastAsia"/>
                <w:lang w:eastAsia="zh-CN"/>
              </w:rPr>
              <w:t>自由填写</w:t>
            </w:r>
          </w:p>
        </w:tc>
      </w:tr>
    </w:tbl>
    <w:p w14:paraId="48BEE640" w14:textId="77777777" w:rsidR="00E931BE" w:rsidRDefault="00E931BE" w:rsidP="00E931BE">
      <w:pPr>
        <w:rPr>
          <w:rFonts w:ascii="Meta Offc Pro" w:hAnsi="Meta Offc Pro"/>
          <w:lang w:val="en-ID"/>
        </w:rPr>
      </w:pPr>
    </w:p>
    <w:p w14:paraId="27F898FB" w14:textId="4885C324" w:rsidR="00181104" w:rsidRPr="00E47B5B" w:rsidRDefault="00097445" w:rsidP="000676E1">
      <w:pPr>
        <w:pStyle w:val="ListParagraph"/>
        <w:numPr>
          <w:ilvl w:val="0"/>
          <w:numId w:val="200"/>
        </w:numPr>
        <w:rPr>
          <w:rFonts w:ascii="Meta Offc Pro" w:hAnsi="Meta Offc Pro"/>
          <w:lang w:val="en-ID"/>
        </w:rPr>
      </w:pPr>
      <w:proofErr w:type="spellStart"/>
      <w:r w:rsidRPr="00B413EC">
        <w:rPr>
          <w:rFonts w:ascii="SimSun" w:hAnsi="SimSun"/>
          <w:b/>
          <w:bCs/>
        </w:rPr>
        <w:t>查阅</w:t>
      </w:r>
      <w:r w:rsidR="00657A20">
        <w:rPr>
          <w:rFonts w:ascii="SimSun" w:hAnsi="SimSun"/>
          <w:b/>
          <w:bCs/>
        </w:rPr>
        <w:t>内部模拟追溯</w:t>
      </w:r>
      <w:r w:rsidRPr="00B413EC">
        <w:rPr>
          <w:rFonts w:ascii="SimSun" w:hAnsi="SimSun"/>
          <w:b/>
          <w:bCs/>
        </w:rPr>
        <w:t>相关的</w:t>
      </w:r>
      <w:proofErr w:type="spellEnd"/>
      <w:r w:rsidR="00E35BB4">
        <w:rPr>
          <w:rFonts w:ascii="SimSun" w:hAnsi="SimSun" w:hint="eastAsia"/>
          <w:b/>
          <w:bCs/>
          <w:lang w:eastAsia="zh-CN"/>
        </w:rPr>
        <w:t>CTE</w:t>
      </w:r>
      <w:r w:rsidRPr="00B413EC">
        <w:rPr>
          <w:rFonts w:ascii="SimSun" w:hAnsi="SimSun"/>
          <w:b/>
          <w:bCs/>
        </w:rPr>
        <w:t>/</w:t>
      </w:r>
      <w:r w:rsidR="00E35BB4">
        <w:rPr>
          <w:rFonts w:ascii="SimSun" w:hAnsi="SimSun" w:hint="eastAsia"/>
          <w:b/>
          <w:bCs/>
          <w:lang w:eastAsia="zh-CN"/>
        </w:rPr>
        <w:t>KDE</w:t>
      </w:r>
      <w:r w:rsidR="00D348C0">
        <w:rPr>
          <w:rFonts w:ascii="SimSun" w:hAnsi="SimSun" w:hint="eastAsia"/>
          <w:b/>
          <w:bCs/>
          <w:lang w:eastAsia="zh-CN"/>
        </w:rPr>
        <w:t>矩阵</w:t>
      </w:r>
      <w:proofErr w:type="spellStart"/>
      <w:r w:rsidRPr="00B413EC">
        <w:rPr>
          <w:rFonts w:ascii="SimSun" w:hAnsi="SimSun"/>
          <w:b/>
          <w:bCs/>
        </w:rPr>
        <w:t>表后，您对所在</w:t>
      </w:r>
      <w:r w:rsidR="000B77A5">
        <w:rPr>
          <w:rFonts w:ascii="SimSun" w:hAnsi="SimSun"/>
          <w:b/>
          <w:bCs/>
        </w:rPr>
        <w:t>组织</w:t>
      </w:r>
      <w:r w:rsidRPr="00B413EC">
        <w:rPr>
          <w:rFonts w:ascii="SimSun" w:hAnsi="SimSun"/>
          <w:b/>
          <w:bCs/>
        </w:rPr>
        <w:t>能</w:t>
      </w:r>
      <w:proofErr w:type="spellEnd"/>
      <w:r w:rsidR="00E35BB4">
        <w:rPr>
          <w:rFonts w:ascii="SimSun" w:hAnsi="SimSun" w:hint="eastAsia"/>
          <w:b/>
          <w:bCs/>
          <w:lang w:eastAsia="zh-CN"/>
        </w:rPr>
        <w:t>够</w:t>
      </w:r>
      <w:proofErr w:type="spellStart"/>
      <w:r w:rsidRPr="00B413EC">
        <w:rPr>
          <w:rFonts w:ascii="SimSun" w:hAnsi="SimSun"/>
          <w:b/>
          <w:bCs/>
        </w:rPr>
        <w:t>调取完成</w:t>
      </w:r>
      <w:r w:rsidR="00657A20">
        <w:rPr>
          <w:rFonts w:ascii="SimSun" w:hAnsi="SimSun"/>
          <w:b/>
          <w:bCs/>
        </w:rPr>
        <w:t>内部模拟追溯</w:t>
      </w:r>
      <w:r w:rsidRPr="00B413EC">
        <w:rPr>
          <w:rFonts w:ascii="SimSun" w:hAnsi="SimSun"/>
          <w:b/>
          <w:bCs/>
        </w:rPr>
        <w:t>所需的特定</w:t>
      </w:r>
      <w:proofErr w:type="spellEnd"/>
      <w:r w:rsidR="00E35BB4">
        <w:rPr>
          <w:rFonts w:ascii="SimSun" w:hAnsi="SimSun" w:hint="eastAsia"/>
          <w:b/>
          <w:bCs/>
          <w:lang w:eastAsia="zh-CN"/>
        </w:rPr>
        <w:t>KDE</w:t>
      </w:r>
      <w:r w:rsidRPr="00B413EC">
        <w:rPr>
          <w:rFonts w:ascii="SimSun" w:hAnsi="SimSun"/>
          <w:b/>
          <w:bCs/>
        </w:rPr>
        <w:t>（</w:t>
      </w:r>
      <w:proofErr w:type="spellStart"/>
      <w:r w:rsidRPr="00B413EC">
        <w:rPr>
          <w:rFonts w:ascii="SimSun" w:hAnsi="SimSun"/>
          <w:b/>
          <w:bCs/>
        </w:rPr>
        <w:t>关键数据</w:t>
      </w:r>
      <w:proofErr w:type="spellEnd"/>
      <w:r w:rsidR="00E35BB4">
        <w:rPr>
          <w:rFonts w:ascii="SimSun" w:hAnsi="SimSun" w:hint="eastAsia"/>
          <w:b/>
          <w:bCs/>
          <w:lang w:eastAsia="zh-CN"/>
        </w:rPr>
        <w:t>点</w:t>
      </w:r>
      <w:r w:rsidRPr="00B413EC">
        <w:rPr>
          <w:rFonts w:ascii="SimSun" w:hAnsi="SimSun"/>
          <w:b/>
          <w:bCs/>
        </w:rPr>
        <w:t>/</w:t>
      </w:r>
      <w:proofErr w:type="spellStart"/>
      <w:r w:rsidRPr="00B413EC">
        <w:rPr>
          <w:rFonts w:ascii="SimSun" w:hAnsi="SimSun"/>
          <w:b/>
          <w:bCs/>
        </w:rPr>
        <w:t>可追溯性数据）有多大信心</w:t>
      </w:r>
      <w:proofErr w:type="spellEnd"/>
      <w:r w:rsidRPr="00B413EC">
        <w:rPr>
          <w:rFonts w:ascii="SimSun" w:hAnsi="SimSun"/>
          <w:b/>
          <w:bCs/>
        </w:rPr>
        <w:t>？</w:t>
      </w:r>
    </w:p>
    <w:p w14:paraId="5D5E9C52" w14:textId="32BED4A0" w:rsidR="00E35BB4" w:rsidRDefault="00E35BB4" w:rsidP="00BD1351">
      <w:pPr>
        <w:pStyle w:val="ListParagraph"/>
        <w:numPr>
          <w:ilvl w:val="0"/>
          <w:numId w:val="195"/>
        </w:numPr>
        <w:rPr>
          <w:rFonts w:ascii="Meta Offc Pro" w:hAnsi="Meta Offc Pro"/>
        </w:rPr>
      </w:pPr>
      <w:r>
        <w:rPr>
          <w:rFonts w:ascii="Meta Offc Pro" w:hAnsi="Meta Offc Pro" w:hint="eastAsia"/>
          <w:lang w:eastAsia="zh-CN"/>
        </w:rPr>
        <w:t>不适用</w:t>
      </w:r>
    </w:p>
    <w:p w14:paraId="55F20841" w14:textId="03702CEE" w:rsidR="00E35BB4" w:rsidRDefault="00E35BB4" w:rsidP="00BD1351">
      <w:pPr>
        <w:pStyle w:val="ListParagraph"/>
        <w:numPr>
          <w:ilvl w:val="0"/>
          <w:numId w:val="195"/>
        </w:numPr>
        <w:rPr>
          <w:rFonts w:ascii="Meta Offc Pro" w:hAnsi="Meta Offc Pro"/>
        </w:rPr>
      </w:pPr>
      <w:r>
        <w:rPr>
          <w:rFonts w:ascii="Meta Offc Pro" w:hAnsi="Meta Offc Pro" w:hint="eastAsia"/>
          <w:lang w:eastAsia="zh-CN"/>
        </w:rPr>
        <w:t>完全有信心</w:t>
      </w:r>
    </w:p>
    <w:p w14:paraId="0127BD7A" w14:textId="75DBE736" w:rsidR="00E35BB4" w:rsidRDefault="00E35BB4" w:rsidP="00BD1351">
      <w:pPr>
        <w:pStyle w:val="ListParagraph"/>
        <w:numPr>
          <w:ilvl w:val="0"/>
          <w:numId w:val="195"/>
        </w:numPr>
        <w:rPr>
          <w:rFonts w:ascii="Meta Offc Pro" w:hAnsi="Meta Offc Pro"/>
        </w:rPr>
      </w:pPr>
      <w:r>
        <w:rPr>
          <w:rFonts w:ascii="Meta Offc Pro" w:hAnsi="Meta Offc Pro" w:hint="eastAsia"/>
          <w:lang w:eastAsia="zh-CN"/>
        </w:rPr>
        <w:t>基本有信心</w:t>
      </w:r>
    </w:p>
    <w:p w14:paraId="4E031497" w14:textId="269F70B5" w:rsidR="00E35BB4" w:rsidRDefault="00E35BB4" w:rsidP="00BD1351">
      <w:pPr>
        <w:pStyle w:val="ListParagraph"/>
        <w:numPr>
          <w:ilvl w:val="0"/>
          <w:numId w:val="195"/>
        </w:numPr>
        <w:rPr>
          <w:rFonts w:ascii="Meta Offc Pro" w:hAnsi="Meta Offc Pro"/>
        </w:rPr>
      </w:pPr>
      <w:r>
        <w:rPr>
          <w:rFonts w:ascii="Meta Offc Pro" w:hAnsi="Meta Offc Pro" w:hint="eastAsia"/>
          <w:lang w:eastAsia="zh-CN"/>
        </w:rPr>
        <w:t>略有信心</w:t>
      </w:r>
    </w:p>
    <w:p w14:paraId="6AE77436" w14:textId="297C967F" w:rsidR="00E35BB4" w:rsidRDefault="00E35BB4" w:rsidP="00BD1351">
      <w:pPr>
        <w:pStyle w:val="ListParagraph"/>
        <w:numPr>
          <w:ilvl w:val="0"/>
          <w:numId w:val="195"/>
        </w:numPr>
        <w:rPr>
          <w:rFonts w:ascii="Meta Offc Pro" w:hAnsi="Meta Offc Pro"/>
        </w:rPr>
      </w:pPr>
      <w:r>
        <w:rPr>
          <w:rFonts w:ascii="Meta Offc Pro" w:hAnsi="Meta Offc Pro" w:hint="eastAsia"/>
          <w:lang w:eastAsia="zh-CN"/>
        </w:rPr>
        <w:t>没有信心</w:t>
      </w:r>
    </w:p>
    <w:p w14:paraId="2597EFB5" w14:textId="61620C3C" w:rsidR="00E35BB4" w:rsidRPr="00BD1351" w:rsidRDefault="00E35BB4" w:rsidP="00BD1351">
      <w:pPr>
        <w:pStyle w:val="ListParagraph"/>
        <w:numPr>
          <w:ilvl w:val="0"/>
          <w:numId w:val="195"/>
        </w:numPr>
        <w:rPr>
          <w:rFonts w:ascii="Meta Offc Pro" w:hAnsi="Meta Offc Pro"/>
        </w:rPr>
      </w:pPr>
      <w:r>
        <w:rPr>
          <w:rFonts w:ascii="Meta Offc Pro" w:hAnsi="Meta Offc Pro" w:hint="eastAsia"/>
          <w:lang w:eastAsia="zh-CN"/>
        </w:rPr>
        <w:t>其他</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DF76F9" w14:paraId="60948358" w14:textId="77777777">
        <w:tc>
          <w:tcPr>
            <w:tcW w:w="9016" w:type="dxa"/>
          </w:tcPr>
          <w:p w14:paraId="1178C118" w14:textId="57C4B0F3" w:rsidR="0093391C" w:rsidRPr="00DF76F9" w:rsidRDefault="00E35BB4">
            <w:pPr>
              <w:rPr>
                <w:rFonts w:ascii="Meta Offc Pro" w:hAnsi="Meta Offc Pro"/>
              </w:rPr>
            </w:pPr>
            <w:r>
              <w:rPr>
                <w:rFonts w:ascii="Meta Offc Pro" w:hAnsi="Meta Offc Pro" w:hint="eastAsia"/>
                <w:lang w:eastAsia="zh-CN"/>
              </w:rPr>
              <w:t>自由填写</w:t>
            </w:r>
          </w:p>
        </w:tc>
      </w:tr>
    </w:tbl>
    <w:p w14:paraId="307ED3FF" w14:textId="77777777" w:rsidR="00C24961" w:rsidRDefault="00C24961" w:rsidP="00C24961">
      <w:pPr>
        <w:rPr>
          <w:rFonts w:ascii="Meta Offc Pro" w:hAnsi="Meta Offc Pro"/>
          <w:lang w:val="en-ID"/>
        </w:rPr>
      </w:pPr>
    </w:p>
    <w:p w14:paraId="1F19310D" w14:textId="2FC53A7D" w:rsidR="005A174F" w:rsidRPr="00373F14" w:rsidRDefault="00E35BB4" w:rsidP="0036577F">
      <w:pPr>
        <w:pStyle w:val="ListParagraph"/>
        <w:numPr>
          <w:ilvl w:val="0"/>
          <w:numId w:val="200"/>
        </w:numPr>
        <w:rPr>
          <w:rFonts w:ascii="Meta Offc Pro" w:hAnsi="Meta Offc Pro"/>
          <w:b/>
          <w:bCs/>
          <w:lang w:val="en-ID"/>
        </w:rPr>
      </w:pPr>
      <w:proofErr w:type="spellStart"/>
      <w:r w:rsidRPr="00E35BB4">
        <w:rPr>
          <w:rFonts w:ascii="SimSun" w:hAnsi="SimSun"/>
          <w:b/>
          <w:bCs/>
        </w:rPr>
        <w:lastRenderedPageBreak/>
        <w:t>以下选项中，您认为有效开展</w:t>
      </w:r>
      <w:r w:rsidR="00657A20">
        <w:rPr>
          <w:rFonts w:ascii="SimSun" w:hAnsi="SimSun"/>
          <w:b/>
          <w:bCs/>
        </w:rPr>
        <w:t>内部模拟追溯</w:t>
      </w:r>
      <w:r w:rsidRPr="00E35BB4">
        <w:rPr>
          <w:rFonts w:ascii="SimSun" w:hAnsi="SimSun"/>
          <w:b/>
          <w:bCs/>
        </w:rPr>
        <w:t>面临的最大挑战是什么</w:t>
      </w:r>
      <w:proofErr w:type="spellEnd"/>
      <w:r w:rsidRPr="00E35BB4">
        <w:rPr>
          <w:rFonts w:ascii="SimSun" w:hAnsi="SimSun"/>
          <w:b/>
          <w:bCs/>
        </w:rPr>
        <w:t>？</w:t>
      </w:r>
    </w:p>
    <w:p w14:paraId="33344036" w14:textId="4FBC4CAC" w:rsidR="002529D8" w:rsidRPr="00373F14" w:rsidRDefault="002529D8" w:rsidP="00345DBF">
      <w:pPr>
        <w:pStyle w:val="ListParagraph"/>
        <w:numPr>
          <w:ilvl w:val="0"/>
          <w:numId w:val="132"/>
        </w:numPr>
        <w:spacing w:after="0"/>
        <w:rPr>
          <w:rFonts w:ascii="Meta Offc Pro" w:hAnsi="Meta Offc Pro"/>
          <w:lang w:val="en-ID"/>
        </w:rPr>
      </w:pPr>
      <w:r>
        <w:rPr>
          <w:rFonts w:ascii="Meta Offc Pro" w:hAnsi="Meta Offc Pro" w:hint="eastAsia"/>
          <w:lang w:eastAsia="zh-CN"/>
        </w:rPr>
        <w:t>不适用</w:t>
      </w:r>
    </w:p>
    <w:p w14:paraId="07144AFC" w14:textId="2067547E" w:rsidR="002529D8" w:rsidRPr="00373F14" w:rsidRDefault="002529D8" w:rsidP="00345DBF">
      <w:pPr>
        <w:pStyle w:val="ListParagraph"/>
        <w:numPr>
          <w:ilvl w:val="0"/>
          <w:numId w:val="132"/>
        </w:numPr>
        <w:spacing w:after="0"/>
        <w:rPr>
          <w:rFonts w:ascii="Meta Offc Pro" w:hAnsi="Meta Offc Pro"/>
          <w:lang w:val="en-ID"/>
        </w:rPr>
      </w:pPr>
      <w:r>
        <w:rPr>
          <w:rFonts w:ascii="Meta Offc Pro" w:hAnsi="Meta Offc Pro" w:hint="eastAsia"/>
          <w:lang w:eastAsia="zh-CN"/>
        </w:rPr>
        <w:t>获取</w:t>
      </w:r>
      <w:r>
        <w:rPr>
          <w:rFonts w:ascii="Meta Offc Pro" w:hAnsi="Meta Offc Pro" w:hint="eastAsia"/>
          <w:lang w:eastAsia="zh-CN"/>
        </w:rPr>
        <w:t>KDE</w:t>
      </w:r>
      <w:r w:rsidR="00F13CCC">
        <w:rPr>
          <w:rFonts w:ascii="Meta Offc Pro" w:hAnsi="Meta Offc Pro" w:hint="eastAsia"/>
          <w:lang w:eastAsia="zh-CN"/>
        </w:rPr>
        <w:t>关键追溯信息</w:t>
      </w:r>
    </w:p>
    <w:p w14:paraId="0E7C19B6" w14:textId="38592FD4" w:rsidR="002529D8" w:rsidRPr="00373F14" w:rsidRDefault="002529D8" w:rsidP="00345DBF">
      <w:pPr>
        <w:pStyle w:val="ListParagraph"/>
        <w:numPr>
          <w:ilvl w:val="0"/>
          <w:numId w:val="132"/>
        </w:numPr>
        <w:spacing w:after="0"/>
        <w:rPr>
          <w:rFonts w:ascii="Meta Offc Pro" w:hAnsi="Meta Offc Pro"/>
          <w:lang w:val="en-ID" w:eastAsia="zh-CN"/>
        </w:rPr>
      </w:pPr>
      <w:r>
        <w:rPr>
          <w:rFonts w:ascii="Meta Offc Pro" w:hAnsi="Meta Offc Pro" w:hint="eastAsia"/>
          <w:lang w:val="en-ID" w:eastAsia="zh-CN"/>
        </w:rPr>
        <w:t>KDE</w:t>
      </w:r>
      <w:r w:rsidR="00B243A8">
        <w:rPr>
          <w:rFonts w:ascii="Meta Offc Pro" w:hAnsi="Meta Offc Pro" w:hint="eastAsia"/>
          <w:lang w:eastAsia="zh-CN"/>
        </w:rPr>
        <w:t>关键追溯信息的</w:t>
      </w:r>
      <w:r>
        <w:rPr>
          <w:rFonts w:ascii="Meta Offc Pro" w:hAnsi="Meta Offc Pro" w:hint="eastAsia"/>
          <w:lang w:val="en-ID" w:eastAsia="zh-CN"/>
        </w:rPr>
        <w:t>准确性</w:t>
      </w:r>
    </w:p>
    <w:p w14:paraId="7669718E" w14:textId="001458D0" w:rsidR="002529D8" w:rsidRPr="00373F14" w:rsidRDefault="002529D8" w:rsidP="00345DBF">
      <w:pPr>
        <w:pStyle w:val="ListParagraph"/>
        <w:numPr>
          <w:ilvl w:val="0"/>
          <w:numId w:val="132"/>
        </w:numPr>
        <w:spacing w:after="0"/>
        <w:rPr>
          <w:rFonts w:ascii="Meta Offc Pro" w:hAnsi="Meta Offc Pro"/>
          <w:lang w:val="en-ID" w:eastAsia="zh-CN"/>
        </w:rPr>
      </w:pPr>
      <w:r>
        <w:rPr>
          <w:rFonts w:ascii="Meta Offc Pro" w:hAnsi="Meta Offc Pro" w:hint="eastAsia"/>
          <w:lang w:eastAsia="zh-CN"/>
        </w:rPr>
        <w:t>正确</w:t>
      </w:r>
      <w:r w:rsidR="00B243A8">
        <w:rPr>
          <w:rFonts w:ascii="Meta Offc Pro" w:hAnsi="Meta Offc Pro" w:hint="eastAsia"/>
          <w:lang w:eastAsia="zh-CN"/>
        </w:rPr>
        <w:t>理解和</w:t>
      </w:r>
      <w:r>
        <w:rPr>
          <w:rFonts w:ascii="Meta Offc Pro" w:hAnsi="Meta Offc Pro" w:hint="eastAsia"/>
          <w:lang w:eastAsia="zh-CN"/>
        </w:rPr>
        <w:t>解读</w:t>
      </w:r>
      <w:r>
        <w:rPr>
          <w:rFonts w:ascii="Meta Offc Pro" w:hAnsi="Meta Offc Pro" w:hint="eastAsia"/>
          <w:lang w:eastAsia="zh-CN"/>
        </w:rPr>
        <w:t>KDE</w:t>
      </w:r>
      <w:r w:rsidR="00B243A8">
        <w:rPr>
          <w:rFonts w:ascii="Meta Offc Pro" w:hAnsi="Meta Offc Pro" w:hint="eastAsia"/>
          <w:lang w:eastAsia="zh-CN"/>
        </w:rPr>
        <w:t>关键追溯信息</w:t>
      </w:r>
      <w:r>
        <w:rPr>
          <w:rFonts w:ascii="Meta Offc Pro" w:hAnsi="Meta Offc Pro" w:hint="eastAsia"/>
          <w:lang w:eastAsia="zh-CN"/>
        </w:rPr>
        <w:t>/CTE</w:t>
      </w:r>
      <w:r w:rsidR="00B243A8">
        <w:rPr>
          <w:rFonts w:ascii="Meta Offc Pro" w:hAnsi="Meta Offc Pro" w:hint="eastAsia"/>
          <w:lang w:eastAsia="zh-CN"/>
        </w:rPr>
        <w:t>关键追溯环节</w:t>
      </w:r>
    </w:p>
    <w:p w14:paraId="23FE76F4" w14:textId="643CD0ED" w:rsidR="002529D8" w:rsidRPr="00373F14" w:rsidRDefault="002529D8" w:rsidP="00345DBF">
      <w:pPr>
        <w:pStyle w:val="ListParagraph"/>
        <w:numPr>
          <w:ilvl w:val="0"/>
          <w:numId w:val="132"/>
        </w:numPr>
        <w:spacing w:after="0"/>
        <w:rPr>
          <w:rFonts w:ascii="Meta Offc Pro" w:hAnsi="Meta Offc Pro"/>
          <w:lang w:val="en-ID"/>
        </w:rPr>
      </w:pPr>
      <w:r>
        <w:rPr>
          <w:rFonts w:ascii="Meta Offc Pro" w:hAnsi="Meta Offc Pro" w:hint="eastAsia"/>
          <w:lang w:eastAsia="zh-CN"/>
        </w:rPr>
        <w:t>时间及资源限制</w:t>
      </w:r>
      <w:r>
        <w:rPr>
          <w:rFonts w:ascii="Meta Offc Pro" w:hAnsi="Meta Offc Pro" w:hint="eastAsia"/>
          <w:lang w:eastAsia="zh-CN"/>
        </w:rPr>
        <w:t xml:space="preserve"> </w:t>
      </w:r>
    </w:p>
    <w:p w14:paraId="7857C2E0" w14:textId="26661B42" w:rsidR="002529D8" w:rsidRPr="00373F14" w:rsidRDefault="002529D8" w:rsidP="00345DBF">
      <w:pPr>
        <w:pStyle w:val="ListParagraph"/>
        <w:numPr>
          <w:ilvl w:val="0"/>
          <w:numId w:val="132"/>
        </w:numPr>
        <w:spacing w:after="0"/>
        <w:rPr>
          <w:rFonts w:ascii="Meta Offc Pro" w:hAnsi="Meta Offc Pro"/>
          <w:lang w:val="en-ID"/>
        </w:rPr>
      </w:pPr>
      <w:r>
        <w:rPr>
          <w:rFonts w:ascii="Meta Offc Pro" w:hAnsi="Meta Offc Pro" w:hint="eastAsia"/>
          <w:lang w:eastAsia="zh-CN"/>
        </w:rPr>
        <w:t>审核员解读标准不一致</w:t>
      </w:r>
    </w:p>
    <w:p w14:paraId="7B2792AE" w14:textId="1E1C489B" w:rsidR="002529D8" w:rsidRPr="00373F14" w:rsidRDefault="002529D8" w:rsidP="00345DBF">
      <w:pPr>
        <w:pStyle w:val="ListParagraph"/>
        <w:numPr>
          <w:ilvl w:val="0"/>
          <w:numId w:val="132"/>
        </w:numPr>
        <w:spacing w:after="0"/>
        <w:rPr>
          <w:rFonts w:ascii="Meta Offc Pro" w:hAnsi="Meta Offc Pro"/>
          <w:lang w:val="en-ID"/>
        </w:rPr>
      </w:pPr>
      <w:r>
        <w:rPr>
          <w:rFonts w:ascii="Meta Offc Pro" w:hAnsi="Meta Offc Pro" w:hint="eastAsia"/>
          <w:lang w:eastAsia="zh-CN"/>
        </w:rPr>
        <w:t>供应链复杂性</w:t>
      </w:r>
    </w:p>
    <w:p w14:paraId="0B46A03C" w14:textId="5A26DFF0" w:rsidR="002529D8" w:rsidRPr="00373F14" w:rsidRDefault="002529D8" w:rsidP="00373F14">
      <w:pPr>
        <w:pStyle w:val="ListParagraph"/>
        <w:numPr>
          <w:ilvl w:val="0"/>
          <w:numId w:val="132"/>
        </w:numPr>
        <w:spacing w:after="0"/>
        <w:rPr>
          <w:rFonts w:ascii="Meta Offc Pro" w:hAnsi="Meta Offc Pro"/>
          <w:lang w:val="en-ID"/>
        </w:rPr>
      </w:pPr>
      <w:r>
        <w:rPr>
          <w:rFonts w:ascii="Meta Offc Pro" w:hAnsi="Meta Offc Pro" w:hint="eastAsia"/>
          <w:lang w:val="en-ID" w:eastAsia="zh-CN"/>
        </w:rPr>
        <w:t>其他（请说明）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6D2CDDB4" w14:textId="77777777" w:rsidTr="00240E21">
        <w:tc>
          <w:tcPr>
            <w:tcW w:w="9016" w:type="dxa"/>
          </w:tcPr>
          <w:p w14:paraId="36AB857D" w14:textId="33A83DD4" w:rsidR="00345DBF" w:rsidRPr="00DF76F9" w:rsidRDefault="002529D8" w:rsidP="00240E21">
            <w:pPr>
              <w:rPr>
                <w:rFonts w:ascii="Meta Offc Pro" w:hAnsi="Meta Offc Pro"/>
              </w:rPr>
            </w:pPr>
            <w:r>
              <w:rPr>
                <w:rFonts w:ascii="Meta Offc Pro" w:hAnsi="Meta Offc Pro" w:hint="eastAsia"/>
                <w:lang w:eastAsia="zh-CN"/>
              </w:rPr>
              <w:t>自由填写</w:t>
            </w:r>
          </w:p>
        </w:tc>
      </w:tr>
    </w:tbl>
    <w:p w14:paraId="7DB473E1" w14:textId="6FD4C992" w:rsidR="00345DBF" w:rsidRDefault="00345DBF" w:rsidP="00373F14">
      <w:pPr>
        <w:rPr>
          <w:rFonts w:ascii="Meta Offc Pro" w:hAnsi="Meta Offc Pro"/>
          <w:b/>
        </w:rPr>
      </w:pPr>
    </w:p>
    <w:p w14:paraId="308354BF" w14:textId="5858BABE" w:rsidR="00345DBF" w:rsidRPr="00373F14" w:rsidRDefault="00127BE8" w:rsidP="00002956">
      <w:pPr>
        <w:pStyle w:val="ListParagraph"/>
        <w:numPr>
          <w:ilvl w:val="0"/>
          <w:numId w:val="200"/>
        </w:numPr>
        <w:rPr>
          <w:rFonts w:ascii="Meta Offc Pro" w:hAnsi="Meta Offc Pro"/>
          <w:b/>
          <w:lang w:val="en-ID"/>
        </w:rPr>
      </w:pPr>
      <w:proofErr w:type="spellStart"/>
      <w:r w:rsidRPr="00127BE8">
        <w:rPr>
          <w:rFonts w:ascii="SimSun" w:hAnsi="SimSun"/>
          <w:b/>
          <w:bCs/>
        </w:rPr>
        <w:t>您认为要求使用固定模板开展</w:t>
      </w:r>
      <w:r w:rsidR="00657A20">
        <w:rPr>
          <w:rFonts w:ascii="SimSun" w:hAnsi="SimSun"/>
          <w:b/>
          <w:bCs/>
        </w:rPr>
        <w:t>内部模拟追溯</w:t>
      </w:r>
      <w:r w:rsidRPr="00127BE8">
        <w:rPr>
          <w:rFonts w:ascii="SimSun" w:hAnsi="SimSun"/>
          <w:b/>
          <w:bCs/>
        </w:rPr>
        <w:t>的拟议要求，是否有助于发现所在</w:t>
      </w:r>
      <w:r w:rsidR="000B77A5">
        <w:rPr>
          <w:rFonts w:ascii="SimSun" w:hAnsi="SimSun"/>
          <w:b/>
          <w:bCs/>
        </w:rPr>
        <w:t>组织</w:t>
      </w:r>
      <w:r w:rsidRPr="00127BE8">
        <w:rPr>
          <w:rFonts w:ascii="SimSun" w:hAnsi="SimSun"/>
          <w:b/>
          <w:bCs/>
        </w:rPr>
        <w:t>可追溯性流程中的漏洞</w:t>
      </w:r>
      <w:proofErr w:type="spellEnd"/>
      <w:r w:rsidRPr="00127BE8">
        <w:rPr>
          <w:rFonts w:ascii="SimSun" w:hAnsi="SimSun"/>
          <w:b/>
          <w:bCs/>
        </w:rPr>
        <w:t>，</w:t>
      </w:r>
      <w:r w:rsidR="00C77A6F">
        <w:rPr>
          <w:rFonts w:ascii="SimSun" w:hAnsi="SimSun" w:hint="eastAsia"/>
          <w:b/>
          <w:bCs/>
          <w:lang w:eastAsia="zh-CN"/>
        </w:rPr>
        <w:t>以及</w:t>
      </w:r>
      <w:proofErr w:type="spellStart"/>
      <w:r w:rsidRPr="00127BE8">
        <w:rPr>
          <w:rFonts w:ascii="SimSun" w:hAnsi="SimSun"/>
          <w:b/>
          <w:bCs/>
        </w:rPr>
        <w:t>提升</w:t>
      </w:r>
      <w:proofErr w:type="spellEnd"/>
      <w:r w:rsidR="00C77A6F">
        <w:rPr>
          <w:rFonts w:ascii="SimSun" w:hAnsi="SimSun" w:hint="eastAsia"/>
          <w:b/>
          <w:bCs/>
          <w:lang w:eastAsia="zh-CN"/>
        </w:rPr>
        <w:t>例如</w:t>
      </w:r>
      <w:proofErr w:type="spellStart"/>
      <w:r w:rsidRPr="00127BE8">
        <w:rPr>
          <w:rFonts w:ascii="SimSun" w:hAnsi="SimSun"/>
          <w:b/>
          <w:bCs/>
        </w:rPr>
        <w:t>产品召回、认证撤销等后续经营活动的效率</w:t>
      </w:r>
      <w:proofErr w:type="spellEnd"/>
      <w:r w:rsidRPr="00127BE8">
        <w:rPr>
          <w:rFonts w:ascii="SimSun" w:hAnsi="SimSun"/>
          <w:b/>
          <w:bCs/>
        </w:rPr>
        <w:t>？</w:t>
      </w:r>
    </w:p>
    <w:p w14:paraId="431E3D56" w14:textId="6F50AA05" w:rsidR="00127BE8" w:rsidRPr="0073568E" w:rsidRDefault="00127BE8">
      <w:pPr>
        <w:pStyle w:val="ListParagraph"/>
        <w:numPr>
          <w:ilvl w:val="0"/>
          <w:numId w:val="135"/>
        </w:numPr>
        <w:rPr>
          <w:rFonts w:ascii="Meta Offc Pro" w:hAnsi="Meta Offc Pro"/>
          <w:lang w:val="en-ID"/>
        </w:rPr>
      </w:pPr>
      <w:r>
        <w:rPr>
          <w:rFonts w:ascii="Meta Offc Pro" w:hAnsi="Meta Offc Pro" w:hint="eastAsia"/>
          <w:lang w:eastAsia="zh-CN"/>
        </w:rPr>
        <w:t>不适用</w:t>
      </w:r>
    </w:p>
    <w:p w14:paraId="43300DE4" w14:textId="1C72A358" w:rsidR="00127BE8" w:rsidRPr="004A3F18" w:rsidRDefault="00127BE8">
      <w:pPr>
        <w:pStyle w:val="ListParagraph"/>
        <w:numPr>
          <w:ilvl w:val="0"/>
          <w:numId w:val="135"/>
        </w:numPr>
        <w:rPr>
          <w:rFonts w:ascii="Meta Offc Pro" w:hAnsi="Meta Offc Pro"/>
          <w:lang w:val="en-ID"/>
        </w:rPr>
      </w:pPr>
      <w:r>
        <w:rPr>
          <w:rFonts w:ascii="Meta Offc Pro" w:hAnsi="Meta Offc Pro" w:hint="eastAsia"/>
          <w:lang w:eastAsia="zh-CN"/>
        </w:rPr>
        <w:t>是</w:t>
      </w:r>
    </w:p>
    <w:p w14:paraId="61CC8ADC" w14:textId="2B3C84D0" w:rsidR="00127BE8" w:rsidRPr="004A3F18" w:rsidRDefault="00127BE8">
      <w:pPr>
        <w:pStyle w:val="ListParagraph"/>
        <w:numPr>
          <w:ilvl w:val="0"/>
          <w:numId w:val="135"/>
        </w:numPr>
        <w:rPr>
          <w:rFonts w:ascii="Meta Offc Pro" w:hAnsi="Meta Offc Pro"/>
          <w:lang w:val="en-ID"/>
        </w:rPr>
      </w:pPr>
      <w:r>
        <w:rPr>
          <w:rFonts w:ascii="Meta Offc Pro" w:hAnsi="Meta Offc Pro" w:hint="eastAsia"/>
          <w:lang w:eastAsia="zh-CN"/>
        </w:rPr>
        <w:t>不确定</w:t>
      </w:r>
    </w:p>
    <w:p w14:paraId="1B7CDC5F" w14:textId="0B76F07C" w:rsidR="00127BE8" w:rsidRPr="004A3F18" w:rsidRDefault="00127BE8">
      <w:pPr>
        <w:pStyle w:val="ListParagraph"/>
        <w:numPr>
          <w:ilvl w:val="0"/>
          <w:numId w:val="135"/>
        </w:numPr>
        <w:rPr>
          <w:rFonts w:ascii="Meta Offc Pro" w:hAnsi="Meta Offc Pro"/>
          <w:lang w:val="en-ID"/>
        </w:rPr>
      </w:pPr>
      <w:r>
        <w:rPr>
          <w:rFonts w:ascii="Meta Offc Pro" w:hAnsi="Meta Offc Pro" w:hint="eastAsia"/>
          <w:lang w:eastAsia="zh-CN"/>
        </w:rPr>
        <w:t>否</w:t>
      </w:r>
    </w:p>
    <w:p w14:paraId="5993FFD8" w14:textId="0E0DF0CC" w:rsidR="00127BE8" w:rsidRPr="00F63ACE" w:rsidRDefault="00127BE8" w:rsidP="004A3F18">
      <w:pPr>
        <w:pStyle w:val="ListParagraph"/>
        <w:numPr>
          <w:ilvl w:val="0"/>
          <w:numId w:val="135"/>
        </w:numPr>
        <w:rPr>
          <w:rFonts w:ascii="Meta Offc Pro" w:hAnsi="Meta Offc Pro"/>
          <w:lang w:val="en-ID"/>
        </w:rPr>
      </w:pPr>
      <w:r>
        <w:rPr>
          <w:rFonts w:ascii="Meta Offc Pro" w:hAnsi="Meta Offc Pro" w:hint="eastAsia"/>
          <w:lang w:eastAsia="zh-CN"/>
        </w:rPr>
        <w:t>其他</w:t>
      </w:r>
      <w:r>
        <w:rPr>
          <w:rFonts w:ascii="Meta Offc Pro" w:hAnsi="Meta Offc Pro" w:hint="eastAsia"/>
          <w:i/>
          <w:iCs/>
          <w:lang w:eastAsia="zh-CN"/>
        </w:rPr>
        <w:t>（请说明）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665C9D80" w14:textId="77777777" w:rsidTr="00240E21">
        <w:tc>
          <w:tcPr>
            <w:tcW w:w="9016" w:type="dxa"/>
          </w:tcPr>
          <w:p w14:paraId="464BD5F9" w14:textId="72A8065A" w:rsidR="00345DBF" w:rsidRPr="00DF76F9" w:rsidRDefault="00345DBF" w:rsidP="00240E21">
            <w:pPr>
              <w:rPr>
                <w:rFonts w:ascii="Meta Offc Pro" w:hAnsi="Meta Offc Pro"/>
              </w:rPr>
            </w:pPr>
            <w:r w:rsidRPr="00DF76F9">
              <w:rPr>
                <w:rFonts w:ascii="Meta Offc Pro" w:hAnsi="Meta Offc Pro"/>
              </w:rPr>
              <w:t>Free text</w:t>
            </w:r>
            <w:r w:rsidR="00127BE8">
              <w:rPr>
                <w:rFonts w:ascii="Meta Offc Pro" w:hAnsi="Meta Offc Pro" w:hint="eastAsia"/>
                <w:lang w:eastAsia="zh-CN"/>
              </w:rPr>
              <w:t>自由填写</w:t>
            </w:r>
          </w:p>
        </w:tc>
      </w:tr>
    </w:tbl>
    <w:p w14:paraId="54BB5895" w14:textId="77777777" w:rsidR="005911DC" w:rsidRPr="005911DC" w:rsidRDefault="005911DC" w:rsidP="005911DC">
      <w:pPr>
        <w:rPr>
          <w:rFonts w:ascii="Meta Offc Pro" w:hAnsi="Meta Offc Pro"/>
          <w:b/>
        </w:rPr>
      </w:pPr>
    </w:p>
    <w:p w14:paraId="1D853CCB" w14:textId="09A52BAC" w:rsidR="00127BE8" w:rsidRPr="001A4C28" w:rsidRDefault="00127BE8" w:rsidP="001A4C28">
      <w:pPr>
        <w:pStyle w:val="ListParagraph"/>
        <w:numPr>
          <w:ilvl w:val="0"/>
          <w:numId w:val="200"/>
        </w:numPr>
        <w:rPr>
          <w:rFonts w:ascii="Meta Offc Pro" w:hAnsi="Meta Offc Pro"/>
          <w:b/>
        </w:rPr>
      </w:pPr>
      <w:proofErr w:type="spellStart"/>
      <w:r>
        <w:rPr>
          <w:rFonts w:ascii="SimSun" w:hAnsi="SimSun"/>
        </w:rPr>
        <w:t>您</w:t>
      </w:r>
      <w:r w:rsidRPr="000C2CE1">
        <w:rPr>
          <w:rFonts w:ascii="SimSun" w:hAnsi="SimSun"/>
        </w:rPr>
        <w:t>是否有关于本提案的其他反馈</w:t>
      </w:r>
      <w:proofErr w:type="spellEnd"/>
      <w:r w:rsidRPr="000C2CE1">
        <w:rPr>
          <w:rFonts w:ascii="SimSun" w:hAnsi="SimSun"/>
        </w:rPr>
        <w:t>？</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DF76F9" w14:paraId="4109EEBB" w14:textId="77777777" w:rsidTr="003233C6">
        <w:tc>
          <w:tcPr>
            <w:tcW w:w="9016" w:type="dxa"/>
          </w:tcPr>
          <w:p w14:paraId="5B32A5A7" w14:textId="7004E673" w:rsidR="003233C6" w:rsidRPr="00DF76F9" w:rsidRDefault="003233C6" w:rsidP="003233C6">
            <w:pPr>
              <w:rPr>
                <w:rFonts w:ascii="Meta Offc Pro" w:hAnsi="Meta Offc Pro"/>
              </w:rPr>
            </w:pPr>
            <w:r w:rsidRPr="00DF76F9">
              <w:rPr>
                <w:rFonts w:ascii="Meta Offc Pro" w:hAnsi="Meta Offc Pro"/>
              </w:rPr>
              <w:t xml:space="preserve">Free text </w:t>
            </w:r>
            <w:r w:rsidR="00127BE8">
              <w:rPr>
                <w:rFonts w:ascii="Meta Offc Pro" w:hAnsi="Meta Offc Pro" w:hint="eastAsia"/>
                <w:lang w:eastAsia="zh-CN"/>
              </w:rPr>
              <w:t>自由填写</w:t>
            </w:r>
          </w:p>
        </w:tc>
      </w:tr>
    </w:tbl>
    <w:p w14:paraId="54738835" w14:textId="77777777" w:rsidR="003233C6" w:rsidRDefault="003233C6" w:rsidP="003233C6">
      <w:pPr>
        <w:spacing w:after="0"/>
        <w:rPr>
          <w:rFonts w:ascii="Meta Offc Pro" w:hAnsi="Meta Offc Pro"/>
        </w:rPr>
      </w:pPr>
    </w:p>
    <w:p w14:paraId="3826E99E" w14:textId="77777777" w:rsidR="003233C6" w:rsidRDefault="003233C6" w:rsidP="003233C6">
      <w:pPr>
        <w:spacing w:after="0"/>
        <w:rPr>
          <w:rFonts w:ascii="Meta Offc Pro" w:hAnsi="Meta Offc Pro"/>
        </w:rPr>
      </w:pPr>
    </w:p>
    <w:p w14:paraId="4F0C03AB" w14:textId="050E0DF4" w:rsidR="009F3642" w:rsidRDefault="009F3642">
      <w:pPr>
        <w:rPr>
          <w:rFonts w:ascii="Meta Offc Pro" w:hAnsi="Meta Offc Pro"/>
        </w:rPr>
      </w:pPr>
      <w:r>
        <w:rPr>
          <w:rFonts w:ascii="Meta Offc Pro" w:hAnsi="Meta Offc Pro"/>
        </w:rPr>
        <w:br w:type="page"/>
      </w:r>
    </w:p>
    <w:p w14:paraId="073A05D0" w14:textId="77777777" w:rsidR="003233C6" w:rsidRPr="00F76586" w:rsidRDefault="003233C6" w:rsidP="00DF4E0B">
      <w:pPr>
        <w:spacing w:after="0"/>
        <w:rPr>
          <w:rFonts w:ascii="Meta Offc Pro" w:hAnsi="Meta Offc Pro"/>
        </w:rPr>
      </w:pPr>
    </w:p>
    <w:p w14:paraId="1E215AEC" w14:textId="208916DD" w:rsidR="00F3757C" w:rsidRPr="00916908" w:rsidRDefault="00F3757C" w:rsidP="00F3757C">
      <w:pPr>
        <w:pStyle w:val="ListParagraph"/>
        <w:numPr>
          <w:ilvl w:val="0"/>
          <w:numId w:val="282"/>
        </w:numPr>
        <w:rPr>
          <w:rFonts w:ascii="Meta Offc Pro" w:hAnsi="Meta Offc Pro"/>
          <w:b/>
          <w:bCs/>
          <w:lang w:eastAsia="zh-CN"/>
        </w:rPr>
      </w:pPr>
      <w:r w:rsidRPr="00916908">
        <w:rPr>
          <w:rFonts w:ascii="Meta Offc Pro" w:hAnsi="Meta Offc Pro" w:hint="eastAsia"/>
          <w:b/>
          <w:bCs/>
          <w:lang w:eastAsia="zh-CN"/>
        </w:rPr>
        <w:t>可追溯性</w:t>
      </w:r>
      <w:r w:rsidRPr="00916908">
        <w:rPr>
          <w:rFonts w:ascii="Meta Offc Pro" w:hAnsi="Meta Offc Pro" w:hint="eastAsia"/>
          <w:b/>
          <w:bCs/>
          <w:lang w:eastAsia="zh-CN"/>
        </w:rPr>
        <w:t>-</w:t>
      </w:r>
      <w:r w:rsidRPr="00916908">
        <w:rPr>
          <w:rFonts w:ascii="Meta Offc Pro" w:hAnsi="Meta Offc Pro" w:hint="eastAsia"/>
          <w:b/>
          <w:bCs/>
          <w:lang w:eastAsia="zh-CN"/>
        </w:rPr>
        <w:t>产品及供应商层面</w:t>
      </w:r>
      <w:r w:rsidRPr="00916908">
        <w:rPr>
          <w:rFonts w:ascii="Meta Offc Pro" w:hAnsi="Meta Offc Pro" w:hint="eastAsia"/>
          <w:b/>
          <w:bCs/>
          <w:lang w:eastAsia="zh-CN"/>
        </w:rPr>
        <w:t>KDE</w:t>
      </w:r>
      <w:r w:rsidRPr="00916908">
        <w:rPr>
          <w:rFonts w:ascii="Meta Offc Pro" w:hAnsi="Meta Offc Pro" w:hint="eastAsia"/>
          <w:b/>
          <w:bCs/>
          <w:lang w:eastAsia="zh-CN"/>
        </w:rPr>
        <w:t>关键追溯信息</w:t>
      </w:r>
    </w:p>
    <w:tbl>
      <w:tblPr>
        <w:tblStyle w:val="TableGrid"/>
        <w:tblW w:w="0" w:type="auto"/>
        <w:tblLook w:val="04A0" w:firstRow="1" w:lastRow="0" w:firstColumn="1" w:lastColumn="0" w:noHBand="0" w:noVBand="1"/>
      </w:tblPr>
      <w:tblGrid>
        <w:gridCol w:w="9016"/>
      </w:tblGrid>
      <w:tr w:rsidR="009164CB" w:rsidRPr="00DF76F9" w14:paraId="19C1BC9F" w14:textId="77777777" w:rsidTr="00C44AA9">
        <w:tc>
          <w:tcPr>
            <w:tcW w:w="9016" w:type="dxa"/>
            <w:tcBorders>
              <w:bottom w:val="nil"/>
            </w:tcBorders>
          </w:tcPr>
          <w:p w14:paraId="6C04B067" w14:textId="77777777" w:rsidR="00B655B8" w:rsidRPr="00B16F22" w:rsidRDefault="00B655B8" w:rsidP="00B655B8">
            <w:pPr>
              <w:jc w:val="both"/>
              <w:rPr>
                <w:rFonts w:ascii="SimSun" w:hAnsi="SimSun" w:cstheme="majorBidi"/>
                <w:lang w:eastAsia="zh-CN"/>
              </w:rPr>
            </w:pPr>
            <w:r>
              <w:rPr>
                <w:rFonts w:ascii="SimSun" w:hAnsi="SimSun" w:cstheme="majorBidi" w:hint="eastAsia"/>
                <w:b/>
                <w:bCs/>
                <w:lang w:eastAsia="zh-CN"/>
              </w:rPr>
              <w:t>拟议修订和变化</w:t>
            </w:r>
            <w:r w:rsidRPr="00B16F22">
              <w:rPr>
                <w:rFonts w:ascii="SimSun" w:hAnsi="SimSun" w:cstheme="majorBidi" w:hint="eastAsia"/>
                <w:b/>
                <w:bCs/>
                <w:lang w:eastAsia="zh-CN"/>
              </w:rPr>
              <w:t>：</w:t>
            </w:r>
            <w:r w:rsidRPr="00B16F22">
              <w:rPr>
                <w:rFonts w:ascii="SimSun" w:hAnsi="SimSun" w:cstheme="majorBidi" w:hint="eastAsia"/>
                <w:lang w:eastAsia="zh-CN"/>
              </w:rPr>
              <w:t>要求</w:t>
            </w:r>
            <w:r w:rsidRPr="6B59C660">
              <w:rPr>
                <w:rFonts w:ascii="Meta Offc Pro" w:eastAsia="Meta Offc Pro" w:hAnsi="Meta Offc Pro"/>
                <w:lang w:eastAsia="zh-CN"/>
              </w:rPr>
              <w:t>CoC</w:t>
            </w:r>
            <w:r>
              <w:rPr>
                <w:rFonts w:ascii="SimSun" w:hAnsi="SimSun" w:cstheme="majorBidi" w:hint="eastAsia"/>
                <w:lang w:eastAsia="zh-CN"/>
              </w:rPr>
              <w:t>证书持有者证明其能够</w:t>
            </w:r>
            <w:r>
              <w:rPr>
                <w:rFonts w:ascii="SimSun" w:hAnsi="SimSun" w:cstheme="majorBidi"/>
                <w:lang w:eastAsia="zh-CN"/>
              </w:rPr>
              <w:t>调取/获取</w:t>
            </w:r>
            <w:r w:rsidRPr="00B16F22">
              <w:rPr>
                <w:rFonts w:ascii="SimSun" w:hAnsi="SimSun" w:cstheme="majorBidi"/>
                <w:lang w:eastAsia="zh-CN"/>
              </w:rPr>
              <w:t>与认证产品相关的指定可追溯性数据（关键数据</w:t>
            </w:r>
            <w:r>
              <w:rPr>
                <w:rFonts w:ascii="SimSun" w:hAnsi="SimSun" w:cstheme="majorBidi" w:hint="eastAsia"/>
                <w:lang w:eastAsia="zh-CN"/>
              </w:rPr>
              <w:t>要素-</w:t>
            </w:r>
            <w:r w:rsidRPr="00B16F22">
              <w:rPr>
                <w:rFonts w:ascii="SimSun" w:hAnsi="SimSun" w:cstheme="majorBidi"/>
                <w:lang w:eastAsia="zh-CN"/>
              </w:rPr>
              <w:t>KDE）以及认证范围内关键追</w:t>
            </w:r>
            <w:r>
              <w:rPr>
                <w:rFonts w:ascii="SimSun" w:hAnsi="SimSun" w:cstheme="majorBidi" w:hint="eastAsia"/>
                <w:lang w:eastAsia="zh-CN"/>
              </w:rPr>
              <w:t>溯环节</w:t>
            </w:r>
            <w:r w:rsidRPr="00B16F22">
              <w:rPr>
                <w:rFonts w:ascii="SimSun" w:hAnsi="SimSun" w:cstheme="majorBidi"/>
                <w:lang w:eastAsia="zh-CN"/>
              </w:rPr>
              <w:t>（CTE）的相关数据。</w:t>
            </w:r>
            <w:r>
              <w:rPr>
                <w:rFonts w:ascii="SimSun" w:hAnsi="SimSun" w:cstheme="majorBidi" w:hint="eastAsia"/>
                <w:lang w:eastAsia="zh-CN"/>
              </w:rPr>
              <w:t>在</w:t>
            </w:r>
            <w:r w:rsidRPr="00B16F22">
              <w:rPr>
                <w:rFonts w:ascii="SimSun" w:hAnsi="SimSun" w:cstheme="majorBidi"/>
                <w:lang w:eastAsia="zh-CN"/>
              </w:rPr>
              <w:t>审核过程中，</w:t>
            </w:r>
            <w:r>
              <w:rPr>
                <w:rFonts w:ascii="Meta Offc Pro" w:eastAsia="DengXian" w:hAnsi="Meta Offc Pro" w:cstheme="majorBidi"/>
                <w:lang w:eastAsia="zh-CN"/>
              </w:rPr>
              <w:t>CoC</w:t>
            </w:r>
            <w:r w:rsidRPr="00B16F22">
              <w:rPr>
                <w:rFonts w:ascii="SimSun" w:hAnsi="SimSun" w:cstheme="majorBidi"/>
                <w:lang w:eastAsia="zh-CN"/>
              </w:rPr>
              <w:t>审核员将要求</w:t>
            </w:r>
            <w:r>
              <w:rPr>
                <w:rFonts w:ascii="SimSun" w:hAnsi="SimSun" w:cstheme="majorBidi" w:hint="eastAsia"/>
                <w:lang w:eastAsia="zh-CN"/>
              </w:rPr>
              <w:t>组织</w:t>
            </w:r>
            <w:r w:rsidRPr="00B16F22">
              <w:rPr>
                <w:rFonts w:ascii="SimSun" w:hAnsi="SimSun" w:cstheme="majorBidi"/>
                <w:lang w:eastAsia="zh-CN"/>
              </w:rPr>
              <w:t>证明其具备</w:t>
            </w:r>
            <w:r>
              <w:rPr>
                <w:rFonts w:ascii="SimSun" w:hAnsi="SimSun" w:cstheme="majorBidi"/>
                <w:lang w:eastAsia="zh-CN"/>
              </w:rPr>
              <w:t>调取/获取</w:t>
            </w:r>
            <w:r w:rsidRPr="00B16F22">
              <w:rPr>
                <w:rFonts w:ascii="SimSun" w:hAnsi="SimSun" w:cstheme="majorBidi"/>
                <w:lang w:eastAsia="zh-CN"/>
              </w:rPr>
              <w:t>相关</w:t>
            </w:r>
            <w:r>
              <w:rPr>
                <w:rFonts w:ascii="SimSun" w:hAnsi="SimSun" w:cstheme="majorBidi" w:hint="eastAsia"/>
                <w:lang w:eastAsia="zh-CN"/>
              </w:rPr>
              <w:t>KDE</w:t>
            </w:r>
            <w:r w:rsidRPr="00B16F22">
              <w:rPr>
                <w:rFonts w:ascii="SimSun" w:hAnsi="SimSun" w:cstheme="majorBidi"/>
                <w:lang w:eastAsia="zh-CN"/>
              </w:rPr>
              <w:t>的能力。</w:t>
            </w:r>
          </w:p>
          <w:p w14:paraId="0AF04B78" w14:textId="77777777" w:rsidR="00B655B8" w:rsidRPr="008E2A68" w:rsidRDefault="00B655B8" w:rsidP="00B655B8">
            <w:pPr>
              <w:jc w:val="both"/>
              <w:rPr>
                <w:rFonts w:ascii="Meta Offc Pro" w:eastAsia="Meta Offc Pro" w:hAnsi="Meta Offc Pro"/>
                <w:lang w:eastAsia="zh-CN"/>
              </w:rPr>
            </w:pPr>
          </w:p>
          <w:p w14:paraId="75D17EDD" w14:textId="77777777" w:rsidR="00B655B8" w:rsidRPr="00E63213" w:rsidRDefault="00B655B8" w:rsidP="00B655B8">
            <w:pPr>
              <w:jc w:val="both"/>
              <w:rPr>
                <w:rFonts w:ascii="SimSun" w:hAnsi="SimSun" w:cstheme="majorBidi"/>
                <w:lang w:val="en-US" w:eastAsia="zh-CN"/>
              </w:rPr>
            </w:pPr>
            <w:r>
              <w:rPr>
                <w:rFonts w:ascii="Meta Offc Pro" w:eastAsia="DengXian" w:hAnsi="Meta Offc Pro" w:cstheme="majorBidi" w:hint="eastAsia"/>
                <w:lang w:eastAsia="zh-CN"/>
              </w:rPr>
              <w:t>MSC</w:t>
            </w:r>
            <w:r w:rsidRPr="00AF63B1">
              <w:rPr>
                <w:rFonts w:ascii="SimSun" w:hAnsi="SimSun" w:cstheme="majorBidi"/>
                <w:lang w:eastAsia="zh-CN"/>
              </w:rPr>
              <w:t>现征集各方反馈，以评估本提案的可行性，为进一步完善提案提供依据。重点征集各方</w:t>
            </w:r>
            <w:r>
              <w:rPr>
                <w:rFonts w:ascii="SimSun" w:hAnsi="SimSun" w:cstheme="majorBidi" w:hint="eastAsia"/>
                <w:lang w:val="en-US" w:eastAsia="zh-CN"/>
              </w:rPr>
              <w:t>更倾向于</w:t>
            </w:r>
            <w:r w:rsidRPr="00AF63B1">
              <w:rPr>
                <w:rFonts w:ascii="SimSun" w:hAnsi="SimSun" w:cstheme="majorBidi"/>
                <w:lang w:eastAsia="zh-CN"/>
              </w:rPr>
              <w:t>下述提案1和提案2中</w:t>
            </w:r>
            <w:r>
              <w:rPr>
                <w:rFonts w:ascii="SimSun" w:hAnsi="SimSun" w:cstheme="majorBidi" w:hint="eastAsia"/>
                <w:lang w:eastAsia="zh-CN"/>
              </w:rPr>
              <w:t>的哪个提案</w:t>
            </w:r>
            <w:r w:rsidRPr="00AF63B1">
              <w:rPr>
                <w:rFonts w:ascii="SimSun" w:hAnsi="SimSun" w:cstheme="majorBidi"/>
                <w:lang w:eastAsia="zh-CN"/>
              </w:rPr>
              <w:t>，</w:t>
            </w:r>
            <w:r>
              <w:rPr>
                <w:rFonts w:ascii="SimSun" w:hAnsi="SimSun" w:cstheme="majorBidi" w:hint="eastAsia"/>
                <w:lang w:eastAsia="zh-CN"/>
              </w:rPr>
              <w:t>两个提案都是关于</w:t>
            </w:r>
            <w:r w:rsidRPr="00AF63B1">
              <w:rPr>
                <w:rFonts w:ascii="SimSun" w:hAnsi="SimSun" w:cstheme="majorBidi"/>
                <w:lang w:eastAsia="zh-CN"/>
              </w:rPr>
              <w:t>渔业、转运及卸货</w:t>
            </w:r>
            <w:r>
              <w:rPr>
                <w:rFonts w:ascii="SimSun" w:hAnsi="SimSun" w:cstheme="majorBidi" w:hint="eastAsia"/>
                <w:lang w:eastAsia="zh-CN"/>
              </w:rPr>
              <w:t>等关键追溯环节</w:t>
            </w:r>
            <w:r w:rsidRPr="00AF63B1">
              <w:rPr>
                <w:rFonts w:ascii="SimSun" w:hAnsi="SimSun" w:cstheme="majorBidi"/>
                <w:lang w:eastAsia="zh-CN"/>
              </w:rPr>
              <w:t>（</w:t>
            </w:r>
            <w:r>
              <w:rPr>
                <w:rFonts w:ascii="SimSun" w:hAnsi="SimSun" w:cstheme="majorBidi" w:hint="eastAsia"/>
                <w:lang w:eastAsia="zh-CN"/>
              </w:rPr>
              <w:t>CTE</w:t>
            </w:r>
            <w:r w:rsidRPr="00AF63B1">
              <w:rPr>
                <w:rFonts w:ascii="SimSun" w:hAnsi="SimSun" w:cstheme="majorBidi"/>
                <w:lang w:eastAsia="zh-CN"/>
              </w:rPr>
              <w:t>）相关的指定</w:t>
            </w:r>
            <w:r>
              <w:rPr>
                <w:rFonts w:ascii="SimSun" w:hAnsi="SimSun" w:cstheme="majorBidi" w:hint="eastAsia"/>
                <w:lang w:eastAsia="zh-CN"/>
              </w:rPr>
              <w:t>KDE</w:t>
            </w:r>
            <w:r w:rsidRPr="00AF63B1">
              <w:rPr>
                <w:rFonts w:ascii="SimSun" w:hAnsi="SimSun" w:cstheme="majorBidi"/>
                <w:lang w:eastAsia="zh-CN"/>
              </w:rPr>
              <w:t>（</w:t>
            </w:r>
            <w:r w:rsidRPr="00EA53C5">
              <w:rPr>
                <w:rFonts w:ascii="SimSun" w:hAnsi="SimSun" w:cstheme="majorBidi" w:hint="eastAsia"/>
                <w:lang w:eastAsia="zh-CN"/>
              </w:rPr>
              <w:t>关键数据要素</w:t>
            </w:r>
            <w:r w:rsidRPr="00AF63B1">
              <w:rPr>
                <w:rFonts w:ascii="SimSun" w:hAnsi="SimSun" w:cstheme="majorBidi"/>
                <w:lang w:eastAsia="zh-CN"/>
              </w:rPr>
              <w:t>）</w:t>
            </w:r>
            <w:r>
              <w:rPr>
                <w:rFonts w:ascii="SimSun" w:hAnsi="SimSun" w:cstheme="majorBidi" w:hint="eastAsia"/>
                <w:lang w:eastAsia="zh-CN"/>
              </w:rPr>
              <w:t>要求</w:t>
            </w:r>
            <w:r w:rsidRPr="00AF63B1">
              <w:rPr>
                <w:rFonts w:ascii="SimSun" w:hAnsi="SimSun" w:cstheme="majorBidi"/>
                <w:lang w:eastAsia="zh-CN"/>
              </w:rPr>
              <w:t>的意见。</w:t>
            </w:r>
          </w:p>
          <w:p w14:paraId="00FCDEF2" w14:textId="77777777" w:rsidR="00B655B8" w:rsidRPr="00EB1D9C" w:rsidRDefault="00B655B8" w:rsidP="00B655B8">
            <w:pPr>
              <w:jc w:val="both"/>
              <w:rPr>
                <w:rFonts w:ascii="SimSun" w:hAnsi="SimSun" w:cstheme="majorBidi"/>
                <w:lang w:eastAsia="zh-CN"/>
              </w:rPr>
            </w:pPr>
          </w:p>
          <w:p w14:paraId="5AFF7FFB" w14:textId="068B33C3" w:rsidR="00B655B8" w:rsidRDefault="00B655B8" w:rsidP="00B655B8">
            <w:pPr>
              <w:jc w:val="both"/>
              <w:rPr>
                <w:rFonts w:ascii="Meta Offc Pro" w:eastAsia="Meta Offc Pro" w:hAnsi="Meta Offc Pro"/>
                <w:lang w:eastAsia="zh-CN"/>
              </w:rPr>
            </w:pPr>
            <w:r w:rsidRPr="00B67220">
              <w:rPr>
                <w:rFonts w:ascii="SimSun" w:hAnsi="SimSun" w:cs="SimSun" w:hint="eastAsia"/>
                <w:lang w:eastAsia="zh-CN"/>
              </w:rPr>
              <w:t>阅</w:t>
            </w:r>
            <w:r>
              <w:rPr>
                <w:rFonts w:ascii="SimSun" w:hAnsi="SimSun" w:cs="SimSun" w:hint="eastAsia"/>
                <w:lang w:eastAsia="zh-CN"/>
              </w:rPr>
              <w:t>读</w:t>
            </w:r>
            <w:r w:rsidRPr="00B67220">
              <w:rPr>
                <w:rFonts w:ascii="SimSun" w:hAnsi="SimSun" w:cs="SimSun" w:hint="eastAsia"/>
                <w:lang w:eastAsia="zh-CN"/>
              </w:rPr>
              <w:t>本部分内容时，</w:t>
            </w:r>
            <w:r>
              <w:rPr>
                <w:rFonts w:ascii="SimSun" w:hAnsi="SimSun" w:cs="SimSun" w:hint="eastAsia"/>
                <w:lang w:eastAsia="zh-CN"/>
              </w:rPr>
              <w:t>我们</w:t>
            </w:r>
            <w:r w:rsidRPr="00B67220">
              <w:rPr>
                <w:rFonts w:ascii="SimSun" w:hAnsi="SimSun" w:cs="SimSun" w:hint="eastAsia"/>
                <w:lang w:eastAsia="zh-CN"/>
              </w:rPr>
              <w:t>建议同时参考</w:t>
            </w:r>
            <w:hyperlink r:id="rId14" w:history="1">
              <w:r w:rsidRPr="007E0A9B">
                <w:rPr>
                  <w:rStyle w:val="Hyperlink"/>
                  <w:rFonts w:ascii="SimSun" w:hAnsi="SimSun" w:cs="SimSun"/>
                  <w:lang w:eastAsia="zh-CN"/>
                </w:rPr>
                <w:t>CTE</w:t>
              </w:r>
              <w:r w:rsidRPr="007E0A9B">
                <w:rPr>
                  <w:rStyle w:val="Hyperlink"/>
                  <w:rFonts w:ascii="Meta Offc Pro" w:eastAsia="Meta Offc Pro" w:hAnsi="Meta Offc Pro"/>
                  <w:lang w:eastAsia="zh-CN"/>
                </w:rPr>
                <w:t xml:space="preserve"> / </w:t>
              </w:r>
              <w:r w:rsidRPr="007E0A9B">
                <w:rPr>
                  <w:rStyle w:val="Hyperlink"/>
                  <w:rFonts w:ascii="SimSun" w:hAnsi="SimSun" w:cs="SimSun"/>
                  <w:lang w:eastAsia="zh-CN"/>
                </w:rPr>
                <w:t>KDE</w:t>
              </w:r>
            </w:hyperlink>
            <w:r>
              <w:rPr>
                <w:rFonts w:ascii="SimSun" w:hAnsi="SimSun" w:cs="SimSun" w:hint="eastAsia"/>
                <w:lang w:eastAsia="zh-CN"/>
              </w:rPr>
              <w:t>矩阵</w:t>
            </w:r>
            <w:r w:rsidRPr="00B67220">
              <w:rPr>
                <w:rFonts w:ascii="SimSun" w:hAnsi="SimSun" w:cs="SimSun" w:hint="eastAsia"/>
                <w:lang w:eastAsia="zh-CN"/>
              </w:rPr>
              <w:t>表</w:t>
            </w:r>
            <w:r>
              <w:rPr>
                <w:rFonts w:ascii="SimSun" w:hAnsi="SimSun" w:cs="SimSun" w:hint="eastAsia"/>
                <w:lang w:eastAsia="zh-CN"/>
              </w:rPr>
              <w:t>文件</w:t>
            </w:r>
            <w:r w:rsidRPr="00B67220">
              <w:rPr>
                <w:rFonts w:ascii="SimSun" w:hAnsi="SimSun" w:cs="SimSun" w:hint="eastAsia"/>
                <w:lang w:eastAsia="zh-CN"/>
              </w:rPr>
              <w:t>，该文件阐释了</w:t>
            </w:r>
            <w:r>
              <w:rPr>
                <w:rFonts w:ascii="SimSun" w:hAnsi="SimSun" w:cs="SimSun" w:hint="eastAsia"/>
                <w:lang w:eastAsia="zh-CN"/>
              </w:rPr>
              <w:t>组织</w:t>
            </w:r>
            <w:r w:rsidRPr="00B67220">
              <w:rPr>
                <w:rFonts w:ascii="SimSun" w:hAnsi="SimSun" w:cs="SimSun" w:hint="eastAsia"/>
                <w:lang w:eastAsia="zh-CN"/>
              </w:rPr>
              <w:t>需证明</w:t>
            </w:r>
            <w:r>
              <w:rPr>
                <w:rFonts w:ascii="SimSun" w:hAnsi="SimSun" w:cs="SimSun" w:hint="eastAsia"/>
                <w:lang w:eastAsia="zh-CN"/>
              </w:rPr>
              <w:t>能够调取/获取/获得</w:t>
            </w:r>
            <w:r w:rsidRPr="00B67220">
              <w:rPr>
                <w:rFonts w:ascii="SimSun" w:hAnsi="SimSun" w:cs="SimSun" w:hint="eastAsia"/>
                <w:lang w:eastAsia="zh-CN"/>
              </w:rPr>
              <w:t>的</w:t>
            </w:r>
            <w:r>
              <w:rPr>
                <w:rFonts w:ascii="SimSun" w:hAnsi="SimSun" w:cs="SimSun" w:hint="eastAsia"/>
                <w:lang w:eastAsia="zh-CN"/>
              </w:rPr>
              <w:t>关键追溯环节（CTE）</w:t>
            </w:r>
            <w:r w:rsidRPr="00B67220">
              <w:rPr>
                <w:rFonts w:ascii="SimSun" w:hAnsi="SimSun" w:cs="SimSun" w:hint="eastAsia"/>
                <w:lang w:eastAsia="zh-CN"/>
              </w:rPr>
              <w:t>及</w:t>
            </w:r>
            <w:r w:rsidRPr="006507C3">
              <w:rPr>
                <w:rFonts w:ascii="SimSun" w:hAnsi="SimSun" w:cs="SimSun" w:hint="eastAsia"/>
                <w:lang w:eastAsia="zh-CN"/>
              </w:rPr>
              <w:t>关键数据要素</w:t>
            </w:r>
            <w:r>
              <w:rPr>
                <w:rFonts w:ascii="SimSun" w:hAnsi="SimSun" w:cs="SimSun" w:hint="eastAsia"/>
                <w:lang w:eastAsia="zh-CN"/>
              </w:rPr>
              <w:t>（KDE）</w:t>
            </w:r>
            <w:r w:rsidRPr="00B67220">
              <w:rPr>
                <w:rFonts w:ascii="SimSun" w:hAnsi="SimSun" w:cs="SimSun" w:hint="eastAsia"/>
                <w:lang w:eastAsia="zh-CN"/>
              </w:rPr>
              <w:t>。</w:t>
            </w:r>
          </w:p>
          <w:p w14:paraId="16DDA06E" w14:textId="77777777" w:rsidR="00B655B8" w:rsidRDefault="00B655B8" w:rsidP="00B655B8">
            <w:pPr>
              <w:jc w:val="both"/>
              <w:rPr>
                <w:rFonts w:ascii="Meta Offc Pro" w:eastAsia="Meta Offc Pro" w:hAnsi="Meta Offc Pro"/>
                <w:b/>
                <w:bCs/>
                <w:lang w:eastAsia="zh-CN"/>
              </w:rPr>
            </w:pPr>
          </w:p>
          <w:p w14:paraId="3E6F5ADE" w14:textId="77777777" w:rsidR="00B655B8" w:rsidRPr="005C65DC" w:rsidRDefault="00B655B8" w:rsidP="00B655B8">
            <w:pPr>
              <w:jc w:val="both"/>
              <w:rPr>
                <w:rFonts w:ascii="SimSun" w:hAnsi="SimSun"/>
                <w:lang w:eastAsia="zh-CN"/>
              </w:rPr>
            </w:pPr>
            <w:r w:rsidRPr="005C65DC">
              <w:rPr>
                <w:rFonts w:ascii="SimSun" w:hAnsi="SimSun" w:hint="eastAsia"/>
                <w:b/>
                <w:bCs/>
                <w:lang w:eastAsia="zh-CN"/>
              </w:rPr>
              <w:t>修订目的：</w:t>
            </w:r>
            <w:r w:rsidRPr="005C65DC">
              <w:rPr>
                <w:rFonts w:ascii="SimSun" w:hAnsi="SimSun" w:hint="eastAsia"/>
                <w:lang w:eastAsia="zh-CN"/>
              </w:rPr>
              <w:t>加强MSC项目的可追溯性，</w:t>
            </w:r>
            <w:r>
              <w:rPr>
                <w:rFonts w:ascii="SimSun" w:hAnsi="SimSun" w:hint="eastAsia"/>
                <w:lang w:eastAsia="zh-CN"/>
              </w:rPr>
              <w:t>支持</w:t>
            </w:r>
            <w:r w:rsidRPr="005C65DC">
              <w:rPr>
                <w:rFonts w:ascii="SimSun" w:hAnsi="SimSun"/>
                <w:lang w:eastAsia="zh-CN"/>
              </w:rPr>
              <w:t>可追溯信息的收集与</w:t>
            </w:r>
            <w:r>
              <w:rPr>
                <w:rFonts w:ascii="SimSun" w:hAnsi="SimSun" w:hint="eastAsia"/>
                <w:lang w:eastAsia="zh-CN"/>
              </w:rPr>
              <w:t>追踪</w:t>
            </w:r>
            <w:r w:rsidRPr="005C65DC">
              <w:rPr>
                <w:rFonts w:ascii="SimSun" w:hAnsi="SimSun"/>
                <w:lang w:eastAsia="zh-CN"/>
              </w:rPr>
              <w:t>（</w:t>
            </w:r>
            <w:r>
              <w:rPr>
                <w:rFonts w:ascii="SimSun" w:hAnsi="SimSun" w:hint="eastAsia"/>
                <w:lang w:eastAsia="zh-CN"/>
              </w:rPr>
              <w:t>溯源至</w:t>
            </w:r>
            <w:r w:rsidRPr="005C65DC">
              <w:rPr>
                <w:rFonts w:ascii="SimSun" w:hAnsi="SimSun"/>
                <w:lang w:eastAsia="zh-CN"/>
              </w:rPr>
              <w:t>认证渔业/养殖</w:t>
            </w:r>
            <w:r>
              <w:rPr>
                <w:rFonts w:ascii="SimSun" w:hAnsi="SimSun" w:hint="eastAsia"/>
                <w:lang w:eastAsia="zh-CN"/>
              </w:rPr>
              <w:t>场</w:t>
            </w:r>
            <w:r w:rsidRPr="005C65DC">
              <w:rPr>
                <w:rFonts w:ascii="SimSun" w:hAnsi="SimSun"/>
                <w:lang w:eastAsia="zh-CN"/>
              </w:rPr>
              <w:t>），提升所有</w:t>
            </w:r>
            <w:r w:rsidRPr="175F507C">
              <w:rPr>
                <w:rFonts w:ascii="Meta Offc Pro" w:eastAsia="Meta Offc Pro" w:hAnsi="Meta Offc Pro"/>
                <w:lang w:eastAsia="zh-CN"/>
              </w:rPr>
              <w:t>CoC</w:t>
            </w:r>
            <w:r w:rsidRPr="005C65DC">
              <w:rPr>
                <w:rFonts w:ascii="SimSun" w:hAnsi="SimSun"/>
                <w:lang w:eastAsia="zh-CN"/>
              </w:rPr>
              <w:t>证书持有</w:t>
            </w:r>
            <w:r>
              <w:rPr>
                <w:rFonts w:ascii="SimSun" w:hAnsi="SimSun" w:hint="eastAsia"/>
                <w:lang w:eastAsia="zh-CN"/>
              </w:rPr>
              <w:t>者在</w:t>
            </w:r>
            <w:r w:rsidRPr="005C65DC">
              <w:rPr>
                <w:rFonts w:ascii="SimSun" w:hAnsi="SimSun"/>
                <w:lang w:eastAsia="zh-CN"/>
              </w:rPr>
              <w:t>渔业</w:t>
            </w:r>
            <w:r>
              <w:rPr>
                <w:rFonts w:ascii="SimSun" w:hAnsi="SimSun" w:hint="eastAsia"/>
                <w:lang w:eastAsia="zh-CN"/>
              </w:rPr>
              <w:t>和</w:t>
            </w:r>
            <w:r w:rsidRPr="005C65DC">
              <w:rPr>
                <w:rFonts w:ascii="SimSun" w:hAnsi="SimSun"/>
                <w:lang w:eastAsia="zh-CN"/>
              </w:rPr>
              <w:t>产品层面信息的质量与可</w:t>
            </w:r>
            <w:r>
              <w:rPr>
                <w:rFonts w:ascii="SimSun" w:hAnsi="SimSun" w:hint="eastAsia"/>
                <w:lang w:eastAsia="zh-CN"/>
              </w:rPr>
              <w:t>用</w:t>
            </w:r>
            <w:r w:rsidRPr="005C65DC">
              <w:rPr>
                <w:rFonts w:ascii="SimSun" w:hAnsi="SimSun"/>
                <w:lang w:eastAsia="zh-CN"/>
              </w:rPr>
              <w:t>性。</w:t>
            </w:r>
          </w:p>
          <w:p w14:paraId="50FDC22D" w14:textId="77777777" w:rsidR="00B655B8" w:rsidRPr="009B3C4E" w:rsidRDefault="00B655B8" w:rsidP="00B655B8">
            <w:pPr>
              <w:jc w:val="both"/>
              <w:rPr>
                <w:rFonts w:ascii="SimSun" w:hAnsi="SimSun" w:cstheme="majorBidi"/>
                <w:b/>
                <w:bCs/>
                <w:u w:val="single"/>
                <w:lang w:eastAsia="zh-CN"/>
              </w:rPr>
            </w:pPr>
          </w:p>
          <w:p w14:paraId="07C386E8" w14:textId="77777777" w:rsidR="00B655B8" w:rsidRPr="00FE364D" w:rsidRDefault="00B655B8" w:rsidP="00B655B8">
            <w:pPr>
              <w:jc w:val="both"/>
              <w:rPr>
                <w:rFonts w:ascii="Meta Offc Pro" w:eastAsia="DengXian" w:hAnsi="Meta Offc Pro" w:cstheme="majorBidi"/>
                <w:b/>
                <w:bCs/>
                <w:u w:val="single"/>
                <w:lang w:eastAsia="zh-CN"/>
              </w:rPr>
            </w:pPr>
            <w:r>
              <w:rPr>
                <w:rFonts w:ascii="Meta Offc Pro" w:eastAsia="DengXian" w:hAnsi="Meta Offc Pro" w:cstheme="majorBidi" w:hint="eastAsia"/>
                <w:b/>
                <w:bCs/>
                <w:u w:val="single"/>
                <w:lang w:eastAsia="zh-CN"/>
              </w:rPr>
              <w:t>产品和供应商</w:t>
            </w:r>
            <w:r>
              <w:rPr>
                <w:rFonts w:ascii="Meta Offc Pro" w:eastAsia="DengXian" w:hAnsi="Meta Offc Pro" w:cstheme="majorBidi" w:hint="eastAsia"/>
                <w:b/>
                <w:bCs/>
                <w:u w:val="single"/>
                <w:lang w:eastAsia="zh-CN"/>
              </w:rPr>
              <w:t>KDE</w:t>
            </w:r>
            <w:r w:rsidRPr="00E319E6">
              <w:rPr>
                <w:rFonts w:ascii="Meta Offc Pro" w:eastAsia="DengXian" w:hAnsi="Meta Offc Pro" w:cstheme="majorBidi" w:hint="eastAsia"/>
                <w:b/>
                <w:bCs/>
                <w:u w:val="single"/>
                <w:lang w:eastAsia="zh-CN"/>
              </w:rPr>
              <w:t>关键追溯信息</w:t>
            </w:r>
          </w:p>
          <w:p w14:paraId="728D2045" w14:textId="77777777" w:rsidR="00B655B8" w:rsidRPr="00A16C99" w:rsidRDefault="00B655B8" w:rsidP="00B655B8">
            <w:pPr>
              <w:jc w:val="both"/>
              <w:rPr>
                <w:rFonts w:ascii="SimSun" w:hAnsi="SimSun" w:cstheme="majorBidi"/>
                <w:lang w:eastAsia="zh-CN"/>
              </w:rPr>
            </w:pPr>
            <w:r>
              <w:rPr>
                <w:rFonts w:ascii="SimSun" w:hAnsi="SimSun" w:cstheme="majorBidi" w:hint="eastAsia"/>
                <w:lang w:eastAsia="zh-CN"/>
              </w:rPr>
              <w:t>拟议修订和变化方案</w:t>
            </w:r>
            <w:r w:rsidRPr="00A16C99">
              <w:rPr>
                <w:rFonts w:ascii="SimSun" w:hAnsi="SimSun" w:cstheme="majorBidi"/>
                <w:lang w:eastAsia="zh-CN"/>
              </w:rPr>
              <w:t>要求</w:t>
            </w:r>
            <w:r w:rsidRPr="48E99B36">
              <w:rPr>
                <w:rFonts w:ascii="Meta Offc Pro" w:eastAsia="DengXian" w:hAnsi="Meta Offc Pro" w:cstheme="majorBidi"/>
                <w:lang w:eastAsia="zh-CN"/>
              </w:rPr>
              <w:t>CoC</w:t>
            </w:r>
            <w:r w:rsidRPr="00A16C99">
              <w:rPr>
                <w:rFonts w:ascii="SimSun" w:hAnsi="SimSun" w:cstheme="majorBidi"/>
                <w:lang w:eastAsia="zh-CN"/>
              </w:rPr>
              <w:t>证书持有</w:t>
            </w:r>
            <w:r>
              <w:rPr>
                <w:rFonts w:ascii="SimSun" w:hAnsi="SimSun" w:cstheme="majorBidi" w:hint="eastAsia"/>
                <w:lang w:eastAsia="zh-CN"/>
              </w:rPr>
              <w:t>者</w:t>
            </w:r>
            <w:r w:rsidRPr="00A16C99">
              <w:rPr>
                <w:rFonts w:ascii="SimSun" w:hAnsi="SimSun" w:cstheme="majorBidi"/>
                <w:lang w:eastAsia="zh-CN"/>
              </w:rPr>
              <w:t>证明其能够</w:t>
            </w:r>
            <w:r>
              <w:rPr>
                <w:rFonts w:ascii="SimSun" w:hAnsi="SimSun" w:cstheme="majorBidi"/>
                <w:lang w:eastAsia="zh-CN"/>
              </w:rPr>
              <w:t>调取/获取</w:t>
            </w:r>
            <w:r>
              <w:rPr>
                <w:rFonts w:ascii="SimSun" w:hAnsi="SimSun" w:cstheme="majorBidi" w:hint="eastAsia"/>
                <w:lang w:eastAsia="zh-CN"/>
              </w:rPr>
              <w:t>/获取</w:t>
            </w:r>
            <w:r w:rsidRPr="00A16C99">
              <w:rPr>
                <w:rFonts w:ascii="SimSun" w:hAnsi="SimSun" w:cstheme="majorBidi"/>
                <w:lang w:eastAsia="zh-CN"/>
              </w:rPr>
              <w:t>与直接供应商（上一级供应商）及认证范围内产品相关的指定</w:t>
            </w:r>
            <w:r>
              <w:rPr>
                <w:rFonts w:ascii="SimSun" w:hAnsi="SimSun" w:cstheme="majorBidi" w:hint="eastAsia"/>
                <w:lang w:eastAsia="zh-CN"/>
              </w:rPr>
              <w:t>KDE</w:t>
            </w:r>
            <w:r w:rsidRPr="0021361C">
              <w:rPr>
                <w:rFonts w:ascii="SimSun" w:hAnsi="SimSun" w:cstheme="majorBidi" w:hint="eastAsia"/>
                <w:lang w:eastAsia="zh-CN"/>
              </w:rPr>
              <w:t>关键追溯信息</w:t>
            </w:r>
            <w:r w:rsidRPr="00A16C99">
              <w:rPr>
                <w:rFonts w:ascii="SimSun" w:hAnsi="SimSun" w:cstheme="majorBidi"/>
                <w:lang w:eastAsia="zh-CN"/>
              </w:rPr>
              <w:t>。</w:t>
            </w:r>
            <w:r>
              <w:rPr>
                <w:rFonts w:ascii="SimSun" w:hAnsi="SimSun" w:cstheme="majorBidi" w:hint="eastAsia"/>
                <w:lang w:eastAsia="zh-CN"/>
              </w:rPr>
              <w:t>我们的</w:t>
            </w:r>
            <w:r w:rsidRPr="00A16C99">
              <w:rPr>
                <w:rFonts w:ascii="SimSun" w:hAnsi="SimSun" w:cstheme="majorBidi"/>
                <w:lang w:eastAsia="zh-CN"/>
              </w:rPr>
              <w:t>调研显示，证书持有</w:t>
            </w:r>
            <w:r>
              <w:rPr>
                <w:rFonts w:ascii="SimSun" w:hAnsi="SimSun" w:cstheme="majorBidi" w:hint="eastAsia"/>
                <w:lang w:eastAsia="zh-CN"/>
              </w:rPr>
              <w:t>者</w:t>
            </w:r>
            <w:r w:rsidRPr="00A16C99">
              <w:rPr>
                <w:rFonts w:ascii="SimSun" w:hAnsi="SimSun" w:cstheme="majorBidi"/>
                <w:lang w:eastAsia="zh-CN"/>
              </w:rPr>
              <w:t>通常已收集</w:t>
            </w:r>
            <w:r>
              <w:rPr>
                <w:rFonts w:ascii="SimSun" w:hAnsi="SimSun" w:cstheme="majorBidi" w:hint="eastAsia"/>
                <w:lang w:eastAsia="zh-CN"/>
              </w:rPr>
              <w:t>了指定</w:t>
            </w:r>
            <w:r w:rsidRPr="00A16C99">
              <w:rPr>
                <w:rFonts w:ascii="SimSun" w:hAnsi="SimSun" w:cstheme="majorBidi"/>
                <w:lang w:eastAsia="zh-CN"/>
              </w:rPr>
              <w:t>信息</w:t>
            </w:r>
            <w:r>
              <w:rPr>
                <w:rFonts w:ascii="SimSun" w:hAnsi="SimSun" w:cstheme="majorBidi" w:hint="eastAsia"/>
                <w:lang w:eastAsia="zh-CN"/>
              </w:rPr>
              <w:t>（KDE）</w:t>
            </w:r>
            <w:r w:rsidRPr="00A16C99">
              <w:rPr>
                <w:rFonts w:ascii="SimSun" w:hAnsi="SimSun" w:cstheme="majorBidi"/>
                <w:lang w:eastAsia="zh-CN"/>
              </w:rPr>
              <w:t>，这类信息可在销售记录、发票、收据等文件中查询</w:t>
            </w:r>
            <w:r>
              <w:rPr>
                <w:rFonts w:ascii="SimSun" w:hAnsi="SimSun" w:cstheme="majorBidi" w:hint="eastAsia"/>
                <w:lang w:eastAsia="zh-CN"/>
              </w:rPr>
              <w:t>到</w:t>
            </w:r>
            <w:r w:rsidRPr="00A16C99">
              <w:rPr>
                <w:rFonts w:ascii="SimSun" w:hAnsi="SimSun" w:cstheme="majorBidi"/>
                <w:lang w:eastAsia="zh-CN"/>
              </w:rPr>
              <w:t>。因此，本提案旨在统一此类可追溯信息，提</w:t>
            </w:r>
            <w:r>
              <w:rPr>
                <w:rFonts w:ascii="SimSun" w:hAnsi="SimSun" w:cstheme="majorBidi" w:hint="eastAsia"/>
                <w:lang w:eastAsia="zh-CN"/>
              </w:rPr>
              <w:t>高整个</w:t>
            </w:r>
            <w:r w:rsidRPr="48E99B36">
              <w:rPr>
                <w:rFonts w:ascii="Meta Offc Pro" w:eastAsia="DengXian" w:hAnsi="Meta Offc Pro" w:cstheme="majorBidi"/>
                <w:lang w:eastAsia="zh-CN"/>
              </w:rPr>
              <w:t>CoC</w:t>
            </w:r>
            <w:r w:rsidRPr="00A16C99">
              <w:rPr>
                <w:rFonts w:ascii="SimSun" w:hAnsi="SimSun" w:cstheme="majorBidi"/>
                <w:lang w:eastAsia="zh-CN"/>
              </w:rPr>
              <w:t>供应链中数据的质量与一致性。</w:t>
            </w:r>
          </w:p>
          <w:p w14:paraId="2B1BD999" w14:textId="77777777" w:rsidR="00B655B8" w:rsidRPr="00F307EA" w:rsidRDefault="00B655B8" w:rsidP="00B655B8">
            <w:pPr>
              <w:rPr>
                <w:rFonts w:ascii="Meta Offc Pro" w:eastAsia="DengXian" w:hAnsi="Meta Offc Pro" w:cstheme="majorBidi"/>
                <w:lang w:eastAsia="zh-CN"/>
              </w:rPr>
            </w:pPr>
          </w:p>
          <w:p w14:paraId="14E9B638" w14:textId="77777777" w:rsidR="00B655B8" w:rsidRPr="00F307EA" w:rsidRDefault="00B655B8" w:rsidP="00B655B8">
            <w:pPr>
              <w:rPr>
                <w:rFonts w:ascii="SimSun" w:hAnsi="SimSun" w:cstheme="majorBidi"/>
                <w:lang w:eastAsia="zh-CN"/>
              </w:rPr>
            </w:pPr>
            <w:r w:rsidRPr="00F307EA">
              <w:rPr>
                <w:rFonts w:ascii="SimSun" w:hAnsi="SimSun" w:cstheme="majorBidi"/>
                <w:lang w:eastAsia="zh-CN"/>
              </w:rPr>
              <w:t>拟议的内部</w:t>
            </w:r>
            <w:r>
              <w:rPr>
                <w:rFonts w:ascii="SimSun" w:hAnsi="SimSun" w:cstheme="majorBidi"/>
                <w:lang w:eastAsia="zh-CN"/>
              </w:rPr>
              <w:t>模拟追溯</w:t>
            </w:r>
            <w:r w:rsidRPr="00F307EA">
              <w:rPr>
                <w:rFonts w:ascii="SimSun" w:hAnsi="SimSun" w:cstheme="majorBidi"/>
                <w:lang w:eastAsia="zh-CN"/>
              </w:rPr>
              <w:t>（F部分）要求</w:t>
            </w:r>
            <w:r>
              <w:rPr>
                <w:rFonts w:ascii="SimSun" w:hAnsi="SimSun" w:cstheme="majorBidi" w:hint="eastAsia"/>
                <w:lang w:eastAsia="zh-CN"/>
              </w:rPr>
              <w:t>组织</w:t>
            </w:r>
            <w:r w:rsidRPr="00F307EA">
              <w:rPr>
                <w:rFonts w:ascii="SimSun" w:hAnsi="SimSun" w:cstheme="majorBidi"/>
                <w:lang w:eastAsia="zh-CN"/>
              </w:rPr>
              <w:t>对自身可追溯体系进行测试，</w:t>
            </w:r>
            <w:r>
              <w:rPr>
                <w:rFonts w:ascii="SimSun" w:hAnsi="SimSun" w:cstheme="majorBidi" w:hint="eastAsia"/>
                <w:lang w:eastAsia="zh-CN"/>
              </w:rPr>
              <w:t>从</w:t>
            </w:r>
            <w:r w:rsidRPr="00F307EA">
              <w:rPr>
                <w:rFonts w:ascii="SimSun" w:hAnsi="SimSun" w:cstheme="majorBidi"/>
                <w:lang w:eastAsia="zh-CN"/>
              </w:rPr>
              <w:t>而验证其</w:t>
            </w:r>
            <w:r>
              <w:rPr>
                <w:rFonts w:ascii="SimSun" w:hAnsi="SimSun" w:cstheme="majorBidi" w:hint="eastAsia"/>
                <w:lang w:eastAsia="zh-CN"/>
              </w:rPr>
              <w:t>是否</w:t>
            </w:r>
            <w:r w:rsidRPr="00F307EA">
              <w:rPr>
                <w:rFonts w:ascii="SimSun" w:hAnsi="SimSun" w:cstheme="majorBidi"/>
                <w:lang w:eastAsia="zh-CN"/>
              </w:rPr>
              <w:t>能够</w:t>
            </w:r>
            <w:r>
              <w:rPr>
                <w:rFonts w:ascii="SimSun" w:hAnsi="SimSun" w:cstheme="majorBidi"/>
                <w:lang w:eastAsia="zh-CN"/>
              </w:rPr>
              <w:t>调取/获取</w:t>
            </w:r>
            <w:r w:rsidRPr="00F307EA">
              <w:rPr>
                <w:rFonts w:ascii="SimSun" w:hAnsi="SimSun" w:cstheme="majorBidi"/>
                <w:lang w:eastAsia="zh-CN"/>
              </w:rPr>
              <w:t>认证范围内与</w:t>
            </w:r>
            <w:r>
              <w:rPr>
                <w:rFonts w:ascii="SimSun" w:hAnsi="SimSun" w:cstheme="majorBidi" w:hint="eastAsia"/>
                <w:lang w:eastAsia="zh-CN"/>
              </w:rPr>
              <w:t>CTE关键追溯环节相关</w:t>
            </w:r>
            <w:r w:rsidRPr="00F307EA">
              <w:rPr>
                <w:rFonts w:ascii="SimSun" w:hAnsi="SimSun" w:cstheme="majorBidi"/>
                <w:lang w:eastAsia="zh-CN"/>
              </w:rPr>
              <w:t>的</w:t>
            </w:r>
            <w:r>
              <w:rPr>
                <w:rFonts w:ascii="SimSun" w:hAnsi="SimSun" w:cstheme="majorBidi" w:hint="eastAsia"/>
                <w:lang w:eastAsia="zh-CN"/>
              </w:rPr>
              <w:t>“</w:t>
            </w:r>
            <w:r w:rsidRPr="00F307EA">
              <w:rPr>
                <w:rFonts w:ascii="SimSun" w:hAnsi="SimSun" w:cstheme="majorBidi"/>
                <w:lang w:eastAsia="zh-CN"/>
              </w:rPr>
              <w:t>产品及供应商</w:t>
            </w:r>
            <w:r>
              <w:rPr>
                <w:rFonts w:ascii="SimSun" w:hAnsi="SimSun" w:cstheme="majorBidi" w:hint="eastAsia"/>
                <w:lang w:eastAsia="zh-CN"/>
              </w:rPr>
              <w:t>KDE关键追溯信息”</w:t>
            </w:r>
            <w:r w:rsidRPr="00F307EA">
              <w:rPr>
                <w:rFonts w:ascii="SimSun" w:hAnsi="SimSun" w:cstheme="majorBidi"/>
                <w:lang w:eastAsia="zh-CN"/>
              </w:rPr>
              <w:t>。</w:t>
            </w:r>
          </w:p>
          <w:p w14:paraId="6500518B" w14:textId="77777777" w:rsidR="00B655B8" w:rsidRPr="00BD7F43" w:rsidRDefault="00B655B8" w:rsidP="00B655B8">
            <w:pPr>
              <w:rPr>
                <w:rFonts w:ascii="Meta Offc Pro" w:eastAsia="DengXian" w:hAnsi="Meta Offc Pro" w:cstheme="majorBidi"/>
                <w:lang w:eastAsia="zh-CN"/>
              </w:rPr>
            </w:pPr>
          </w:p>
          <w:p w14:paraId="6E2DE44D" w14:textId="77777777" w:rsidR="00B655B8" w:rsidRPr="00884C9B" w:rsidRDefault="00B655B8" w:rsidP="00B655B8">
            <w:pPr>
              <w:rPr>
                <w:rFonts w:ascii="Meta Offc Pro" w:eastAsia="DengXian" w:hAnsi="Meta Offc Pro" w:cstheme="majorHAnsi"/>
                <w:b/>
                <w:bCs/>
                <w:lang w:eastAsia="zh-CN"/>
              </w:rPr>
            </w:pPr>
            <w:r w:rsidRPr="00884C9B">
              <w:rPr>
                <w:rFonts w:ascii="Meta Offc Pro" w:eastAsia="DengXian" w:hAnsi="Meta Offc Pro" w:cstheme="majorHAnsi" w:hint="eastAsia"/>
                <w:b/>
                <w:bCs/>
                <w:lang w:eastAsia="zh-CN"/>
              </w:rPr>
              <w:t>产品及供应商层面</w:t>
            </w:r>
            <w:r w:rsidRPr="00884C9B">
              <w:rPr>
                <w:rFonts w:ascii="Meta Offc Pro" w:eastAsia="DengXian" w:hAnsi="Meta Offc Pro" w:cstheme="majorHAnsi" w:hint="eastAsia"/>
                <w:b/>
                <w:bCs/>
                <w:lang w:eastAsia="zh-CN"/>
              </w:rPr>
              <w:t>KDE</w:t>
            </w:r>
            <w:r w:rsidRPr="00884C9B">
              <w:rPr>
                <w:rFonts w:ascii="Meta Offc Pro" w:eastAsia="DengXian" w:hAnsi="Meta Offc Pro" w:cstheme="majorHAnsi" w:hint="eastAsia"/>
                <w:b/>
                <w:bCs/>
                <w:lang w:eastAsia="zh-CN"/>
              </w:rPr>
              <w:t>（可追溯性信息）（加工</w:t>
            </w:r>
            <w:r w:rsidRPr="00884C9B">
              <w:rPr>
                <w:rFonts w:ascii="Meta Offc Pro" w:eastAsia="DengXian" w:hAnsi="Meta Offc Pro" w:cstheme="majorHAnsi" w:hint="eastAsia"/>
                <w:b/>
                <w:bCs/>
                <w:lang w:eastAsia="zh-CN"/>
              </w:rPr>
              <w:t>/</w:t>
            </w:r>
            <w:r w:rsidRPr="00884C9B">
              <w:rPr>
                <w:rFonts w:ascii="Meta Offc Pro" w:eastAsia="DengXian" w:hAnsi="Meta Offc Pro" w:cstheme="majorHAnsi" w:hint="eastAsia"/>
                <w:b/>
                <w:bCs/>
                <w:lang w:eastAsia="zh-CN"/>
              </w:rPr>
              <w:t>收货（采购）</w:t>
            </w:r>
            <w:r w:rsidRPr="00884C9B">
              <w:rPr>
                <w:rFonts w:ascii="Meta Offc Pro" w:eastAsia="DengXian" w:hAnsi="Meta Offc Pro" w:cstheme="majorHAnsi" w:hint="eastAsia"/>
                <w:b/>
                <w:bCs/>
                <w:lang w:eastAsia="zh-CN"/>
              </w:rPr>
              <w:t>/</w:t>
            </w:r>
            <w:r w:rsidRPr="00884C9B">
              <w:rPr>
                <w:rFonts w:ascii="Meta Offc Pro" w:eastAsia="DengXian" w:hAnsi="Meta Offc Pro" w:cstheme="majorHAnsi" w:hint="eastAsia"/>
                <w:b/>
                <w:bCs/>
                <w:lang w:eastAsia="zh-CN"/>
              </w:rPr>
              <w:t>发货（销售）</w:t>
            </w:r>
            <w:r w:rsidRPr="00884C9B">
              <w:rPr>
                <w:rFonts w:ascii="Meta Offc Pro" w:eastAsia="DengXian" w:hAnsi="Meta Offc Pro" w:cstheme="majorHAnsi" w:hint="eastAsia"/>
                <w:b/>
                <w:bCs/>
                <w:lang w:eastAsia="zh-CN"/>
              </w:rPr>
              <w:t>/</w:t>
            </w:r>
            <w:r w:rsidRPr="00884C9B">
              <w:rPr>
                <w:rFonts w:ascii="Meta Offc Pro" w:eastAsia="DengXian" w:hAnsi="Meta Offc Pro" w:cstheme="majorHAnsi" w:hint="eastAsia"/>
                <w:b/>
                <w:bCs/>
                <w:lang w:eastAsia="zh-CN"/>
              </w:rPr>
              <w:t>仓储环节）</w:t>
            </w:r>
          </w:p>
          <w:p w14:paraId="433A568E" w14:textId="77777777" w:rsidR="00B655B8" w:rsidRPr="00884C9B" w:rsidRDefault="00B655B8" w:rsidP="00B655B8">
            <w:pPr>
              <w:pStyle w:val="ListParagraph"/>
              <w:numPr>
                <w:ilvl w:val="0"/>
                <w:numId w:val="286"/>
              </w:numPr>
              <w:tabs>
                <w:tab w:val="center" w:pos="4513"/>
              </w:tabs>
              <w:ind w:left="284" w:hanging="284"/>
              <w:rPr>
                <w:rFonts w:ascii="Meta Offc Pro" w:eastAsia="DengXian" w:hAnsi="Meta Offc Pro" w:cstheme="majorBidi"/>
                <w:lang w:eastAsia="zh-CN"/>
              </w:rPr>
            </w:pPr>
            <w:r w:rsidRPr="00884C9B">
              <w:rPr>
                <w:rFonts w:ascii="Meta Offc Pro" w:eastAsia="DengXian" w:hAnsi="Meta Offc Pro" w:cstheme="majorBidi" w:hint="eastAsia"/>
                <w:lang w:eastAsia="zh-CN"/>
              </w:rPr>
              <w:t>产品层面信息（针对收到</w:t>
            </w:r>
            <w:r w:rsidRPr="00884C9B">
              <w:rPr>
                <w:rFonts w:ascii="Meta Offc Pro" w:eastAsia="DengXian" w:hAnsi="Meta Offc Pro" w:cstheme="majorBidi" w:hint="eastAsia"/>
                <w:lang w:eastAsia="zh-CN"/>
              </w:rPr>
              <w:t>/</w:t>
            </w:r>
            <w:r w:rsidRPr="00884C9B">
              <w:rPr>
                <w:rFonts w:ascii="Meta Offc Pro" w:eastAsia="DengXian" w:hAnsi="Meta Offc Pro" w:cstheme="majorBidi" w:hint="eastAsia"/>
                <w:lang w:eastAsia="zh-CN"/>
              </w:rPr>
              <w:t>售出的认证产品）：</w:t>
            </w:r>
          </w:p>
          <w:p w14:paraId="30175D7A" w14:textId="77777777" w:rsidR="00B655B8" w:rsidRPr="00884C9B" w:rsidRDefault="00B655B8" w:rsidP="0013711A">
            <w:pPr>
              <w:tabs>
                <w:tab w:val="center" w:pos="4513"/>
              </w:tabs>
              <w:ind w:left="720"/>
              <w:rPr>
                <w:rFonts w:ascii="Meta Offc Pro" w:eastAsia="DengXian" w:hAnsi="Meta Offc Pro" w:cstheme="majorBidi"/>
                <w:lang w:eastAsia="zh-CN"/>
              </w:rPr>
            </w:pPr>
            <w:r w:rsidRPr="00884C9B">
              <w:rPr>
                <w:rFonts w:ascii="Meta Offc Pro" w:eastAsia="DengXian" w:hAnsi="Meta Offc Pro" w:cstheme="majorBidi" w:hint="eastAsia"/>
                <w:lang w:eastAsia="zh-CN"/>
              </w:rPr>
              <w:t>产品形态及</w:t>
            </w:r>
            <w:r w:rsidRPr="00884C9B">
              <w:rPr>
                <w:rFonts w:ascii="Meta Offc Pro" w:eastAsia="DengXian" w:hAnsi="Meta Offc Pro" w:cstheme="majorBidi" w:hint="eastAsia"/>
                <w:lang w:eastAsia="zh-CN"/>
              </w:rPr>
              <w:t>ID</w:t>
            </w:r>
            <w:r w:rsidRPr="00884C9B">
              <w:rPr>
                <w:rFonts w:ascii="Meta Offc Pro" w:eastAsia="DengXian" w:hAnsi="Meta Offc Pro" w:cstheme="majorBidi" w:hint="eastAsia"/>
                <w:lang w:eastAsia="zh-CN"/>
              </w:rPr>
              <w:t>；</w:t>
            </w:r>
          </w:p>
          <w:p w14:paraId="0B69EDA3" w14:textId="77777777" w:rsidR="00B655B8" w:rsidRPr="00884C9B" w:rsidRDefault="00B655B8" w:rsidP="0013711A">
            <w:pPr>
              <w:tabs>
                <w:tab w:val="center" w:pos="4513"/>
              </w:tabs>
              <w:ind w:left="720"/>
              <w:rPr>
                <w:rFonts w:ascii="Meta Offc Pro" w:eastAsia="DengXian" w:hAnsi="Meta Offc Pro" w:cstheme="majorBidi"/>
                <w:lang w:eastAsia="zh-CN"/>
              </w:rPr>
            </w:pPr>
            <w:r w:rsidRPr="00884C9B">
              <w:rPr>
                <w:rFonts w:ascii="Meta Offc Pro" w:eastAsia="DengXian" w:hAnsi="Meta Offc Pro" w:cstheme="majorBidi" w:hint="eastAsia"/>
                <w:lang w:eastAsia="zh-CN"/>
              </w:rPr>
              <w:t>每个物种的数量；</w:t>
            </w:r>
          </w:p>
          <w:p w14:paraId="3BCC4D2A" w14:textId="77777777" w:rsidR="00B655B8" w:rsidRPr="00884C9B" w:rsidRDefault="00B655B8" w:rsidP="00884C9B">
            <w:pPr>
              <w:pStyle w:val="ListParagraph"/>
              <w:numPr>
                <w:ilvl w:val="0"/>
                <w:numId w:val="286"/>
              </w:numPr>
              <w:tabs>
                <w:tab w:val="center" w:pos="4513"/>
              </w:tabs>
              <w:ind w:left="309"/>
              <w:rPr>
                <w:rFonts w:ascii="Meta Offc Pro" w:eastAsia="DengXian" w:hAnsi="Meta Offc Pro" w:cstheme="majorHAnsi"/>
                <w:lang w:eastAsia="zh-CN"/>
              </w:rPr>
            </w:pPr>
            <w:r w:rsidRPr="00884C9B">
              <w:rPr>
                <w:rFonts w:ascii="Meta Offc Pro" w:eastAsia="DengXian" w:hAnsi="Meta Offc Pro" w:cstheme="majorHAnsi" w:hint="eastAsia"/>
                <w:lang w:eastAsia="zh-CN"/>
              </w:rPr>
              <w:t>供应商层面信息：</w:t>
            </w:r>
          </w:p>
          <w:p w14:paraId="27B9199A" w14:textId="08D1B65F" w:rsidR="00B655B8" w:rsidRPr="00884C9B" w:rsidRDefault="00B655B8" w:rsidP="00884C9B">
            <w:pPr>
              <w:tabs>
                <w:tab w:val="center" w:pos="4513"/>
              </w:tabs>
              <w:ind w:left="720"/>
              <w:rPr>
                <w:rFonts w:ascii="Meta Offc Pro" w:eastAsia="DengXian" w:hAnsi="Meta Offc Pro" w:cstheme="majorHAnsi"/>
                <w:lang w:eastAsia="zh-CN"/>
              </w:rPr>
            </w:pPr>
            <w:r w:rsidRPr="00884C9B">
              <w:rPr>
                <w:rFonts w:ascii="Meta Offc Pro" w:eastAsia="DengXian" w:hAnsi="Meta Offc Pro" w:cstheme="majorHAnsi" w:hint="eastAsia"/>
                <w:lang w:eastAsia="zh-CN"/>
              </w:rPr>
              <w:t>实体</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：采购方</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进口商</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或销售方</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供应商</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出口商</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（名称及位置</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w:t>
            </w:r>
          </w:p>
          <w:p w14:paraId="0317FE84" w14:textId="704E163A" w:rsidR="00B655B8" w:rsidRPr="00884C9B" w:rsidRDefault="00B655B8" w:rsidP="00884C9B">
            <w:pPr>
              <w:tabs>
                <w:tab w:val="center" w:pos="4513"/>
              </w:tabs>
              <w:ind w:left="720"/>
              <w:rPr>
                <w:rFonts w:ascii="Meta Offc Pro" w:eastAsia="DengXian" w:hAnsi="Meta Offc Pro" w:cstheme="majorHAnsi"/>
                <w:lang w:eastAsia="zh-CN"/>
              </w:rPr>
            </w:pPr>
            <w:r w:rsidRPr="00884C9B">
              <w:rPr>
                <w:rFonts w:ascii="Meta Offc Pro" w:eastAsia="DengXian" w:hAnsi="Meta Offc Pro" w:cstheme="majorHAnsi" w:hint="eastAsia"/>
                <w:lang w:eastAsia="zh-CN"/>
              </w:rPr>
              <w:t>执照</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许可证号；</w:t>
            </w:r>
          </w:p>
          <w:p w14:paraId="4A8BD210" w14:textId="7EB7A65A" w:rsidR="00B655B8" w:rsidRPr="00884C9B" w:rsidRDefault="00B655B8" w:rsidP="00884C9B">
            <w:pPr>
              <w:tabs>
                <w:tab w:val="center" w:pos="4513"/>
              </w:tabs>
              <w:ind w:left="720"/>
              <w:rPr>
                <w:rFonts w:ascii="Meta Offc Pro" w:eastAsia="DengXian" w:hAnsi="Meta Offc Pro" w:cstheme="majorHAnsi"/>
                <w:lang w:eastAsia="zh-CN"/>
              </w:rPr>
            </w:pPr>
            <w:r w:rsidRPr="00884C9B">
              <w:rPr>
                <w:rFonts w:ascii="Meta Offc Pro" w:eastAsia="DengXian" w:hAnsi="Meta Offc Pro" w:cstheme="majorHAnsi" w:hint="eastAsia"/>
                <w:lang w:eastAsia="zh-CN"/>
              </w:rPr>
              <w:t>设施</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：加工</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仓储</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发运设施名称及位置</w:t>
            </w:r>
            <w:r w:rsidRPr="00884C9B">
              <w:rPr>
                <w:rFonts w:ascii="Meta Offc Pro" w:eastAsia="DengXian" w:hAnsi="Meta Offc Pro" w:cstheme="majorHAnsi" w:hint="eastAsia"/>
                <w:lang w:eastAsia="zh-CN"/>
              </w:rPr>
              <w:t>ID</w:t>
            </w:r>
            <w:r w:rsidRPr="00884C9B">
              <w:rPr>
                <w:rFonts w:ascii="Meta Offc Pro" w:eastAsia="DengXian" w:hAnsi="Meta Offc Pro" w:cstheme="majorHAnsi" w:hint="eastAsia"/>
                <w:lang w:eastAsia="zh-CN"/>
              </w:rPr>
              <w:t>；</w:t>
            </w:r>
          </w:p>
          <w:p w14:paraId="71068DEC" w14:textId="6675D17D" w:rsidR="00B655B8" w:rsidRPr="00884C9B" w:rsidRDefault="00B655B8" w:rsidP="00884C9B">
            <w:pPr>
              <w:tabs>
                <w:tab w:val="center" w:pos="4513"/>
              </w:tabs>
              <w:ind w:left="720"/>
              <w:rPr>
                <w:rFonts w:ascii="Meta Offc Pro" w:eastAsia="DengXian" w:hAnsi="Meta Offc Pro" w:cstheme="majorHAnsi"/>
                <w:lang w:eastAsia="zh-CN"/>
              </w:rPr>
            </w:pPr>
            <w:r w:rsidRPr="00884C9B">
              <w:rPr>
                <w:rFonts w:ascii="Meta Offc Pro" w:eastAsia="DengXian" w:hAnsi="Meta Offc Pro" w:cstheme="majorHAnsi" w:hint="eastAsia"/>
                <w:lang w:eastAsia="zh-CN"/>
              </w:rPr>
              <w:t>经营</w:t>
            </w:r>
            <w:r w:rsidRPr="00884C9B">
              <w:rPr>
                <w:rFonts w:ascii="Meta Offc Pro" w:eastAsia="DengXian" w:hAnsi="Meta Offc Pro" w:cstheme="majorHAnsi" w:hint="eastAsia"/>
                <w:lang w:eastAsia="zh-CN"/>
              </w:rPr>
              <w:t>/</w:t>
            </w:r>
            <w:r w:rsidRPr="00884C9B">
              <w:rPr>
                <w:rFonts w:ascii="Meta Offc Pro" w:eastAsia="DengXian" w:hAnsi="Meta Offc Pro" w:cstheme="majorHAnsi" w:hint="eastAsia"/>
                <w:lang w:eastAsia="zh-CN"/>
              </w:rPr>
              <w:t>注册号</w:t>
            </w:r>
          </w:p>
          <w:p w14:paraId="237F8CF9" w14:textId="77777777" w:rsidR="00B655B8" w:rsidRPr="00884C9B" w:rsidRDefault="00B655B8" w:rsidP="00B655B8">
            <w:pPr>
              <w:tabs>
                <w:tab w:val="center" w:pos="4513"/>
              </w:tabs>
              <w:jc w:val="both"/>
              <w:rPr>
                <w:rFonts w:ascii="Meta Offc Pro" w:eastAsia="DengXian" w:hAnsi="Meta Offc Pro" w:cstheme="majorHAnsi"/>
                <w:lang w:eastAsia="zh-CN"/>
              </w:rPr>
            </w:pPr>
          </w:p>
          <w:p w14:paraId="6F4FF835" w14:textId="77777777" w:rsidR="00B655B8" w:rsidRDefault="00B655B8" w:rsidP="00B655B8">
            <w:pPr>
              <w:jc w:val="both"/>
              <w:rPr>
                <w:rFonts w:ascii="Meta Offc Pro" w:eastAsia="DengXian" w:hAnsi="Meta Offc Pro" w:cstheme="majorBidi"/>
                <w:b/>
                <w:bCs/>
                <w:u w:val="single"/>
                <w:lang w:eastAsia="zh-CN"/>
              </w:rPr>
            </w:pPr>
          </w:p>
          <w:p w14:paraId="20BE072E" w14:textId="77777777" w:rsidR="00884C9B" w:rsidRDefault="00884C9B" w:rsidP="00B655B8">
            <w:pPr>
              <w:jc w:val="both"/>
              <w:rPr>
                <w:rFonts w:ascii="Meta Offc Pro" w:eastAsia="DengXian" w:hAnsi="Meta Offc Pro" w:cstheme="majorBidi"/>
                <w:b/>
                <w:bCs/>
                <w:u w:val="single"/>
                <w:lang w:eastAsia="zh-CN"/>
              </w:rPr>
            </w:pPr>
          </w:p>
          <w:p w14:paraId="034DD741" w14:textId="77777777" w:rsidR="00B655B8" w:rsidRPr="005900B3" w:rsidRDefault="00B655B8" w:rsidP="00B655B8">
            <w:pPr>
              <w:jc w:val="both"/>
              <w:rPr>
                <w:rFonts w:ascii="Meta Offc Pro" w:eastAsia="DengXian" w:hAnsi="Meta Offc Pro" w:cstheme="majorHAnsi"/>
                <w:lang w:eastAsia="zh-CN"/>
              </w:rPr>
            </w:pPr>
            <w:r>
              <w:rPr>
                <w:rFonts w:ascii="Meta Offc Pro" w:eastAsia="DengXian" w:hAnsi="Meta Offc Pro" w:cstheme="majorHAnsi" w:hint="eastAsia"/>
                <w:b/>
                <w:bCs/>
                <w:u w:val="single"/>
                <w:lang w:eastAsia="zh-CN"/>
              </w:rPr>
              <w:t>渔业层面及养殖场</w:t>
            </w:r>
            <w:r>
              <w:rPr>
                <w:rFonts w:ascii="Meta Offc Pro" w:eastAsia="DengXian" w:hAnsi="Meta Offc Pro" w:cstheme="majorHAnsi" w:hint="eastAsia"/>
                <w:b/>
                <w:bCs/>
                <w:u w:val="single"/>
                <w:lang w:eastAsia="zh-CN"/>
              </w:rPr>
              <w:t>KDE</w:t>
            </w:r>
            <w:r>
              <w:rPr>
                <w:rFonts w:ascii="Meta Offc Pro" w:eastAsia="DengXian" w:hAnsi="Meta Offc Pro" w:cstheme="majorHAnsi" w:hint="eastAsia"/>
                <w:b/>
                <w:bCs/>
                <w:u w:val="single"/>
                <w:lang w:eastAsia="zh-CN"/>
              </w:rPr>
              <w:t>：</w:t>
            </w:r>
            <w:r>
              <w:rPr>
                <w:rFonts w:ascii="Meta Offc Pro" w:eastAsia="DengXian" w:hAnsi="Meta Offc Pro" w:cstheme="majorHAnsi" w:hint="eastAsia"/>
                <w:b/>
                <w:bCs/>
                <w:u w:val="single"/>
                <w:lang w:eastAsia="zh-CN"/>
              </w:rPr>
              <w:t>MSC</w:t>
            </w:r>
            <w:r>
              <w:rPr>
                <w:rFonts w:ascii="Meta Offc Pro" w:eastAsia="DengXian" w:hAnsi="Meta Offc Pro" w:cstheme="majorHAnsi" w:hint="eastAsia"/>
                <w:b/>
                <w:bCs/>
                <w:u w:val="single"/>
                <w:lang w:eastAsia="zh-CN"/>
              </w:rPr>
              <w:t>正征集对以下方案的反馈意见</w:t>
            </w:r>
          </w:p>
          <w:p w14:paraId="4120B128" w14:textId="77777777" w:rsidR="00B655B8" w:rsidRPr="009F0AEF" w:rsidRDefault="00B655B8" w:rsidP="00B655B8">
            <w:pPr>
              <w:tabs>
                <w:tab w:val="left" w:pos="2064"/>
              </w:tabs>
              <w:rPr>
                <w:rFonts w:ascii="SimSun" w:hAnsi="SimSun" w:cstheme="majorHAnsi"/>
                <w:lang w:eastAsia="zh-CN"/>
              </w:rPr>
            </w:pPr>
            <w:r w:rsidRPr="009F0AEF">
              <w:rPr>
                <w:rFonts w:ascii="SimSun" w:hAnsi="SimSun" w:cstheme="majorHAnsi" w:hint="eastAsia"/>
                <w:lang w:eastAsia="zh-CN"/>
              </w:rPr>
              <w:t>提案1和提案2针对渔业层面信息，提案3针对养殖</w:t>
            </w:r>
            <w:r>
              <w:rPr>
                <w:rFonts w:ascii="SimSun" w:hAnsi="SimSun" w:cstheme="majorHAnsi" w:hint="eastAsia"/>
                <w:lang w:eastAsia="zh-CN"/>
              </w:rPr>
              <w:t>场</w:t>
            </w:r>
            <w:r w:rsidRPr="009F0AEF">
              <w:rPr>
                <w:rFonts w:ascii="SimSun" w:hAnsi="SimSun" w:cstheme="majorHAnsi" w:hint="eastAsia"/>
                <w:lang w:eastAsia="zh-CN"/>
              </w:rPr>
              <w:t>捕捞层面信息。各提案均旨在提升</w:t>
            </w:r>
            <w:r w:rsidRPr="002401A9">
              <w:rPr>
                <w:rFonts w:ascii="Meta Offc Pro" w:eastAsia="DengXian" w:hAnsi="Meta Offc Pro" w:cstheme="majorHAnsi"/>
                <w:lang w:eastAsia="zh-CN"/>
              </w:rPr>
              <w:t>CoC</w:t>
            </w:r>
            <w:r w:rsidRPr="009F0AEF">
              <w:rPr>
                <w:rFonts w:ascii="SimSun" w:hAnsi="SimSun" w:cstheme="majorHAnsi" w:hint="eastAsia"/>
                <w:lang w:eastAsia="zh-CN"/>
              </w:rPr>
              <w:t>供应链中渔业及养殖</w:t>
            </w:r>
            <w:r>
              <w:rPr>
                <w:rFonts w:ascii="SimSun" w:hAnsi="SimSun" w:cstheme="majorHAnsi" w:hint="eastAsia"/>
                <w:lang w:eastAsia="zh-CN"/>
              </w:rPr>
              <w:t>场关键追溯</w:t>
            </w:r>
            <w:r w:rsidRPr="009F0AEF">
              <w:rPr>
                <w:rFonts w:ascii="SimSun" w:hAnsi="SimSun" w:cstheme="majorHAnsi" w:hint="eastAsia"/>
                <w:lang w:eastAsia="zh-CN"/>
              </w:rPr>
              <w:t>信息（</w:t>
            </w:r>
            <w:r>
              <w:rPr>
                <w:rFonts w:ascii="SimSun" w:hAnsi="SimSun" w:cstheme="majorHAnsi" w:hint="eastAsia"/>
                <w:lang w:eastAsia="zh-CN"/>
              </w:rPr>
              <w:t>KDE</w:t>
            </w:r>
            <w:r w:rsidRPr="009F0AEF">
              <w:rPr>
                <w:rFonts w:ascii="SimSun" w:hAnsi="SimSun" w:cstheme="majorHAnsi" w:hint="eastAsia"/>
                <w:lang w:eastAsia="zh-CN"/>
              </w:rPr>
              <w:t>）的质量与可</w:t>
            </w:r>
            <w:r>
              <w:rPr>
                <w:rFonts w:ascii="SimSun" w:hAnsi="SimSun" w:cstheme="majorHAnsi" w:hint="eastAsia"/>
                <w:lang w:eastAsia="zh-CN"/>
              </w:rPr>
              <w:t>用</w:t>
            </w:r>
            <w:r w:rsidRPr="009F0AEF">
              <w:rPr>
                <w:rFonts w:ascii="SimSun" w:hAnsi="SimSun" w:cstheme="majorHAnsi" w:hint="eastAsia"/>
                <w:lang w:eastAsia="zh-CN"/>
              </w:rPr>
              <w:t>性。</w:t>
            </w:r>
          </w:p>
          <w:p w14:paraId="1E392E5D" w14:textId="77777777" w:rsidR="00B655B8" w:rsidRPr="009F0AEF" w:rsidRDefault="00B655B8" w:rsidP="00B655B8">
            <w:pPr>
              <w:tabs>
                <w:tab w:val="left" w:pos="2064"/>
              </w:tabs>
              <w:rPr>
                <w:rFonts w:ascii="Meta Offc Pro" w:eastAsia="DengXian" w:hAnsi="Meta Offc Pro" w:cstheme="majorHAnsi"/>
                <w:lang w:eastAsia="zh-CN"/>
              </w:rPr>
            </w:pPr>
          </w:p>
          <w:p w14:paraId="2F2CAA58" w14:textId="77777777" w:rsidR="00B655B8" w:rsidRPr="009F0AEF" w:rsidRDefault="00B655B8" w:rsidP="00B655B8">
            <w:pPr>
              <w:pStyle w:val="NormalWeb"/>
              <w:rPr>
                <w:rFonts w:ascii="SimSun" w:hAnsi="SimSun" w:cstheme="majorBidi"/>
                <w:sz w:val="22"/>
                <w:szCs w:val="22"/>
                <w:lang w:eastAsia="zh-CN"/>
              </w:rPr>
            </w:pPr>
            <w:r w:rsidRPr="009F0AEF">
              <w:rPr>
                <w:rFonts w:ascii="SimSun" w:hAnsi="SimSun" w:cstheme="majorBidi"/>
                <w:sz w:val="22"/>
                <w:szCs w:val="22"/>
                <w:lang w:eastAsia="zh-CN"/>
              </w:rPr>
              <w:t>渔业层面</w:t>
            </w:r>
            <w:r>
              <w:rPr>
                <w:rFonts w:ascii="SimSun" w:hAnsi="SimSun" w:cstheme="majorBidi" w:hint="eastAsia"/>
                <w:sz w:val="22"/>
                <w:szCs w:val="22"/>
                <w:lang w:eastAsia="zh-CN"/>
              </w:rPr>
              <w:t>KDE</w:t>
            </w:r>
            <w:r w:rsidRPr="009F0AEF">
              <w:rPr>
                <w:rFonts w:ascii="SimSun" w:hAnsi="SimSun" w:cstheme="majorBidi"/>
                <w:sz w:val="22"/>
                <w:szCs w:val="22"/>
                <w:lang w:eastAsia="zh-CN"/>
              </w:rPr>
              <w:t>包</w:t>
            </w:r>
            <w:r>
              <w:rPr>
                <w:rFonts w:ascii="SimSun" w:hAnsi="SimSun" w:cstheme="majorBidi" w:hint="eastAsia"/>
                <w:sz w:val="22"/>
                <w:szCs w:val="22"/>
                <w:lang w:eastAsia="zh-CN"/>
              </w:rPr>
              <w:t>括</w:t>
            </w:r>
            <w:r w:rsidRPr="009F0AEF">
              <w:rPr>
                <w:rFonts w:ascii="SimSun" w:hAnsi="SimSun" w:cstheme="majorBidi"/>
                <w:sz w:val="22"/>
                <w:szCs w:val="22"/>
                <w:lang w:eastAsia="zh-CN"/>
              </w:rPr>
              <w:t>与渔业、转运、卸货相关的信息。现征集各方对下述方案的</w:t>
            </w:r>
            <w:r>
              <w:rPr>
                <w:rFonts w:ascii="SimSun" w:hAnsi="SimSun" w:cstheme="majorBidi" w:hint="eastAsia"/>
                <w:sz w:val="22"/>
                <w:szCs w:val="22"/>
                <w:lang w:eastAsia="zh-CN"/>
              </w:rPr>
              <w:t>反馈</w:t>
            </w:r>
            <w:r w:rsidRPr="009F0AEF">
              <w:rPr>
                <w:rFonts w:ascii="SimSun" w:hAnsi="SimSun" w:cstheme="majorBidi"/>
                <w:sz w:val="22"/>
                <w:szCs w:val="22"/>
                <w:lang w:eastAsia="zh-CN"/>
              </w:rPr>
              <w:t>意见，</w:t>
            </w:r>
            <w:r>
              <w:rPr>
                <w:rFonts w:ascii="SimSun" w:hAnsi="SimSun" w:cstheme="majorBidi" w:hint="eastAsia"/>
                <w:sz w:val="22"/>
                <w:szCs w:val="22"/>
                <w:lang w:eastAsia="zh-CN"/>
              </w:rPr>
              <w:t>这些</w:t>
            </w:r>
            <w:r w:rsidRPr="009F0AEF">
              <w:rPr>
                <w:rFonts w:ascii="SimSun" w:hAnsi="SimSun" w:cstheme="majorBidi"/>
                <w:sz w:val="22"/>
                <w:szCs w:val="22"/>
                <w:lang w:eastAsia="zh-CN"/>
              </w:rPr>
              <w:t>方案</w:t>
            </w:r>
            <w:r>
              <w:rPr>
                <w:rFonts w:ascii="SimSun" w:hAnsi="SimSun" w:cstheme="majorBidi" w:hint="eastAsia"/>
                <w:sz w:val="22"/>
                <w:szCs w:val="22"/>
                <w:lang w:eastAsia="zh-CN"/>
              </w:rPr>
              <w:t>阐</w:t>
            </w:r>
            <w:r w:rsidRPr="009F0AEF">
              <w:rPr>
                <w:rFonts w:ascii="SimSun" w:hAnsi="SimSun" w:cstheme="majorBidi"/>
                <w:sz w:val="22"/>
                <w:szCs w:val="22"/>
                <w:lang w:eastAsia="zh-CN"/>
              </w:rPr>
              <w:t>明了</w:t>
            </w:r>
            <w:r>
              <w:rPr>
                <w:rFonts w:ascii="SimSun" w:hAnsi="SimSun" w:cstheme="majorBidi" w:hint="eastAsia"/>
                <w:sz w:val="22"/>
                <w:szCs w:val="22"/>
                <w:lang w:eastAsia="zh-CN"/>
              </w:rPr>
              <w:t>对</w:t>
            </w:r>
            <w:r w:rsidRPr="009F0AEF">
              <w:rPr>
                <w:rFonts w:ascii="SimSun" w:hAnsi="SimSun" w:cstheme="majorBidi"/>
                <w:sz w:val="22"/>
                <w:szCs w:val="22"/>
                <w:lang w:eastAsia="zh-CN"/>
              </w:rPr>
              <w:t>于</w:t>
            </w:r>
            <w:r>
              <w:rPr>
                <w:rFonts w:ascii="SimSun" w:hAnsi="SimSun" w:cstheme="majorBidi" w:hint="eastAsia"/>
                <w:sz w:val="22"/>
                <w:szCs w:val="22"/>
                <w:lang w:eastAsia="zh-CN"/>
              </w:rPr>
              <w:t>渔业之后的第一</w:t>
            </w:r>
            <w:r w:rsidRPr="009F0AEF">
              <w:rPr>
                <w:rFonts w:ascii="SimSun" w:hAnsi="SimSun" w:cstheme="majorBidi"/>
                <w:sz w:val="22"/>
                <w:szCs w:val="22"/>
                <w:lang w:eastAsia="zh-CN"/>
              </w:rPr>
              <w:t>采购方（直接从</w:t>
            </w:r>
            <w:r>
              <w:rPr>
                <w:rFonts w:ascii="SimSun" w:hAnsi="SimSun" w:cstheme="majorBidi" w:hint="eastAsia"/>
                <w:sz w:val="22"/>
                <w:szCs w:val="22"/>
                <w:lang w:eastAsia="zh-CN"/>
              </w:rPr>
              <w:t>MSC</w:t>
            </w:r>
            <w:r w:rsidRPr="009F0AEF">
              <w:rPr>
                <w:rFonts w:ascii="SimSun" w:hAnsi="SimSun" w:cstheme="majorBidi"/>
                <w:sz w:val="22"/>
                <w:szCs w:val="22"/>
                <w:lang w:eastAsia="zh-CN"/>
              </w:rPr>
              <w:t>认证渔业采购产品的证书持有</w:t>
            </w:r>
            <w:r>
              <w:rPr>
                <w:rFonts w:ascii="SimSun" w:hAnsi="SimSun" w:cstheme="majorBidi" w:hint="eastAsia"/>
                <w:sz w:val="22"/>
                <w:szCs w:val="22"/>
                <w:lang w:eastAsia="zh-CN"/>
              </w:rPr>
              <w:t>者</w:t>
            </w:r>
            <w:r w:rsidRPr="009F0AEF">
              <w:rPr>
                <w:rFonts w:ascii="SimSun" w:hAnsi="SimSun" w:cstheme="majorBidi"/>
                <w:sz w:val="22"/>
                <w:szCs w:val="22"/>
                <w:lang w:eastAsia="zh-CN"/>
              </w:rPr>
              <w:t>）和 / 或</w:t>
            </w:r>
            <w:r w:rsidRPr="002401A9">
              <w:rPr>
                <w:rFonts w:ascii="Meta Offc Pro" w:eastAsia="DengXian" w:hAnsi="Meta Offc Pro" w:cstheme="majorBidi"/>
                <w:sz w:val="22"/>
                <w:szCs w:val="22"/>
                <w:lang w:eastAsia="zh-CN"/>
              </w:rPr>
              <w:t>CoC</w:t>
            </w:r>
            <w:r w:rsidRPr="009F0AEF">
              <w:rPr>
                <w:rFonts w:ascii="SimSun" w:hAnsi="SimSun" w:cstheme="majorBidi"/>
                <w:sz w:val="22"/>
                <w:szCs w:val="22"/>
                <w:lang w:eastAsia="zh-CN"/>
              </w:rPr>
              <w:t>供应链中所有</w:t>
            </w:r>
            <w:r w:rsidRPr="002401A9">
              <w:rPr>
                <w:rFonts w:ascii="Meta Offc Pro" w:eastAsia="DengXian" w:hAnsi="Meta Offc Pro" w:cstheme="majorBidi"/>
                <w:sz w:val="22"/>
                <w:szCs w:val="22"/>
                <w:lang w:eastAsia="zh-CN"/>
              </w:rPr>
              <w:t>CoC</w:t>
            </w:r>
            <w:r w:rsidRPr="009F0AEF">
              <w:rPr>
                <w:rFonts w:ascii="SimSun" w:hAnsi="SimSun" w:cstheme="majorBidi"/>
                <w:sz w:val="22"/>
                <w:szCs w:val="22"/>
                <w:lang w:eastAsia="zh-CN"/>
              </w:rPr>
              <w:t>证书持有</w:t>
            </w:r>
            <w:r>
              <w:rPr>
                <w:rFonts w:ascii="SimSun" w:hAnsi="SimSun" w:cstheme="majorBidi" w:hint="eastAsia"/>
                <w:sz w:val="22"/>
                <w:szCs w:val="22"/>
                <w:lang w:eastAsia="zh-CN"/>
              </w:rPr>
              <w:t>者的要求</w:t>
            </w:r>
            <w:r w:rsidRPr="009F0AEF">
              <w:rPr>
                <w:rFonts w:ascii="SimSun" w:hAnsi="SimSun" w:cstheme="majorBidi"/>
                <w:sz w:val="22"/>
                <w:szCs w:val="22"/>
                <w:lang w:eastAsia="zh-CN"/>
              </w:rPr>
              <w:t>。</w:t>
            </w:r>
          </w:p>
          <w:p w14:paraId="5F8FC6C9" w14:textId="77777777" w:rsidR="00B655B8" w:rsidRPr="00A96610" w:rsidRDefault="00B655B8" w:rsidP="00B655B8">
            <w:pPr>
              <w:pStyle w:val="NormalWeb"/>
              <w:rPr>
                <w:rFonts w:ascii="Meta Offc Pro" w:eastAsia="DengXian" w:hAnsi="Meta Offc Pro" w:cstheme="majorBidi"/>
                <w:sz w:val="22"/>
                <w:szCs w:val="22"/>
                <w:lang w:eastAsia="zh-CN"/>
              </w:rPr>
            </w:pPr>
          </w:p>
          <w:p w14:paraId="4536AEBA" w14:textId="77777777" w:rsidR="00B655B8" w:rsidRPr="00884C9B" w:rsidRDefault="00B655B8" w:rsidP="00B655B8">
            <w:pPr>
              <w:tabs>
                <w:tab w:val="left" w:pos="2064"/>
              </w:tabs>
              <w:rPr>
                <w:rFonts w:ascii="Meta Offc Pro" w:eastAsia="Meta Offc Pro" w:hAnsi="Meta Offc Pro"/>
                <w:b/>
                <w:bCs/>
                <w:lang w:eastAsia="zh-CN"/>
              </w:rPr>
            </w:pPr>
            <w:r w:rsidRPr="00884C9B">
              <w:rPr>
                <w:rFonts w:ascii="SimSun" w:hAnsi="SimSun" w:cs="SimSun" w:hint="eastAsia"/>
                <w:b/>
                <w:bCs/>
                <w:lang w:eastAsia="zh-CN"/>
              </w:rPr>
              <w:lastRenderedPageBreak/>
              <w:t>渔业层面KDE（可追溯性信息）（渔业/转运/卸货环节KDE）包括：</w:t>
            </w:r>
          </w:p>
          <w:p w14:paraId="0D019DFA" w14:textId="77777777" w:rsidR="00B655B8" w:rsidRPr="00884C9B"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sidRPr="00884C9B">
              <w:rPr>
                <w:rFonts w:ascii="Meta Offc Pro" w:eastAsia="DengXian" w:hAnsi="Meta Offc Pro" w:hint="eastAsia"/>
                <w:lang w:val="it-IT" w:eastAsia="zh-CN"/>
              </w:rPr>
              <w:t>船舶数据</w:t>
            </w:r>
            <w:r w:rsidRPr="00884C9B">
              <w:rPr>
                <w:rFonts w:ascii="Meta Offc Pro" w:eastAsia="DengXian" w:hAnsi="Meta Offc Pro" w:hint="eastAsia"/>
                <w:lang w:eastAsia="zh-CN"/>
              </w:rPr>
              <w:t>：</w:t>
            </w:r>
            <w:r w:rsidRPr="00884C9B">
              <w:rPr>
                <w:rFonts w:ascii="Meta Offc Pro" w:eastAsia="DengXian" w:hAnsi="Meta Offc Pro" w:hint="eastAsia"/>
                <w:lang w:val="it-IT" w:eastAsia="zh-CN"/>
              </w:rPr>
              <w:t>船舶</w:t>
            </w:r>
            <w:r w:rsidRPr="00884C9B">
              <w:rPr>
                <w:rFonts w:ascii="Meta Offc Pro" w:eastAsia="DengXian" w:hAnsi="Meta Offc Pro" w:hint="eastAsia"/>
                <w:lang w:eastAsia="zh-CN"/>
              </w:rPr>
              <w:t>ID</w:t>
            </w:r>
            <w:r w:rsidRPr="00884C9B">
              <w:rPr>
                <w:rFonts w:ascii="Meta Offc Pro" w:eastAsia="DengXian" w:hAnsi="Meta Offc Pro" w:hint="eastAsia"/>
                <w:lang w:eastAsia="zh-CN"/>
              </w:rPr>
              <w:t>（</w:t>
            </w:r>
            <w:r w:rsidRPr="00884C9B">
              <w:rPr>
                <w:rFonts w:ascii="Meta Offc Pro" w:eastAsia="DengXian" w:hAnsi="Meta Offc Pro" w:hint="eastAsia"/>
                <w:lang w:val="it-IT" w:eastAsia="zh-CN"/>
              </w:rPr>
              <w:t>名称及</w:t>
            </w:r>
            <w:r w:rsidRPr="00884C9B">
              <w:rPr>
                <w:rFonts w:ascii="Meta Offc Pro" w:eastAsia="Meta Offc Pro" w:hAnsi="Meta Offc Pro"/>
                <w:lang w:eastAsia="zh-CN"/>
              </w:rPr>
              <w:t>UVI/IMO/RFMO</w:t>
            </w:r>
            <w:r w:rsidRPr="00884C9B">
              <w:rPr>
                <w:rFonts w:ascii="SimSun" w:hAnsi="SimSun" w:cs="SimSun" w:hint="eastAsia"/>
                <w:lang w:val="it-IT" w:eastAsia="zh-CN"/>
              </w:rPr>
              <w:t>编码</w:t>
            </w:r>
            <w:r w:rsidRPr="00884C9B">
              <w:rPr>
                <w:rFonts w:ascii="SimSun" w:hAnsi="SimSun" w:cs="SimSun" w:hint="eastAsia"/>
                <w:lang w:eastAsia="zh-CN"/>
              </w:rPr>
              <w:t>），</w:t>
            </w:r>
            <w:r w:rsidRPr="00884C9B">
              <w:rPr>
                <w:rFonts w:ascii="SimSun" w:hAnsi="SimSun" w:cs="SimSun" w:hint="eastAsia"/>
                <w:lang w:val="it-IT" w:eastAsia="zh-CN"/>
              </w:rPr>
              <w:t>船旗</w:t>
            </w:r>
            <w:r w:rsidRPr="00884C9B">
              <w:rPr>
                <w:rFonts w:ascii="SimSun" w:hAnsi="SimSun" w:cs="SimSun" w:hint="eastAsia"/>
                <w:lang w:eastAsia="zh-CN"/>
              </w:rPr>
              <w:t>ID（</w:t>
            </w:r>
            <w:r w:rsidRPr="00884C9B">
              <w:rPr>
                <w:rFonts w:ascii="SimSun" w:hAnsi="SimSun" w:cs="SimSun" w:hint="eastAsia"/>
                <w:lang w:val="it-IT" w:eastAsia="zh-CN"/>
              </w:rPr>
              <w:t>港口及注册号</w:t>
            </w:r>
            <w:r w:rsidRPr="00884C9B">
              <w:rPr>
                <w:rFonts w:ascii="SimSun" w:hAnsi="SimSun" w:cs="SimSun" w:hint="eastAsia"/>
                <w:lang w:eastAsia="zh-CN"/>
              </w:rPr>
              <w:t>）</w:t>
            </w:r>
          </w:p>
          <w:p w14:paraId="7692D51C" w14:textId="77777777" w:rsidR="00B655B8" w:rsidRPr="00884C9B"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sidRPr="00884C9B">
              <w:rPr>
                <w:rFonts w:ascii="Meta Offc Pro" w:eastAsia="DengXian" w:hAnsi="Meta Offc Pro" w:hint="eastAsia"/>
                <w:lang w:eastAsia="zh-CN"/>
              </w:rPr>
              <w:t>捕捞信息：捕捞执照</w:t>
            </w:r>
            <w:r w:rsidRPr="00884C9B">
              <w:rPr>
                <w:rFonts w:ascii="Meta Offc Pro" w:eastAsia="DengXian" w:hAnsi="Meta Offc Pro" w:hint="eastAsia"/>
                <w:lang w:eastAsia="zh-CN"/>
              </w:rPr>
              <w:t>/</w:t>
            </w:r>
            <w:r w:rsidRPr="00884C9B">
              <w:rPr>
                <w:rFonts w:ascii="Meta Offc Pro" w:eastAsia="DengXian" w:hAnsi="Meta Offc Pro" w:hint="eastAsia"/>
                <w:lang w:eastAsia="zh-CN"/>
              </w:rPr>
              <w:t>许可证号；捕捞数量；捕捞日期</w:t>
            </w:r>
            <w:r w:rsidRPr="00884C9B">
              <w:rPr>
                <w:rFonts w:ascii="Meta Offc Pro" w:eastAsia="DengXian" w:hAnsi="Meta Offc Pro" w:hint="eastAsia"/>
                <w:lang w:eastAsia="zh-CN"/>
              </w:rPr>
              <w:t>/</w:t>
            </w:r>
            <w:r w:rsidRPr="00884C9B">
              <w:rPr>
                <w:rFonts w:ascii="Meta Offc Pro" w:eastAsia="DengXian" w:hAnsi="Meta Offc Pro" w:hint="eastAsia"/>
                <w:lang w:eastAsia="zh-CN"/>
              </w:rPr>
              <w:t>捕捞区域。</w:t>
            </w:r>
          </w:p>
          <w:p w14:paraId="6717753A" w14:textId="77777777" w:rsidR="00B655B8" w:rsidRPr="00884C9B"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sidRPr="00884C9B">
              <w:rPr>
                <w:rFonts w:ascii="SimSun" w:hAnsi="SimSun" w:cs="SimSun" w:hint="eastAsia"/>
                <w:lang w:eastAsia="zh-CN"/>
              </w:rPr>
              <w:t>转运信息（如适用）：接收船舶ID；转运批准文件；转运数量；转运日期/位置ID。</w:t>
            </w:r>
          </w:p>
          <w:p w14:paraId="34D45E17" w14:textId="77777777" w:rsidR="00B655B8" w:rsidRPr="00884C9B"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sidRPr="00884C9B">
              <w:rPr>
                <w:rFonts w:ascii="Meta Offc Pro" w:eastAsia="DengXian" w:hAnsi="Meta Offc Pro" w:hint="eastAsia"/>
                <w:lang w:eastAsia="zh-CN"/>
              </w:rPr>
              <w:t>卸货信息：卸货批准文件；卸货数量；卸货日期</w:t>
            </w:r>
            <w:r w:rsidRPr="00884C9B">
              <w:rPr>
                <w:rFonts w:ascii="Meta Offc Pro" w:eastAsia="DengXian" w:hAnsi="Meta Offc Pro" w:hint="eastAsia"/>
                <w:lang w:eastAsia="zh-CN"/>
              </w:rPr>
              <w:t>/</w:t>
            </w:r>
            <w:r w:rsidRPr="00884C9B">
              <w:rPr>
                <w:rFonts w:ascii="Meta Offc Pro" w:eastAsia="DengXian" w:hAnsi="Meta Offc Pro" w:hint="eastAsia"/>
                <w:lang w:eastAsia="zh-CN"/>
              </w:rPr>
              <w:t>位置</w:t>
            </w:r>
            <w:r w:rsidRPr="00884C9B">
              <w:rPr>
                <w:rFonts w:ascii="Meta Offc Pro" w:eastAsia="DengXian" w:hAnsi="Meta Offc Pro" w:hint="eastAsia"/>
                <w:lang w:eastAsia="zh-CN"/>
              </w:rPr>
              <w:t>ID</w:t>
            </w:r>
            <w:r w:rsidRPr="00884C9B">
              <w:rPr>
                <w:rFonts w:ascii="Meta Offc Pro" w:eastAsia="DengXian" w:hAnsi="Meta Offc Pro" w:hint="eastAsia"/>
                <w:lang w:eastAsia="zh-CN"/>
              </w:rPr>
              <w:t>（港口）。</w:t>
            </w:r>
          </w:p>
          <w:p w14:paraId="522A671B" w14:textId="77777777" w:rsidR="00B655B8" w:rsidRPr="00884C9B" w:rsidRDefault="00B655B8" w:rsidP="00B655B8">
            <w:pPr>
              <w:jc w:val="both"/>
              <w:rPr>
                <w:rFonts w:ascii="Meta Offc Pro" w:eastAsia="DengXian" w:hAnsi="Meta Offc Pro" w:cstheme="majorHAnsi"/>
                <w:lang w:eastAsia="zh-CN"/>
              </w:rPr>
            </w:pPr>
          </w:p>
          <w:p w14:paraId="1C0FE851" w14:textId="77777777" w:rsidR="00B655B8" w:rsidRPr="00884C9B" w:rsidRDefault="00B655B8" w:rsidP="00B655B8">
            <w:pPr>
              <w:jc w:val="both"/>
              <w:rPr>
                <w:rFonts w:ascii="Meta Offc Pro" w:eastAsia="DengXian" w:hAnsi="Meta Offc Pro" w:cstheme="majorHAnsi"/>
                <w:b/>
                <w:bCs/>
                <w:lang w:eastAsia="zh-CN"/>
              </w:rPr>
            </w:pPr>
            <w:r w:rsidRPr="00884C9B">
              <w:rPr>
                <w:rFonts w:ascii="Meta Offc Pro" w:eastAsia="DengXian" w:hAnsi="Meta Offc Pro" w:cstheme="majorHAnsi" w:hint="eastAsia"/>
                <w:b/>
                <w:bCs/>
                <w:lang w:eastAsia="zh-CN"/>
              </w:rPr>
              <w:t>养殖场层面</w:t>
            </w:r>
            <w:r w:rsidRPr="00884C9B">
              <w:rPr>
                <w:rFonts w:ascii="Meta Offc Pro" w:eastAsia="DengXian" w:hAnsi="Meta Offc Pro" w:cstheme="majorHAnsi" w:hint="eastAsia"/>
                <w:b/>
                <w:bCs/>
                <w:lang w:eastAsia="zh-CN"/>
              </w:rPr>
              <w:t>KDE</w:t>
            </w:r>
            <w:r w:rsidRPr="00884C9B">
              <w:rPr>
                <w:rFonts w:ascii="Meta Offc Pro" w:eastAsia="DengXian" w:hAnsi="Meta Offc Pro" w:cstheme="majorHAnsi" w:hint="eastAsia"/>
                <w:b/>
                <w:bCs/>
                <w:lang w:eastAsia="zh-CN"/>
              </w:rPr>
              <w:t>（可追溯性信息）（收获环节</w:t>
            </w:r>
            <w:r w:rsidRPr="00884C9B">
              <w:rPr>
                <w:rFonts w:ascii="Meta Offc Pro" w:eastAsia="DengXian" w:hAnsi="Meta Offc Pro" w:cstheme="majorHAnsi" w:hint="eastAsia"/>
                <w:b/>
                <w:bCs/>
                <w:lang w:eastAsia="zh-CN"/>
              </w:rPr>
              <w:t>KDE</w:t>
            </w:r>
            <w:r w:rsidRPr="00884C9B">
              <w:rPr>
                <w:rFonts w:ascii="Meta Offc Pro" w:eastAsia="DengXian" w:hAnsi="Meta Offc Pro" w:cstheme="majorHAnsi" w:hint="eastAsia"/>
                <w:b/>
                <w:bCs/>
                <w:lang w:eastAsia="zh-CN"/>
              </w:rPr>
              <w:t>）包括：</w:t>
            </w:r>
          </w:p>
          <w:p w14:paraId="033124E9" w14:textId="77777777" w:rsidR="00B655B8" w:rsidRPr="00884C9B" w:rsidRDefault="00B655B8" w:rsidP="00B655B8">
            <w:pPr>
              <w:pStyle w:val="ListParagraph"/>
              <w:numPr>
                <w:ilvl w:val="0"/>
                <w:numId w:val="287"/>
              </w:numPr>
              <w:tabs>
                <w:tab w:val="left" w:pos="940"/>
              </w:tabs>
              <w:jc w:val="both"/>
              <w:rPr>
                <w:rFonts w:ascii="Meta Offc Pro" w:eastAsia="Meta Offc Pro" w:hAnsi="Meta Offc Pro"/>
                <w:lang w:eastAsia="zh-CN"/>
              </w:rPr>
            </w:pPr>
            <w:r w:rsidRPr="00884C9B">
              <w:rPr>
                <w:rFonts w:ascii="SimSun" w:hAnsi="SimSun" w:cs="SimSun" w:hint="eastAsia"/>
                <w:lang w:eastAsia="zh-CN"/>
              </w:rPr>
              <w:t>养殖场地点：企业/养殖场执照及位置ID；捕捞数量；捕捞日期/位置及养殖场类型；</w:t>
            </w:r>
          </w:p>
          <w:p w14:paraId="32BBB846" w14:textId="77777777" w:rsidR="00B655B8" w:rsidRPr="00884C9B" w:rsidRDefault="00B655B8" w:rsidP="00B655B8">
            <w:pPr>
              <w:pStyle w:val="ListParagraph"/>
              <w:numPr>
                <w:ilvl w:val="0"/>
                <w:numId w:val="287"/>
              </w:numPr>
              <w:tabs>
                <w:tab w:val="left" w:pos="940"/>
              </w:tabs>
              <w:jc w:val="both"/>
              <w:rPr>
                <w:rFonts w:ascii="Meta Offc Pro" w:eastAsia="Meta Offc Pro" w:hAnsi="Meta Offc Pro"/>
              </w:rPr>
            </w:pPr>
            <w:r w:rsidRPr="00884C9B">
              <w:rPr>
                <w:rFonts w:ascii="Meta Offc Pro" w:eastAsia="DengXian" w:hAnsi="Meta Offc Pro" w:cstheme="majorHAnsi" w:hint="eastAsia"/>
                <w:lang w:eastAsia="zh-CN"/>
              </w:rPr>
              <w:t>ASC</w:t>
            </w:r>
            <w:r w:rsidRPr="00884C9B">
              <w:rPr>
                <w:rFonts w:ascii="Meta Offc Pro" w:eastAsia="DengXian" w:hAnsi="Meta Offc Pro" w:cstheme="majorHAnsi" w:hint="eastAsia"/>
                <w:lang w:eastAsia="zh-CN"/>
              </w:rPr>
              <w:t>产销监管链编码</w:t>
            </w:r>
          </w:p>
          <w:p w14:paraId="1A366417" w14:textId="77777777" w:rsidR="00B655B8" w:rsidRPr="00884C9B" w:rsidRDefault="00B655B8" w:rsidP="00B655B8">
            <w:pPr>
              <w:pStyle w:val="ListParagraph"/>
              <w:numPr>
                <w:ilvl w:val="0"/>
                <w:numId w:val="287"/>
              </w:numPr>
              <w:tabs>
                <w:tab w:val="left" w:pos="940"/>
              </w:tabs>
              <w:jc w:val="both"/>
              <w:rPr>
                <w:rFonts w:ascii="Meta Offc Pro" w:eastAsia="Meta Offc Pro" w:hAnsi="Meta Offc Pro"/>
                <w:lang w:eastAsia="zh-CN"/>
              </w:rPr>
            </w:pPr>
            <w:r w:rsidRPr="00884C9B">
              <w:rPr>
                <w:rFonts w:ascii="Meta Offc Pro" w:eastAsia="DengXian" w:hAnsi="Meta Offc Pro" w:cstheme="majorHAnsi" w:hint="eastAsia"/>
                <w:lang w:eastAsia="zh-CN"/>
              </w:rPr>
              <w:t>ASC</w:t>
            </w:r>
            <w:r w:rsidRPr="00884C9B">
              <w:rPr>
                <w:rFonts w:ascii="Meta Offc Pro" w:eastAsia="DengXian" w:hAnsi="Meta Offc Pro" w:cstheme="majorHAnsi" w:hint="eastAsia"/>
                <w:lang w:eastAsia="zh-CN"/>
              </w:rPr>
              <w:t>认证养殖场地点：</w:t>
            </w:r>
            <w:r w:rsidRPr="00884C9B">
              <w:rPr>
                <w:rFonts w:ascii="Meta Offc Pro" w:eastAsia="DengXian" w:hAnsi="Meta Offc Pro" w:cstheme="majorHAnsi" w:hint="eastAsia"/>
                <w:lang w:eastAsia="zh-CN"/>
              </w:rPr>
              <w:t>ASC</w:t>
            </w:r>
            <w:r w:rsidRPr="00884C9B">
              <w:rPr>
                <w:rFonts w:ascii="Meta Offc Pro" w:eastAsia="DengXian" w:hAnsi="Meta Offc Pro" w:cstheme="majorHAnsi" w:hint="eastAsia"/>
                <w:lang w:eastAsia="zh-CN"/>
              </w:rPr>
              <w:t>养殖场证书编号，认证单位（</w:t>
            </w:r>
            <w:r w:rsidRPr="00884C9B">
              <w:rPr>
                <w:rFonts w:ascii="Meta Offc Pro" w:eastAsia="DengXian" w:hAnsi="Meta Offc Pro" w:cstheme="majorHAnsi" w:hint="eastAsia"/>
                <w:lang w:eastAsia="zh-CN"/>
              </w:rPr>
              <w:t>UoC</w:t>
            </w:r>
            <w:r w:rsidRPr="00884C9B">
              <w:rPr>
                <w:rFonts w:ascii="Meta Offc Pro" w:eastAsia="DengXian" w:hAnsi="Meta Offc Pro" w:cstheme="majorHAnsi" w:hint="eastAsia"/>
                <w:lang w:eastAsia="zh-CN"/>
              </w:rPr>
              <w:t>）编码</w:t>
            </w:r>
          </w:p>
          <w:p w14:paraId="33AA8D2A" w14:textId="77777777" w:rsidR="00B655B8" w:rsidRDefault="00B655B8" w:rsidP="00B655B8">
            <w:pPr>
              <w:tabs>
                <w:tab w:val="left" w:pos="940"/>
              </w:tabs>
              <w:rPr>
                <w:rFonts w:ascii="Meta Offc Pro" w:eastAsia="Meta Offc Pro" w:hAnsi="Meta Offc Pro"/>
                <w:b/>
                <w:bCs/>
                <w:lang w:eastAsia="zh-CN"/>
              </w:rPr>
            </w:pPr>
          </w:p>
          <w:p w14:paraId="30F650B0" w14:textId="119567DC" w:rsidR="00B655B8" w:rsidRPr="003A1233" w:rsidRDefault="00B655B8" w:rsidP="00B655B8">
            <w:pPr>
              <w:pBdr>
                <w:bottom w:val="single" w:sz="6" w:space="1" w:color="auto"/>
              </w:pBdr>
              <w:rPr>
                <w:rFonts w:ascii="Meta Offc Pro" w:eastAsia="Meta Offc Pro" w:hAnsi="Meta Offc Pro"/>
                <w:b/>
                <w:bCs/>
                <w:color w:val="4472C4" w:themeColor="accent1"/>
              </w:rPr>
            </w:pPr>
            <w:r>
              <w:rPr>
                <w:rFonts w:ascii="SimSun" w:hAnsi="SimSun" w:cs="SimSun" w:hint="eastAsia"/>
                <w:b/>
                <w:bCs/>
                <w:color w:val="4472C4" w:themeColor="accent1"/>
                <w:lang w:eastAsia="zh-CN"/>
              </w:rPr>
              <w:t>野生捕捞提案</w:t>
            </w:r>
          </w:p>
          <w:p w14:paraId="4127D913" w14:textId="77777777" w:rsidR="00B655B8" w:rsidRPr="00FF1677" w:rsidRDefault="00B655B8" w:rsidP="00B655B8">
            <w:pPr>
              <w:tabs>
                <w:tab w:val="left" w:pos="2064"/>
              </w:tabs>
              <w:rPr>
                <w:rFonts w:ascii="SimSun" w:hAnsi="SimSun"/>
                <w:lang w:eastAsia="zh-CN"/>
              </w:rPr>
            </w:pPr>
            <w:r w:rsidRPr="00FF1677">
              <w:rPr>
                <w:rFonts w:ascii="SimSun" w:hAnsi="SimSun"/>
                <w:lang w:eastAsia="zh-CN"/>
              </w:rPr>
              <w:t>此类提案要求</w:t>
            </w:r>
            <w:r w:rsidRPr="3DD24581">
              <w:rPr>
                <w:rFonts w:ascii="Meta Offc Pro" w:eastAsia="Meta Offc Pro" w:hAnsi="Meta Offc Pro"/>
                <w:lang w:eastAsia="zh-CN"/>
              </w:rPr>
              <w:t>CoC</w:t>
            </w:r>
            <w:r w:rsidRPr="00FF1677">
              <w:rPr>
                <w:rFonts w:ascii="SimSun" w:hAnsi="SimSun"/>
                <w:lang w:eastAsia="zh-CN"/>
              </w:rPr>
              <w:t>证书持有</w:t>
            </w:r>
            <w:r>
              <w:rPr>
                <w:rFonts w:ascii="SimSun" w:hAnsi="SimSun" w:hint="eastAsia"/>
                <w:lang w:eastAsia="zh-CN"/>
              </w:rPr>
              <w:t>者</w:t>
            </w:r>
            <w:r w:rsidRPr="00FF1677">
              <w:rPr>
                <w:rFonts w:ascii="SimSun" w:hAnsi="SimSun"/>
                <w:lang w:eastAsia="zh-CN"/>
              </w:rPr>
              <w:t>证明其能够</w:t>
            </w:r>
            <w:r>
              <w:rPr>
                <w:rFonts w:ascii="SimSun" w:hAnsi="SimSun"/>
                <w:lang w:eastAsia="zh-CN"/>
              </w:rPr>
              <w:t>调取/获取</w:t>
            </w:r>
            <w:r w:rsidRPr="00FF1677">
              <w:rPr>
                <w:rFonts w:ascii="SimSun" w:hAnsi="SimSun"/>
                <w:lang w:eastAsia="zh-CN"/>
              </w:rPr>
              <w:t>与渔业、转运、卸货</w:t>
            </w:r>
            <w:r>
              <w:rPr>
                <w:rFonts w:ascii="SimSun" w:hAnsi="SimSun" w:hint="eastAsia"/>
                <w:lang w:eastAsia="zh-CN"/>
              </w:rPr>
              <w:t>环节</w:t>
            </w:r>
            <w:r w:rsidRPr="00FF1677">
              <w:rPr>
                <w:rFonts w:ascii="SimSun" w:hAnsi="SimSun"/>
                <w:lang w:eastAsia="zh-CN"/>
              </w:rPr>
              <w:t>相关的渔业层面</w:t>
            </w:r>
            <w:r>
              <w:rPr>
                <w:rFonts w:ascii="SimSun" w:hAnsi="SimSun" w:hint="eastAsia"/>
                <w:lang w:eastAsia="zh-CN"/>
              </w:rPr>
              <w:t>KDE</w:t>
            </w:r>
            <w:r w:rsidRPr="00FF1677">
              <w:rPr>
                <w:rFonts w:ascii="SimSun" w:hAnsi="SimSun"/>
                <w:lang w:eastAsia="zh-CN"/>
              </w:rPr>
              <w:t>（可追溯性数据），旨在提</w:t>
            </w:r>
            <w:r>
              <w:rPr>
                <w:rFonts w:ascii="SimSun" w:hAnsi="SimSun" w:hint="eastAsia"/>
                <w:lang w:eastAsia="zh-CN"/>
              </w:rPr>
              <w:t>高整个</w:t>
            </w:r>
            <w:r w:rsidRPr="3DD24581">
              <w:rPr>
                <w:rFonts w:ascii="Meta Offc Pro" w:eastAsia="Meta Offc Pro" w:hAnsi="Meta Offc Pro"/>
                <w:lang w:eastAsia="zh-CN"/>
              </w:rPr>
              <w:t>CoC</w:t>
            </w:r>
            <w:r w:rsidRPr="00FF1677">
              <w:rPr>
                <w:rFonts w:ascii="SimSun" w:hAnsi="SimSun"/>
                <w:lang w:eastAsia="zh-CN"/>
              </w:rPr>
              <w:t>供应链中渔业层面信息的透明度与可获取性。</w:t>
            </w:r>
          </w:p>
          <w:p w14:paraId="30BF85F2" w14:textId="77777777" w:rsidR="00B655B8" w:rsidRDefault="00B655B8" w:rsidP="00B655B8">
            <w:pPr>
              <w:tabs>
                <w:tab w:val="left" w:pos="2064"/>
              </w:tabs>
              <w:rPr>
                <w:rFonts w:ascii="Meta Offc Pro" w:eastAsia="Meta Offc Pro" w:hAnsi="Meta Offc Pro"/>
                <w:lang w:eastAsia="zh-CN"/>
              </w:rPr>
            </w:pPr>
          </w:p>
          <w:p w14:paraId="299579AE" w14:textId="77777777" w:rsidR="00B655B8" w:rsidRPr="00FF1677" w:rsidRDefault="00B655B8" w:rsidP="00B655B8">
            <w:pPr>
              <w:tabs>
                <w:tab w:val="left" w:pos="2064"/>
              </w:tabs>
              <w:rPr>
                <w:rFonts w:ascii="Meta Offc Pro" w:eastAsia="DengXian" w:hAnsi="Meta Offc Pro"/>
                <w:b/>
                <w:bCs/>
                <w:lang w:eastAsia="zh-CN"/>
              </w:rPr>
            </w:pPr>
            <w:r>
              <w:rPr>
                <w:rFonts w:ascii="Meta Offc Pro" w:eastAsia="DengXian" w:hAnsi="Meta Offc Pro" w:hint="eastAsia"/>
                <w:b/>
                <w:bCs/>
                <w:lang w:eastAsia="zh-CN"/>
              </w:rPr>
              <w:t>提案</w:t>
            </w:r>
            <w:r>
              <w:rPr>
                <w:rFonts w:ascii="Meta Offc Pro" w:eastAsia="DengXian" w:hAnsi="Meta Offc Pro" w:hint="eastAsia"/>
                <w:b/>
                <w:bCs/>
                <w:lang w:eastAsia="zh-CN"/>
              </w:rPr>
              <w:t>1</w:t>
            </w:r>
            <w:r>
              <w:rPr>
                <w:rFonts w:ascii="Meta Offc Pro" w:eastAsia="DengXian" w:hAnsi="Meta Offc Pro" w:hint="eastAsia"/>
                <w:b/>
                <w:bCs/>
                <w:lang w:eastAsia="zh-CN"/>
              </w:rPr>
              <w:t>：调取</w:t>
            </w:r>
            <w:r>
              <w:rPr>
                <w:rFonts w:ascii="Meta Offc Pro" w:eastAsia="DengXian" w:hAnsi="Meta Offc Pro" w:hint="eastAsia"/>
                <w:b/>
                <w:bCs/>
                <w:lang w:eastAsia="zh-CN"/>
              </w:rPr>
              <w:t>/</w:t>
            </w:r>
            <w:r>
              <w:rPr>
                <w:rFonts w:ascii="Meta Offc Pro" w:eastAsia="DengXian" w:hAnsi="Meta Offc Pro" w:hint="eastAsia"/>
                <w:b/>
                <w:bCs/>
                <w:lang w:eastAsia="zh-CN"/>
              </w:rPr>
              <w:t>获取渔业层面可追溯性数据</w:t>
            </w:r>
            <w:r>
              <w:rPr>
                <w:rFonts w:ascii="Meta Offc Pro" w:eastAsia="DengXian" w:hAnsi="Meta Offc Pro" w:hint="eastAsia"/>
                <w:b/>
                <w:bCs/>
                <w:lang w:eastAsia="zh-CN"/>
              </w:rPr>
              <w:t>-</w:t>
            </w:r>
            <w:r>
              <w:rPr>
                <w:rFonts w:ascii="Meta Offc Pro" w:eastAsia="DengXian" w:hAnsi="Meta Offc Pro" w:hint="eastAsia"/>
                <w:b/>
                <w:bCs/>
                <w:lang w:eastAsia="zh-CN"/>
              </w:rPr>
              <w:t>渔业</w:t>
            </w:r>
            <w:r>
              <w:rPr>
                <w:rFonts w:ascii="Meta Offc Pro" w:eastAsia="DengXian" w:hAnsi="Meta Offc Pro" w:hint="eastAsia"/>
                <w:b/>
                <w:bCs/>
                <w:lang w:eastAsia="zh-CN"/>
              </w:rPr>
              <w:t>/</w:t>
            </w:r>
            <w:r>
              <w:rPr>
                <w:rFonts w:ascii="Meta Offc Pro" w:eastAsia="DengXian" w:hAnsi="Meta Offc Pro" w:hint="eastAsia"/>
                <w:b/>
                <w:bCs/>
                <w:lang w:eastAsia="zh-CN"/>
              </w:rPr>
              <w:t>转运</w:t>
            </w:r>
            <w:r>
              <w:rPr>
                <w:rFonts w:ascii="Meta Offc Pro" w:eastAsia="DengXian" w:hAnsi="Meta Offc Pro" w:hint="eastAsia"/>
                <w:b/>
                <w:bCs/>
                <w:lang w:eastAsia="zh-CN"/>
              </w:rPr>
              <w:t>/</w:t>
            </w:r>
            <w:r>
              <w:rPr>
                <w:rFonts w:ascii="Meta Offc Pro" w:eastAsia="DengXian" w:hAnsi="Meta Offc Pro" w:hint="eastAsia"/>
                <w:b/>
                <w:bCs/>
                <w:lang w:eastAsia="zh-CN"/>
              </w:rPr>
              <w:t>卸货环节</w:t>
            </w:r>
            <w:r>
              <w:rPr>
                <w:rFonts w:ascii="Meta Offc Pro" w:eastAsia="DengXian" w:hAnsi="Meta Offc Pro" w:hint="eastAsia"/>
                <w:b/>
                <w:bCs/>
                <w:lang w:eastAsia="zh-CN"/>
              </w:rPr>
              <w:t>KDE</w:t>
            </w:r>
            <w:r>
              <w:rPr>
                <w:rFonts w:ascii="Meta Offc Pro" w:eastAsia="DengXian" w:hAnsi="Meta Offc Pro" w:hint="eastAsia"/>
                <w:b/>
                <w:bCs/>
                <w:lang w:eastAsia="zh-CN"/>
              </w:rPr>
              <w:t>关键追溯信息</w:t>
            </w:r>
          </w:p>
          <w:p w14:paraId="6669CD71" w14:textId="77777777" w:rsidR="00B655B8" w:rsidRDefault="00B655B8" w:rsidP="00B655B8">
            <w:pPr>
              <w:tabs>
                <w:tab w:val="left" w:pos="2064"/>
              </w:tabs>
              <w:rPr>
                <w:rFonts w:ascii="Meta Offc Pro" w:eastAsia="Meta Offc Pro" w:hAnsi="Meta Offc Pro"/>
                <w:lang w:eastAsia="zh-CN"/>
              </w:rPr>
            </w:pPr>
          </w:p>
          <w:p w14:paraId="5DE9E226" w14:textId="77777777" w:rsidR="00B655B8" w:rsidRPr="00001DF0" w:rsidRDefault="00B655B8" w:rsidP="00B655B8">
            <w:pPr>
              <w:tabs>
                <w:tab w:val="left" w:pos="2064"/>
              </w:tabs>
              <w:rPr>
                <w:rFonts w:ascii="Meta Offc Pro" w:eastAsia="DengXian" w:hAnsi="Meta Offc Pro"/>
                <w:lang w:eastAsia="zh-CN"/>
              </w:rPr>
            </w:pPr>
            <w:r>
              <w:rPr>
                <w:rFonts w:ascii="Meta Offc Pro" w:eastAsia="DengXian" w:hAnsi="Meta Offc Pro" w:hint="eastAsia"/>
                <w:lang w:eastAsia="zh-CN"/>
              </w:rPr>
              <w:t>下述方案提出的要求适用于</w:t>
            </w:r>
            <w:r>
              <w:rPr>
                <w:rFonts w:ascii="Meta Offc Pro" w:eastAsia="Meta Offc Pro" w:hAnsi="Meta Offc Pro"/>
                <w:b/>
                <w:bCs/>
                <w:lang w:eastAsia="zh-CN"/>
              </w:rPr>
              <w:t>CoC</w:t>
            </w:r>
            <w:r>
              <w:rPr>
                <w:rFonts w:ascii="SimSun" w:hAnsi="SimSun" w:cs="SimSun" w:hint="eastAsia"/>
                <w:b/>
                <w:bCs/>
                <w:lang w:eastAsia="zh-CN"/>
              </w:rPr>
              <w:t>前端起点组织（一级采购方/首个卸货点）（1.1）或所有</w:t>
            </w:r>
            <w:r w:rsidRPr="00777D52">
              <w:rPr>
                <w:rFonts w:ascii="Meta Offc Pro" w:eastAsia="Meta Offc Pro" w:hAnsi="Meta Offc Pro"/>
                <w:b/>
                <w:bCs/>
                <w:lang w:eastAsia="zh-CN"/>
              </w:rPr>
              <w:t>CoC</w:t>
            </w:r>
            <w:r>
              <w:rPr>
                <w:rFonts w:ascii="SimSun" w:hAnsi="SimSun" w:cs="SimSun" w:hint="eastAsia"/>
                <w:b/>
                <w:bCs/>
                <w:lang w:eastAsia="zh-CN"/>
              </w:rPr>
              <w:t>证书持有者（1.2）。</w:t>
            </w:r>
          </w:p>
          <w:p w14:paraId="7095A617" w14:textId="77777777" w:rsidR="00B655B8" w:rsidRPr="00686506" w:rsidRDefault="00B655B8" w:rsidP="00B655B8">
            <w:pPr>
              <w:tabs>
                <w:tab w:val="left" w:pos="2064"/>
              </w:tabs>
              <w:rPr>
                <w:rFonts w:ascii="Meta Offc Pro" w:eastAsia="Meta Offc Pro" w:hAnsi="Meta Offc Pro"/>
                <w:lang w:eastAsia="zh-CN"/>
              </w:rPr>
            </w:pPr>
          </w:p>
          <w:p w14:paraId="1B5FE7C5" w14:textId="75BADF45" w:rsidR="00B655B8" w:rsidRPr="00BD3559" w:rsidRDefault="00B655B8" w:rsidP="00B655B8">
            <w:pPr>
              <w:pStyle w:val="ListParagraph"/>
              <w:numPr>
                <w:ilvl w:val="1"/>
                <w:numId w:val="283"/>
              </w:numPr>
              <w:tabs>
                <w:tab w:val="left" w:pos="2064"/>
              </w:tabs>
              <w:rPr>
                <w:rFonts w:ascii="Meta Offc Pro" w:eastAsia="Meta Offc Pro" w:hAnsi="Meta Offc Pro"/>
                <w:lang w:eastAsia="zh-CN"/>
              </w:rPr>
            </w:pPr>
            <w:r w:rsidRPr="00BD3559">
              <w:rPr>
                <w:rFonts w:ascii="Meta Offc Pro" w:eastAsia="Meta Offc Pro" w:hAnsi="Meta Offc Pro"/>
                <w:b/>
                <w:bCs/>
                <w:lang w:eastAsia="zh-CN"/>
              </w:rPr>
              <w:t>CoC</w:t>
            </w:r>
            <w:r w:rsidRPr="00BD3559">
              <w:rPr>
                <w:rFonts w:ascii="SimSun" w:hAnsi="SimSun" w:cs="SimSun" w:hint="eastAsia"/>
                <w:b/>
                <w:bCs/>
                <w:lang w:eastAsia="zh-CN"/>
              </w:rPr>
              <w:t>前端起点（首个卸货点/一级采购商）：处于</w:t>
            </w:r>
            <w:r w:rsidRPr="00BD3559">
              <w:rPr>
                <w:rFonts w:ascii="Meta Offc Pro" w:eastAsia="Meta Offc Pro" w:hAnsi="Meta Offc Pro"/>
                <w:lang w:eastAsia="zh-CN"/>
              </w:rPr>
              <w:t>CoC</w:t>
            </w:r>
            <w:r w:rsidRPr="00BD3559">
              <w:rPr>
                <w:rFonts w:ascii="SimSun" w:hAnsi="SimSun" w:cs="SimSun" w:hint="eastAsia"/>
                <w:lang w:eastAsia="zh-CN"/>
              </w:rPr>
              <w:t>前端起点的组织和/或直接从MSC认证渔业采购的组织，</w:t>
            </w:r>
            <w:r w:rsidRPr="00BD3559">
              <w:rPr>
                <w:rFonts w:ascii="SimSun" w:hAnsi="SimSun" w:cs="SimSun"/>
                <w:lang w:eastAsia="zh-CN"/>
              </w:rPr>
              <w:t>需能调取/获取所接收每一批次认证产品对应的渔业层面</w:t>
            </w:r>
            <w:r w:rsidRPr="00BD3559">
              <w:rPr>
                <w:rFonts w:ascii="SimSun" w:hAnsi="SimSun" w:cs="SimSun" w:hint="eastAsia"/>
                <w:lang w:eastAsia="zh-CN"/>
              </w:rPr>
              <w:t>KDE</w:t>
            </w:r>
            <w:r w:rsidRPr="00BD3559">
              <w:rPr>
                <w:rFonts w:ascii="SimSun" w:hAnsi="SimSun" w:cs="SimSun"/>
                <w:lang w:eastAsia="zh-CN"/>
              </w:rPr>
              <w:t>（可追溯性数据）</w:t>
            </w:r>
            <w:r w:rsidRPr="00BD3559">
              <w:rPr>
                <w:rFonts w:ascii="SimSun" w:hAnsi="SimSun" w:cs="SimSun" w:hint="eastAsia"/>
                <w:lang w:eastAsia="zh-CN"/>
              </w:rPr>
              <w:t>。</w:t>
            </w:r>
          </w:p>
          <w:p w14:paraId="670AF99E" w14:textId="35127CBE" w:rsidR="00B655B8" w:rsidRPr="00BD3559" w:rsidRDefault="00B655B8" w:rsidP="00B655B8">
            <w:pPr>
              <w:pStyle w:val="ListParagraph"/>
              <w:numPr>
                <w:ilvl w:val="1"/>
                <w:numId w:val="283"/>
              </w:numPr>
              <w:tabs>
                <w:tab w:val="left" w:pos="2064"/>
              </w:tabs>
              <w:rPr>
                <w:rFonts w:ascii="Meta Offc Pro" w:eastAsia="Meta Offc Pro" w:hAnsi="Meta Offc Pro"/>
                <w:b/>
                <w:bCs/>
                <w:lang w:eastAsia="zh-CN"/>
              </w:rPr>
            </w:pPr>
            <w:r w:rsidRPr="00BD3559">
              <w:rPr>
                <w:rFonts w:ascii="Meta Offc Pro" w:eastAsia="DengXian" w:hAnsi="Meta Offc Pro" w:hint="eastAsia"/>
                <w:b/>
                <w:bCs/>
                <w:lang w:eastAsia="zh-CN"/>
              </w:rPr>
              <w:t>所有</w:t>
            </w:r>
            <w:r w:rsidRPr="00BD3559">
              <w:rPr>
                <w:rFonts w:ascii="Meta Offc Pro" w:eastAsia="Meta Offc Pro" w:hAnsi="Meta Offc Pro"/>
                <w:b/>
                <w:bCs/>
                <w:lang w:eastAsia="zh-CN"/>
              </w:rPr>
              <w:t>CoC</w:t>
            </w:r>
            <w:r w:rsidRPr="00BD3559">
              <w:rPr>
                <w:rFonts w:ascii="SimSun" w:hAnsi="SimSun" w:cs="SimSun" w:hint="eastAsia"/>
                <w:b/>
                <w:bCs/>
                <w:lang w:eastAsia="zh-CN"/>
              </w:rPr>
              <w:t>证书持有者：</w:t>
            </w:r>
            <w:r w:rsidRPr="00BD3559">
              <w:rPr>
                <w:rFonts w:ascii="SimSun" w:hAnsi="SimSun" w:cs="SimSun" w:hint="eastAsia"/>
                <w:lang w:eastAsia="zh-CN"/>
              </w:rPr>
              <w:t>所有</w:t>
            </w:r>
            <w:r w:rsidRPr="00BD3559">
              <w:rPr>
                <w:rFonts w:ascii="SimSun" w:hAnsi="SimSun" w:cs="SimSun"/>
                <w:lang w:eastAsia="zh-CN"/>
              </w:rPr>
              <w:t>从其他</w:t>
            </w:r>
            <w:r w:rsidRPr="00BD3559">
              <w:rPr>
                <w:rFonts w:ascii="Meta Offc Pro" w:eastAsia="Meta Offc Pro" w:hAnsi="Meta Offc Pro"/>
                <w:lang w:eastAsia="zh-CN"/>
              </w:rPr>
              <w:t>CoC</w:t>
            </w:r>
            <w:r w:rsidRPr="00BD3559">
              <w:rPr>
                <w:rFonts w:ascii="SimSun" w:hAnsi="SimSun" w:cs="SimSun"/>
                <w:lang w:eastAsia="zh-CN"/>
              </w:rPr>
              <w:t>证书持有者处采购产品的</w:t>
            </w:r>
            <w:r w:rsidRPr="00BD3559">
              <w:rPr>
                <w:rFonts w:ascii="SimSun" w:hAnsi="SimSun" w:cs="SimSun" w:hint="eastAsia"/>
                <w:lang w:eastAsia="zh-CN"/>
              </w:rPr>
              <w:t>组织</w:t>
            </w:r>
            <w:r w:rsidRPr="00BD3559">
              <w:rPr>
                <w:rFonts w:ascii="SimSun" w:hAnsi="SimSun" w:cs="SimSun"/>
                <w:lang w:eastAsia="zh-CN"/>
              </w:rPr>
              <w:t>，需能调取/获取所接收每一批次认证产品对应的渔业层面</w:t>
            </w:r>
            <w:r w:rsidRPr="00BD3559">
              <w:rPr>
                <w:rFonts w:ascii="SimSun" w:hAnsi="SimSun" w:cs="SimSun" w:hint="eastAsia"/>
                <w:lang w:eastAsia="zh-CN"/>
              </w:rPr>
              <w:t>KDE</w:t>
            </w:r>
            <w:r w:rsidRPr="00BD3559">
              <w:rPr>
                <w:rFonts w:ascii="SimSun" w:hAnsi="SimSun" w:cs="SimSun"/>
                <w:lang w:eastAsia="zh-CN"/>
              </w:rPr>
              <w:t>（可追溯性数据）</w:t>
            </w:r>
            <w:r w:rsidRPr="00BD3559">
              <w:rPr>
                <w:rFonts w:ascii="SimSun" w:hAnsi="SimSun" w:cs="SimSun" w:hint="eastAsia"/>
                <w:lang w:eastAsia="zh-CN"/>
              </w:rPr>
              <w:t>。</w:t>
            </w:r>
          </w:p>
          <w:p w14:paraId="2B170C33" w14:textId="77777777" w:rsidR="00B655B8" w:rsidRPr="00940BC0" w:rsidRDefault="00B655B8" w:rsidP="00B655B8">
            <w:pPr>
              <w:tabs>
                <w:tab w:val="left" w:pos="2064"/>
              </w:tabs>
              <w:rPr>
                <w:rFonts w:ascii="Meta Offc Pro" w:eastAsia="Meta Offc Pro" w:hAnsi="Meta Offc Pro"/>
                <w:b/>
                <w:bCs/>
                <w:lang w:eastAsia="zh-CN"/>
              </w:rPr>
            </w:pPr>
          </w:p>
          <w:p w14:paraId="4632BC7B" w14:textId="77777777" w:rsidR="00B655B8" w:rsidRPr="00254658" w:rsidRDefault="00B655B8" w:rsidP="00B655B8">
            <w:pPr>
              <w:tabs>
                <w:tab w:val="left" w:pos="2064"/>
              </w:tabs>
              <w:rPr>
                <w:rFonts w:ascii="Meta Offc Pro" w:eastAsia="DengXian" w:hAnsi="Meta Offc Pro"/>
                <w:b/>
                <w:bCs/>
                <w:lang w:eastAsia="zh-CN"/>
              </w:rPr>
            </w:pPr>
            <w:r>
              <w:rPr>
                <w:rFonts w:ascii="Meta Offc Pro" w:eastAsia="DengXian" w:hAnsi="Meta Offc Pro" w:hint="eastAsia"/>
                <w:b/>
                <w:bCs/>
                <w:lang w:eastAsia="zh-CN"/>
              </w:rPr>
              <w:t>渔业层面</w:t>
            </w:r>
            <w:r>
              <w:rPr>
                <w:rFonts w:ascii="Meta Offc Pro" w:eastAsia="DengXian" w:hAnsi="Meta Offc Pro" w:hint="eastAsia"/>
                <w:b/>
                <w:bCs/>
                <w:lang w:eastAsia="zh-CN"/>
              </w:rPr>
              <w:t>KDE</w:t>
            </w:r>
            <w:r>
              <w:rPr>
                <w:rFonts w:ascii="Meta Offc Pro" w:eastAsia="DengXian" w:hAnsi="Meta Offc Pro" w:hint="eastAsia"/>
                <w:b/>
                <w:bCs/>
                <w:lang w:eastAsia="zh-CN"/>
              </w:rPr>
              <w:t>关键追溯信息的潜在调取</w:t>
            </w:r>
            <w:r>
              <w:rPr>
                <w:rFonts w:ascii="Meta Offc Pro" w:eastAsia="DengXian" w:hAnsi="Meta Offc Pro" w:hint="eastAsia"/>
                <w:b/>
                <w:bCs/>
                <w:lang w:eastAsia="zh-CN"/>
              </w:rPr>
              <w:t>/</w:t>
            </w:r>
            <w:r>
              <w:rPr>
                <w:rFonts w:ascii="Meta Offc Pro" w:eastAsia="DengXian" w:hAnsi="Meta Offc Pro" w:hint="eastAsia"/>
                <w:b/>
                <w:bCs/>
                <w:lang w:eastAsia="zh-CN"/>
              </w:rPr>
              <w:t>获取渠道：</w:t>
            </w:r>
          </w:p>
          <w:p w14:paraId="6F87F918" w14:textId="77777777" w:rsidR="00B655B8" w:rsidRPr="00940BC0" w:rsidRDefault="00B655B8" w:rsidP="00B655B8">
            <w:pPr>
              <w:pStyle w:val="NormalWeb"/>
              <w:numPr>
                <w:ilvl w:val="0"/>
                <w:numId w:val="289"/>
              </w:numPr>
              <w:tabs>
                <w:tab w:val="left" w:pos="2064"/>
              </w:tabs>
              <w:spacing w:afterAutospacing="1"/>
              <w:rPr>
                <w:rFonts w:ascii="Meta Offc Pro" w:eastAsia="Meta Offc Pro" w:hAnsi="Meta Offc Pro"/>
                <w:sz w:val="22"/>
                <w:szCs w:val="22"/>
                <w:lang w:eastAsia="zh-CN"/>
              </w:rPr>
            </w:pPr>
            <w:r w:rsidRPr="00530028">
              <w:rPr>
                <w:rFonts w:ascii="SimSun" w:hAnsi="SimSun" w:cs="SimSun" w:hint="eastAsia"/>
                <w:sz w:val="22"/>
                <w:szCs w:val="22"/>
                <w:lang w:eastAsia="zh-CN"/>
              </w:rPr>
              <w:t>大部分渔业层面</w:t>
            </w:r>
            <w:r>
              <w:rPr>
                <w:rFonts w:ascii="SimSun" w:hAnsi="SimSun" w:cs="SimSun" w:hint="eastAsia"/>
                <w:sz w:val="22"/>
                <w:szCs w:val="22"/>
                <w:lang w:eastAsia="zh-CN"/>
              </w:rPr>
              <w:t>KDE</w:t>
            </w:r>
            <w:r w:rsidRPr="00617D2C">
              <w:rPr>
                <w:rFonts w:ascii="SimSun" w:hAnsi="SimSun" w:cs="SimSun" w:hint="eastAsia"/>
                <w:sz w:val="22"/>
                <w:szCs w:val="22"/>
                <w:lang w:eastAsia="zh-CN"/>
              </w:rPr>
              <w:t>关键追溯信息</w:t>
            </w:r>
            <w:r>
              <w:rPr>
                <w:rFonts w:ascii="SimSun" w:hAnsi="SimSun" w:cs="SimSun" w:hint="eastAsia"/>
                <w:sz w:val="22"/>
                <w:szCs w:val="22"/>
                <w:lang w:eastAsia="zh-CN"/>
              </w:rPr>
              <w:t>（</w:t>
            </w:r>
            <w:r w:rsidRPr="00530028">
              <w:rPr>
                <w:rFonts w:ascii="SimSun" w:hAnsi="SimSun" w:cs="SimSun" w:hint="eastAsia"/>
                <w:sz w:val="22"/>
                <w:szCs w:val="22"/>
                <w:lang w:eastAsia="zh-CN"/>
              </w:rPr>
              <w:t>渔业、转运和卸货环节</w:t>
            </w:r>
            <w:r>
              <w:rPr>
                <w:rFonts w:ascii="SimSun" w:hAnsi="SimSun" w:cs="SimSun" w:hint="eastAsia"/>
                <w:sz w:val="22"/>
                <w:szCs w:val="22"/>
                <w:lang w:eastAsia="zh-CN"/>
              </w:rPr>
              <w:t>）</w:t>
            </w:r>
            <w:r w:rsidRPr="00530028">
              <w:rPr>
                <w:rFonts w:ascii="SimSun" w:hAnsi="SimSun" w:cs="SimSun" w:hint="eastAsia"/>
                <w:sz w:val="22"/>
                <w:szCs w:val="22"/>
                <w:lang w:eastAsia="zh-CN"/>
              </w:rPr>
              <w:t>，可从捕捞记录及相关文件中获取，如捕捞证书、电子航海日志、海关记录</w:t>
            </w:r>
            <w:r>
              <w:rPr>
                <w:rFonts w:ascii="SimSun" w:hAnsi="SimSun" w:cs="SimSun" w:hint="eastAsia"/>
                <w:sz w:val="22"/>
                <w:szCs w:val="22"/>
                <w:lang w:eastAsia="zh-CN"/>
              </w:rPr>
              <w:t>。</w:t>
            </w:r>
          </w:p>
          <w:p w14:paraId="1DF81B2E" w14:textId="77777777" w:rsidR="00B655B8" w:rsidRPr="00850ED5" w:rsidRDefault="00B655B8" w:rsidP="00B655B8">
            <w:pPr>
              <w:pStyle w:val="NormalWeb"/>
              <w:numPr>
                <w:ilvl w:val="0"/>
                <w:numId w:val="290"/>
              </w:numPr>
              <w:spacing w:beforeAutospacing="1" w:afterAutospacing="1"/>
              <w:rPr>
                <w:rFonts w:ascii="Meta Offc Pro" w:eastAsia="Meta Offc Pro" w:hAnsi="Meta Offc Pro"/>
                <w:sz w:val="22"/>
                <w:szCs w:val="22"/>
                <w:lang w:eastAsia="zh-CN"/>
              </w:rPr>
            </w:pPr>
            <w:r>
              <w:rPr>
                <w:rFonts w:ascii="Meta Offc Pro" w:eastAsia="DengXian" w:hAnsi="Meta Offc Pro" w:hint="eastAsia"/>
                <w:sz w:val="22"/>
                <w:szCs w:val="22"/>
                <w:lang w:eastAsia="zh-CN"/>
              </w:rPr>
              <w:t>其</w:t>
            </w:r>
            <w:r w:rsidRPr="00433BC6">
              <w:rPr>
                <w:rFonts w:ascii="Meta Offc Pro" w:eastAsia="DengXian" w:hAnsi="Meta Offc Pro"/>
                <w:sz w:val="22"/>
                <w:szCs w:val="22"/>
                <w:lang w:eastAsia="zh-CN"/>
              </w:rPr>
              <w:t>他</w:t>
            </w:r>
            <w:r>
              <w:rPr>
                <w:rFonts w:ascii="Meta Offc Pro" w:eastAsia="DengXian" w:hAnsi="Meta Offc Pro" w:hint="eastAsia"/>
                <w:sz w:val="22"/>
                <w:szCs w:val="22"/>
                <w:lang w:eastAsia="zh-CN"/>
              </w:rPr>
              <w:t>KDE</w:t>
            </w:r>
            <w:r w:rsidRPr="00617D2C">
              <w:rPr>
                <w:rFonts w:ascii="Meta Offc Pro" w:eastAsia="DengXian" w:hAnsi="Meta Offc Pro" w:hint="eastAsia"/>
                <w:sz w:val="22"/>
                <w:szCs w:val="22"/>
                <w:lang w:eastAsia="zh-CN"/>
              </w:rPr>
              <w:t>关键追溯信息</w:t>
            </w:r>
            <w:r w:rsidRPr="00433BC6">
              <w:rPr>
                <w:rFonts w:ascii="Meta Offc Pro" w:eastAsia="DengXian" w:hAnsi="Meta Offc Pro"/>
                <w:sz w:val="22"/>
                <w:szCs w:val="22"/>
                <w:lang w:eastAsia="zh-CN"/>
              </w:rPr>
              <w:t>可从船舶记录、船舶</w:t>
            </w:r>
            <w:r>
              <w:rPr>
                <w:rFonts w:ascii="Meta Offc Pro" w:eastAsia="DengXian" w:hAnsi="Meta Offc Pro" w:hint="eastAsia"/>
                <w:sz w:val="22"/>
                <w:szCs w:val="22"/>
                <w:lang w:eastAsia="zh-CN"/>
              </w:rPr>
              <w:t>执照或</w:t>
            </w:r>
            <w:r w:rsidRPr="00433BC6">
              <w:rPr>
                <w:rFonts w:ascii="Meta Offc Pro" w:eastAsia="DengXian" w:hAnsi="Meta Offc Pro"/>
                <w:sz w:val="22"/>
                <w:szCs w:val="22"/>
                <w:lang w:eastAsia="zh-CN"/>
              </w:rPr>
              <w:t>许可证、转运</w:t>
            </w:r>
            <w:r w:rsidRPr="00433BC6">
              <w:rPr>
                <w:rFonts w:ascii="Meta Offc Pro" w:eastAsia="DengXian" w:hAnsi="Meta Offc Pro"/>
                <w:sz w:val="22"/>
                <w:szCs w:val="22"/>
                <w:lang w:eastAsia="zh-CN"/>
              </w:rPr>
              <w:t xml:space="preserve"> / </w:t>
            </w:r>
            <w:r w:rsidRPr="00433BC6">
              <w:rPr>
                <w:rFonts w:ascii="Meta Offc Pro" w:eastAsia="DengXian" w:hAnsi="Meta Offc Pro"/>
                <w:sz w:val="22"/>
                <w:szCs w:val="22"/>
                <w:lang w:eastAsia="zh-CN"/>
              </w:rPr>
              <w:t>卸货申报单或批准文件、销售记录、发票</w:t>
            </w:r>
            <w:r>
              <w:rPr>
                <w:rFonts w:ascii="Meta Offc Pro" w:eastAsia="DengXian" w:hAnsi="Meta Offc Pro" w:hint="eastAsia"/>
                <w:sz w:val="22"/>
                <w:szCs w:val="22"/>
                <w:lang w:eastAsia="zh-CN"/>
              </w:rPr>
              <w:t>以及</w:t>
            </w:r>
            <w:r w:rsidRPr="00433BC6">
              <w:rPr>
                <w:rFonts w:ascii="Meta Offc Pro" w:eastAsia="DengXian" w:hAnsi="Meta Offc Pro"/>
                <w:sz w:val="22"/>
                <w:szCs w:val="22"/>
                <w:lang w:eastAsia="zh-CN"/>
              </w:rPr>
              <w:t>食品安全证书等渠道获取</w:t>
            </w:r>
            <w:r>
              <w:rPr>
                <w:rFonts w:ascii="Meta Offc Pro" w:eastAsia="DengXian" w:hAnsi="Meta Offc Pro" w:hint="eastAsia"/>
                <w:sz w:val="22"/>
                <w:szCs w:val="22"/>
                <w:lang w:eastAsia="zh-CN"/>
              </w:rPr>
              <w:t>。</w:t>
            </w:r>
          </w:p>
          <w:p w14:paraId="34197B9E" w14:textId="77777777" w:rsidR="00B655B8" w:rsidRPr="00254658" w:rsidRDefault="00B655B8" w:rsidP="00B655B8">
            <w:pPr>
              <w:tabs>
                <w:tab w:val="left" w:pos="2064"/>
              </w:tabs>
              <w:rPr>
                <w:rFonts w:ascii="Meta Offc Pro" w:eastAsia="DengXian" w:hAnsi="Meta Offc Pro"/>
                <w:b/>
                <w:bCs/>
                <w:lang w:eastAsia="zh-CN"/>
              </w:rPr>
            </w:pPr>
            <w:r w:rsidRPr="00EA0ACF">
              <w:rPr>
                <w:rFonts w:ascii="Meta Offc Pro" w:eastAsia="DengXian" w:hAnsi="Meta Offc Pro"/>
                <w:b/>
                <w:bCs/>
                <w:lang w:eastAsia="zh-CN"/>
              </w:rPr>
              <w:t>提案</w:t>
            </w:r>
            <w:r w:rsidRPr="00EA0ACF">
              <w:rPr>
                <w:rFonts w:ascii="Meta Offc Pro" w:eastAsia="DengXian" w:hAnsi="Meta Offc Pro"/>
                <w:b/>
                <w:bCs/>
                <w:lang w:eastAsia="zh-CN"/>
              </w:rPr>
              <w:t xml:space="preserve"> 2</w:t>
            </w:r>
            <w:r w:rsidRPr="00EA0ACF">
              <w:rPr>
                <w:rFonts w:ascii="Meta Offc Pro" w:eastAsia="DengXian" w:hAnsi="Meta Offc Pro"/>
                <w:b/>
                <w:bCs/>
                <w:lang w:eastAsia="zh-CN"/>
              </w:rPr>
              <w:t>：</w:t>
            </w:r>
            <w:r>
              <w:rPr>
                <w:rFonts w:ascii="Meta Offc Pro" w:eastAsia="DengXian" w:hAnsi="Meta Offc Pro"/>
                <w:b/>
                <w:bCs/>
                <w:lang w:eastAsia="zh-CN"/>
              </w:rPr>
              <w:t>调取</w:t>
            </w:r>
            <w:r>
              <w:rPr>
                <w:rFonts w:ascii="Meta Offc Pro" w:eastAsia="DengXian" w:hAnsi="Meta Offc Pro"/>
                <w:b/>
                <w:bCs/>
                <w:lang w:eastAsia="zh-CN"/>
              </w:rPr>
              <w:t>/</w:t>
            </w:r>
            <w:r>
              <w:rPr>
                <w:rFonts w:ascii="Meta Offc Pro" w:eastAsia="DengXian" w:hAnsi="Meta Offc Pro"/>
                <w:b/>
                <w:bCs/>
                <w:lang w:eastAsia="zh-CN"/>
              </w:rPr>
              <w:t>获取</w:t>
            </w:r>
            <w:r w:rsidRPr="00EA0ACF">
              <w:rPr>
                <w:rFonts w:ascii="Meta Offc Pro" w:eastAsia="DengXian" w:hAnsi="Meta Offc Pro"/>
                <w:b/>
                <w:bCs/>
                <w:lang w:eastAsia="zh-CN"/>
              </w:rPr>
              <w:t>渔业层面</w:t>
            </w:r>
            <w:r>
              <w:rPr>
                <w:rFonts w:ascii="Meta Offc Pro" w:eastAsia="DengXian" w:hAnsi="Meta Offc Pro" w:hint="eastAsia"/>
                <w:b/>
                <w:bCs/>
                <w:lang w:eastAsia="zh-CN"/>
              </w:rPr>
              <w:t>KDE</w:t>
            </w:r>
            <w:r>
              <w:rPr>
                <w:rFonts w:ascii="Meta Offc Pro" w:eastAsia="DengXian" w:hAnsi="Meta Offc Pro" w:hint="eastAsia"/>
                <w:b/>
                <w:bCs/>
                <w:lang w:eastAsia="zh-CN"/>
              </w:rPr>
              <w:t>（可追溯性数据）</w:t>
            </w:r>
            <w:r w:rsidRPr="00EA0ACF">
              <w:rPr>
                <w:rFonts w:ascii="Meta Offc Pro" w:eastAsia="DengXian" w:hAnsi="Meta Offc Pro"/>
                <w:b/>
                <w:bCs/>
                <w:lang w:eastAsia="zh-CN"/>
              </w:rPr>
              <w:t xml:space="preserve"> + </w:t>
            </w:r>
            <w:r>
              <w:rPr>
                <w:rFonts w:ascii="Meta Offc Pro" w:eastAsia="DengXian" w:hAnsi="Meta Offc Pro" w:hint="eastAsia"/>
                <w:b/>
                <w:bCs/>
                <w:lang w:eastAsia="zh-CN"/>
              </w:rPr>
              <w:t>MSC</w:t>
            </w:r>
            <w:r w:rsidRPr="00EA0ACF">
              <w:rPr>
                <w:rFonts w:ascii="Meta Offc Pro" w:eastAsia="DengXian" w:hAnsi="Meta Offc Pro"/>
                <w:b/>
                <w:bCs/>
                <w:lang w:eastAsia="zh-CN"/>
              </w:rPr>
              <w:t>渔业参考编码</w:t>
            </w:r>
          </w:p>
          <w:p w14:paraId="5E108C88" w14:textId="77777777" w:rsidR="00B655B8" w:rsidRPr="00254658" w:rsidRDefault="00B655B8" w:rsidP="00B655B8">
            <w:pPr>
              <w:pStyle w:val="NormalWeb"/>
              <w:rPr>
                <w:rFonts w:ascii="Meta Offc Pro" w:eastAsia="DengXian" w:hAnsi="Meta Offc Pro"/>
                <w:sz w:val="22"/>
                <w:szCs w:val="22"/>
                <w:lang w:eastAsia="zh-CN"/>
              </w:rPr>
            </w:pPr>
            <w:r w:rsidRPr="00EA0ACF">
              <w:rPr>
                <w:rFonts w:ascii="SimSun" w:hAnsi="SimSun"/>
                <w:sz w:val="22"/>
                <w:szCs w:val="22"/>
                <w:lang w:eastAsia="zh-CN"/>
              </w:rPr>
              <w:t>本提案在提案1基础上新增</w:t>
            </w:r>
            <w:r>
              <w:rPr>
                <w:rFonts w:ascii="SimSun" w:hAnsi="SimSun" w:hint="eastAsia"/>
                <w:sz w:val="22"/>
                <w:szCs w:val="22"/>
                <w:lang w:eastAsia="zh-CN"/>
              </w:rPr>
              <w:t>一项</w:t>
            </w:r>
            <w:r w:rsidRPr="00EA0ACF">
              <w:rPr>
                <w:rFonts w:ascii="SimSun" w:hAnsi="SimSun"/>
                <w:sz w:val="22"/>
                <w:szCs w:val="22"/>
                <w:lang w:eastAsia="zh-CN"/>
              </w:rPr>
              <w:t>要求，证书持有者还需证明其能够</w:t>
            </w:r>
            <w:r>
              <w:rPr>
                <w:rFonts w:ascii="SimSun" w:hAnsi="SimSun"/>
                <w:sz w:val="22"/>
                <w:szCs w:val="22"/>
                <w:lang w:eastAsia="zh-CN"/>
              </w:rPr>
              <w:t>调取/获取</w:t>
            </w:r>
            <w:r>
              <w:rPr>
                <w:rFonts w:ascii="SimSun" w:hAnsi="SimSun" w:hint="eastAsia"/>
                <w:sz w:val="22"/>
                <w:szCs w:val="22"/>
                <w:lang w:eastAsia="zh-CN"/>
              </w:rPr>
              <w:t>MSC</w:t>
            </w:r>
            <w:r w:rsidRPr="00EA0ACF">
              <w:rPr>
                <w:rFonts w:ascii="SimSun" w:hAnsi="SimSun"/>
                <w:sz w:val="22"/>
                <w:szCs w:val="22"/>
                <w:lang w:eastAsia="zh-CN"/>
              </w:rPr>
              <w:t>渔业认证</w:t>
            </w:r>
            <w:r>
              <w:rPr>
                <w:rFonts w:ascii="SimSun" w:hAnsi="SimSun" w:hint="eastAsia"/>
                <w:sz w:val="22"/>
                <w:szCs w:val="22"/>
                <w:lang w:eastAsia="zh-CN"/>
              </w:rPr>
              <w:t>项目</w:t>
            </w:r>
            <w:r w:rsidRPr="00EA0ACF">
              <w:rPr>
                <w:rFonts w:ascii="SimSun" w:hAnsi="SimSun"/>
                <w:sz w:val="22"/>
                <w:szCs w:val="22"/>
                <w:lang w:eastAsia="zh-CN"/>
              </w:rPr>
              <w:t>参考编码，具体为</w:t>
            </w:r>
            <w:r>
              <w:rPr>
                <w:rFonts w:ascii="SimSun" w:hAnsi="SimSun" w:hint="eastAsia"/>
                <w:sz w:val="22"/>
                <w:szCs w:val="22"/>
                <w:lang w:eastAsia="zh-CN"/>
              </w:rPr>
              <w:t>MSC</w:t>
            </w:r>
            <w:r w:rsidRPr="00EA0ACF">
              <w:rPr>
                <w:rFonts w:ascii="SimSun" w:hAnsi="SimSun"/>
                <w:sz w:val="22"/>
                <w:szCs w:val="22"/>
                <w:lang w:eastAsia="zh-CN"/>
              </w:rPr>
              <w:t>渔业</w:t>
            </w:r>
            <w:r>
              <w:rPr>
                <w:rFonts w:ascii="SimSun" w:hAnsi="SimSun" w:hint="eastAsia"/>
                <w:sz w:val="22"/>
                <w:szCs w:val="22"/>
                <w:lang w:eastAsia="zh-CN"/>
              </w:rPr>
              <w:t>认证</w:t>
            </w:r>
            <w:r w:rsidRPr="00EA0ACF">
              <w:rPr>
                <w:rFonts w:ascii="SimSun" w:hAnsi="SimSun"/>
                <w:sz w:val="22"/>
                <w:szCs w:val="22"/>
                <w:lang w:eastAsia="zh-CN"/>
              </w:rPr>
              <w:t>证书编号和 / 或</w:t>
            </w:r>
            <w:r>
              <w:rPr>
                <w:rFonts w:ascii="SimSun" w:hAnsi="SimSun" w:hint="eastAsia"/>
                <w:sz w:val="22"/>
                <w:szCs w:val="22"/>
                <w:lang w:eastAsia="zh-CN"/>
              </w:rPr>
              <w:t>MSC</w:t>
            </w:r>
            <w:r w:rsidRPr="00EA0ACF">
              <w:rPr>
                <w:rFonts w:ascii="SimSun" w:hAnsi="SimSun"/>
                <w:sz w:val="22"/>
                <w:szCs w:val="22"/>
                <w:lang w:eastAsia="zh-CN"/>
              </w:rPr>
              <w:t>渔业认证</w:t>
            </w:r>
            <w:r>
              <w:rPr>
                <w:rFonts w:ascii="SimSun" w:hAnsi="SimSun" w:hint="eastAsia"/>
                <w:sz w:val="22"/>
                <w:szCs w:val="22"/>
                <w:lang w:eastAsia="zh-CN"/>
              </w:rPr>
              <w:t>单元</w:t>
            </w:r>
            <w:r w:rsidRPr="00EA0ACF">
              <w:rPr>
                <w:rFonts w:ascii="SimSun" w:hAnsi="SimSun"/>
                <w:sz w:val="22"/>
                <w:szCs w:val="22"/>
                <w:lang w:eastAsia="zh-CN"/>
              </w:rPr>
              <w:t>编码。</w:t>
            </w:r>
            <w:r>
              <w:rPr>
                <w:rFonts w:ascii="SimSun" w:hAnsi="SimSun" w:hint="eastAsia"/>
                <w:sz w:val="22"/>
                <w:szCs w:val="22"/>
                <w:lang w:eastAsia="zh-CN"/>
              </w:rPr>
              <w:t>MSC</w:t>
            </w:r>
            <w:r w:rsidRPr="00EA0ACF">
              <w:rPr>
                <w:rFonts w:ascii="SimSun" w:hAnsi="SimSun"/>
                <w:sz w:val="22"/>
                <w:szCs w:val="22"/>
                <w:lang w:eastAsia="zh-CN"/>
              </w:rPr>
              <w:t>渔业</w:t>
            </w:r>
            <w:r>
              <w:rPr>
                <w:rFonts w:ascii="SimSun" w:hAnsi="SimSun" w:hint="eastAsia"/>
                <w:sz w:val="22"/>
                <w:szCs w:val="22"/>
                <w:lang w:eastAsia="zh-CN"/>
              </w:rPr>
              <w:t>认证</w:t>
            </w:r>
            <w:r w:rsidRPr="00EA0ACF">
              <w:rPr>
                <w:rFonts w:ascii="SimSun" w:hAnsi="SimSun"/>
                <w:sz w:val="22"/>
                <w:szCs w:val="22"/>
                <w:lang w:eastAsia="zh-CN"/>
              </w:rPr>
              <w:t>证书所载信息可用于验证或交叉核对渔业层面</w:t>
            </w:r>
            <w:r>
              <w:rPr>
                <w:rFonts w:ascii="SimSun" w:hAnsi="SimSun" w:hint="eastAsia"/>
                <w:sz w:val="22"/>
                <w:szCs w:val="22"/>
                <w:lang w:eastAsia="zh-CN"/>
              </w:rPr>
              <w:t>KDE</w:t>
            </w:r>
            <w:r w:rsidRPr="00617D2C">
              <w:rPr>
                <w:rFonts w:ascii="Meta Offc Pro" w:eastAsia="DengXian" w:hAnsi="Meta Offc Pro" w:hint="eastAsia"/>
                <w:sz w:val="22"/>
                <w:szCs w:val="22"/>
                <w:lang w:eastAsia="zh-CN"/>
              </w:rPr>
              <w:t>关键追溯信息</w:t>
            </w:r>
            <w:r w:rsidRPr="00EA0ACF">
              <w:rPr>
                <w:rFonts w:ascii="SimSun" w:hAnsi="SimSun"/>
                <w:sz w:val="22"/>
                <w:szCs w:val="22"/>
                <w:lang w:eastAsia="zh-CN"/>
              </w:rPr>
              <w:t>，</w:t>
            </w:r>
            <w:r>
              <w:rPr>
                <w:rFonts w:ascii="SimSun" w:hAnsi="SimSun" w:hint="eastAsia"/>
                <w:sz w:val="22"/>
                <w:szCs w:val="22"/>
                <w:lang w:eastAsia="zh-CN"/>
              </w:rPr>
              <w:t>例</w:t>
            </w:r>
            <w:r w:rsidRPr="00EA0ACF">
              <w:rPr>
                <w:rFonts w:ascii="SimSun" w:hAnsi="SimSun"/>
                <w:sz w:val="22"/>
                <w:szCs w:val="22"/>
                <w:lang w:eastAsia="zh-CN"/>
              </w:rPr>
              <w:t>如捕捞区域。</w:t>
            </w:r>
          </w:p>
          <w:p w14:paraId="3BEC2AA7" w14:textId="77777777" w:rsidR="00B655B8" w:rsidRDefault="00B655B8" w:rsidP="00B655B8">
            <w:pPr>
              <w:tabs>
                <w:tab w:val="left" w:pos="2064"/>
              </w:tabs>
              <w:rPr>
                <w:rFonts w:ascii="Meta Offc Pro" w:eastAsia="Meta Offc Pro" w:hAnsi="Meta Offc Pro"/>
                <w:lang w:eastAsia="zh-CN"/>
              </w:rPr>
            </w:pPr>
          </w:p>
          <w:p w14:paraId="539A7205" w14:textId="77777777" w:rsidR="00B655B8" w:rsidRPr="00254658" w:rsidRDefault="00B655B8" w:rsidP="00B655B8">
            <w:pPr>
              <w:tabs>
                <w:tab w:val="left" w:pos="2064"/>
              </w:tabs>
              <w:rPr>
                <w:rFonts w:ascii="Meta Offc Pro" w:eastAsia="DengXian" w:hAnsi="Meta Offc Pro"/>
                <w:lang w:eastAsia="zh-CN"/>
              </w:rPr>
            </w:pPr>
            <w:r>
              <w:rPr>
                <w:rFonts w:ascii="Meta Offc Pro" w:eastAsia="DengXian" w:hAnsi="Meta Offc Pro" w:hint="eastAsia"/>
                <w:lang w:eastAsia="zh-CN"/>
              </w:rPr>
              <w:t>下述方案提出的要求适用于</w:t>
            </w:r>
            <w:r>
              <w:rPr>
                <w:rFonts w:ascii="Meta Offc Pro" w:eastAsia="Meta Offc Pro" w:hAnsi="Meta Offc Pro"/>
                <w:b/>
                <w:bCs/>
                <w:lang w:eastAsia="zh-CN"/>
              </w:rPr>
              <w:t>CoC</w:t>
            </w:r>
            <w:r>
              <w:rPr>
                <w:rFonts w:ascii="SimSun" w:hAnsi="SimSun" w:cs="SimSun" w:hint="eastAsia"/>
                <w:b/>
                <w:bCs/>
                <w:lang w:eastAsia="zh-CN"/>
              </w:rPr>
              <w:t>前端起点组织（一级采购方/首个卸货点）（2.1）或所有</w:t>
            </w:r>
            <w:r w:rsidRPr="00777D52">
              <w:rPr>
                <w:rFonts w:ascii="Meta Offc Pro" w:eastAsia="Meta Offc Pro" w:hAnsi="Meta Offc Pro"/>
                <w:b/>
                <w:bCs/>
                <w:lang w:eastAsia="zh-CN"/>
              </w:rPr>
              <w:t>CoC</w:t>
            </w:r>
            <w:r>
              <w:rPr>
                <w:rFonts w:ascii="SimSun" w:hAnsi="SimSun" w:cs="SimSun" w:hint="eastAsia"/>
                <w:b/>
                <w:bCs/>
                <w:lang w:eastAsia="zh-CN"/>
              </w:rPr>
              <w:t>证书持有者（2.2）。</w:t>
            </w:r>
          </w:p>
          <w:p w14:paraId="67150C58" w14:textId="77777777" w:rsidR="00B655B8" w:rsidRPr="00254658" w:rsidRDefault="00B655B8" w:rsidP="00B655B8">
            <w:pPr>
              <w:tabs>
                <w:tab w:val="left" w:pos="2064"/>
              </w:tabs>
              <w:rPr>
                <w:rFonts w:ascii="Meta Offc Pro" w:eastAsia="Meta Offc Pro" w:hAnsi="Meta Offc Pro"/>
                <w:lang w:eastAsia="zh-CN"/>
              </w:rPr>
            </w:pPr>
          </w:p>
          <w:p w14:paraId="43476F19" w14:textId="7CCDFB82" w:rsidR="00B655B8" w:rsidRPr="00BD3559" w:rsidRDefault="00B655B8" w:rsidP="00B655B8">
            <w:pPr>
              <w:pStyle w:val="ListParagraph"/>
              <w:numPr>
                <w:ilvl w:val="1"/>
                <w:numId w:val="285"/>
              </w:numPr>
              <w:tabs>
                <w:tab w:val="left" w:pos="2064"/>
              </w:tabs>
              <w:rPr>
                <w:rFonts w:ascii="Meta Offc Pro" w:eastAsia="Meta Offc Pro" w:hAnsi="Meta Offc Pro"/>
                <w:lang w:eastAsia="zh-CN"/>
              </w:rPr>
            </w:pPr>
            <w:r w:rsidRPr="00BD3559">
              <w:rPr>
                <w:rFonts w:ascii="Meta Offc Pro" w:eastAsia="Meta Offc Pro" w:hAnsi="Meta Offc Pro"/>
                <w:b/>
                <w:bCs/>
                <w:lang w:eastAsia="zh-CN"/>
              </w:rPr>
              <w:t>CoC</w:t>
            </w:r>
            <w:r w:rsidRPr="00BD3559">
              <w:rPr>
                <w:rFonts w:ascii="SimSun" w:hAnsi="SimSun" w:cs="SimSun" w:hint="eastAsia"/>
                <w:b/>
                <w:bCs/>
                <w:lang w:eastAsia="zh-CN"/>
              </w:rPr>
              <w:t>前端起点（首个卸货点/一级采购商）：</w:t>
            </w:r>
            <w:r w:rsidRPr="00BD3559">
              <w:rPr>
                <w:rFonts w:ascii="SimSun" w:hAnsi="SimSun" w:cs="SimSun" w:hint="eastAsia"/>
                <w:lang w:eastAsia="zh-CN"/>
              </w:rPr>
              <w:t>处于</w:t>
            </w:r>
            <w:r w:rsidRPr="00BD3559">
              <w:rPr>
                <w:rFonts w:ascii="Meta Offc Pro" w:eastAsia="Meta Offc Pro" w:hAnsi="Meta Offc Pro"/>
                <w:lang w:eastAsia="zh-CN"/>
              </w:rPr>
              <w:t>CoC</w:t>
            </w:r>
            <w:r w:rsidRPr="00BD3559">
              <w:rPr>
                <w:rFonts w:ascii="SimSun" w:hAnsi="SimSun" w:cs="SimSun" w:hint="eastAsia"/>
                <w:lang w:eastAsia="zh-CN"/>
              </w:rPr>
              <w:t>前端起点的组织和/或直接从MSC认证渔业采购的组织，需能调取/获取所接收每一批次认证产品对应的渔业层面信息（如提案</w:t>
            </w:r>
            <w:r w:rsidRPr="00BD3559">
              <w:rPr>
                <w:rFonts w:ascii="Meta Offc Pro" w:eastAsia="Meta Offc Pro" w:hAnsi="Meta Offc Pro"/>
                <w:lang w:eastAsia="zh-CN"/>
              </w:rPr>
              <w:t xml:space="preserve"> 1.1 </w:t>
            </w:r>
            <w:r w:rsidRPr="00BD3559">
              <w:rPr>
                <w:rFonts w:ascii="SimSun" w:hAnsi="SimSun" w:cs="SimSun" w:hint="eastAsia"/>
                <w:lang w:eastAsia="zh-CN"/>
              </w:rPr>
              <w:t>所述）以及MSC渔业编码（MSC渔业认证证书编号和</w:t>
            </w:r>
            <w:r w:rsidRPr="00BD3559">
              <w:rPr>
                <w:rFonts w:ascii="Meta Offc Pro" w:eastAsia="Meta Offc Pro" w:hAnsi="Meta Offc Pro"/>
                <w:lang w:eastAsia="zh-CN"/>
              </w:rPr>
              <w:t xml:space="preserve"> / </w:t>
            </w:r>
            <w:r w:rsidRPr="00BD3559">
              <w:rPr>
                <w:rFonts w:ascii="SimSun" w:hAnsi="SimSun" w:cs="SimSun" w:hint="eastAsia"/>
                <w:lang w:eastAsia="zh-CN"/>
              </w:rPr>
              <w:t>或MSC渔业认证单元（</w:t>
            </w:r>
            <w:r w:rsidRPr="00BD3559">
              <w:rPr>
                <w:rFonts w:ascii="Meta Offc Pro" w:eastAsia="Meta Offc Pro" w:hAnsi="Meta Offc Pro"/>
                <w:lang w:eastAsia="zh-CN"/>
              </w:rPr>
              <w:t>UoC</w:t>
            </w:r>
            <w:r w:rsidRPr="00BD3559">
              <w:rPr>
                <w:rFonts w:ascii="SimSun" w:hAnsi="SimSun" w:cs="SimSun" w:hint="eastAsia"/>
                <w:lang w:eastAsia="zh-CN"/>
              </w:rPr>
              <w:t>）编码）。</w:t>
            </w:r>
          </w:p>
          <w:p w14:paraId="46D679A8" w14:textId="6CABE6E7" w:rsidR="00B655B8" w:rsidRPr="00BD3559" w:rsidRDefault="00B655B8" w:rsidP="00BD3559">
            <w:pPr>
              <w:pStyle w:val="ListParagraph"/>
              <w:numPr>
                <w:ilvl w:val="1"/>
                <w:numId w:val="285"/>
              </w:numPr>
              <w:tabs>
                <w:tab w:val="left" w:pos="2064"/>
              </w:tabs>
              <w:rPr>
                <w:rFonts w:ascii="Meta Offc Pro" w:eastAsia="Meta Offc Pro" w:hAnsi="Meta Offc Pro"/>
              </w:rPr>
            </w:pPr>
            <w:r w:rsidRPr="00BD3559">
              <w:rPr>
                <w:rFonts w:ascii="Meta Offc Pro" w:eastAsia="DengXian" w:hAnsi="Meta Offc Pro" w:hint="eastAsia"/>
                <w:b/>
                <w:bCs/>
                <w:lang w:eastAsia="zh-CN"/>
              </w:rPr>
              <w:lastRenderedPageBreak/>
              <w:t>所有</w:t>
            </w:r>
            <w:r w:rsidRPr="00BD3559">
              <w:rPr>
                <w:rFonts w:ascii="Meta Offc Pro" w:eastAsia="Meta Offc Pro" w:hAnsi="Meta Offc Pro"/>
                <w:b/>
                <w:bCs/>
                <w:lang w:eastAsia="zh-CN"/>
              </w:rPr>
              <w:t>CoC</w:t>
            </w:r>
            <w:r w:rsidRPr="00BD3559">
              <w:rPr>
                <w:rFonts w:ascii="SimSun" w:hAnsi="SimSun" w:cs="SimSun" w:hint="eastAsia"/>
                <w:b/>
                <w:bCs/>
                <w:lang w:eastAsia="zh-CN"/>
              </w:rPr>
              <w:t>证书持有者：</w:t>
            </w:r>
            <w:r w:rsidRPr="00BD3559">
              <w:rPr>
                <w:rFonts w:ascii="SimSun" w:hAnsi="SimSun" w:cs="SimSun" w:hint="eastAsia"/>
                <w:lang w:eastAsia="zh-CN"/>
              </w:rPr>
              <w:t>所有</w:t>
            </w:r>
            <w:r w:rsidRPr="00BD3559">
              <w:rPr>
                <w:rFonts w:ascii="SimSun" w:hAnsi="SimSun" w:cs="SimSun"/>
                <w:lang w:eastAsia="zh-CN"/>
              </w:rPr>
              <w:t>从其他</w:t>
            </w:r>
            <w:r w:rsidRPr="00BD3559">
              <w:rPr>
                <w:rFonts w:ascii="Meta Offc Pro" w:eastAsia="Meta Offc Pro" w:hAnsi="Meta Offc Pro"/>
                <w:lang w:eastAsia="zh-CN"/>
              </w:rPr>
              <w:t>CoC</w:t>
            </w:r>
            <w:r w:rsidRPr="00BD3559">
              <w:rPr>
                <w:rFonts w:ascii="SimSun" w:hAnsi="SimSun" w:cs="SimSun"/>
                <w:lang w:eastAsia="zh-CN"/>
              </w:rPr>
              <w:t>证书持有者处采购产品的</w:t>
            </w:r>
            <w:r w:rsidRPr="00BD3559">
              <w:rPr>
                <w:rFonts w:ascii="SimSun" w:hAnsi="SimSun" w:cs="SimSun" w:hint="eastAsia"/>
                <w:lang w:eastAsia="zh-CN"/>
              </w:rPr>
              <w:t>组织，</w:t>
            </w:r>
            <w:r w:rsidRPr="00BD3559">
              <w:rPr>
                <w:rFonts w:ascii="SimSun" w:hAnsi="SimSun" w:cs="SimSun"/>
                <w:lang w:eastAsia="zh-CN"/>
              </w:rPr>
              <w:t>需能证明其可调取/获取所接收每一批次认证产品对应的渔业层面信息（如提案 1.2 所述）</w:t>
            </w:r>
            <w:r w:rsidRPr="00BD3559">
              <w:rPr>
                <w:rFonts w:ascii="SimSun" w:hAnsi="SimSun" w:cs="SimSun" w:hint="eastAsia"/>
                <w:b/>
                <w:bCs/>
                <w:lang w:eastAsia="zh-CN"/>
              </w:rPr>
              <w:t>和</w:t>
            </w:r>
            <w:r w:rsidRPr="00BD3559">
              <w:rPr>
                <w:rFonts w:ascii="SimSun" w:hAnsi="SimSun" w:cs="SimSun" w:hint="eastAsia"/>
                <w:lang w:eastAsia="zh-CN"/>
              </w:rPr>
              <w:t>MSC</w:t>
            </w:r>
            <w:r w:rsidRPr="00BD3559">
              <w:rPr>
                <w:rFonts w:ascii="SimSun" w:hAnsi="SimSun" w:cs="SimSun"/>
                <w:lang w:eastAsia="zh-CN"/>
              </w:rPr>
              <w:t>渔业编码（</w:t>
            </w:r>
            <w:r w:rsidRPr="00BD3559">
              <w:rPr>
                <w:rFonts w:ascii="SimSun" w:hAnsi="SimSun" w:cs="SimSun" w:hint="eastAsia"/>
                <w:lang w:eastAsia="zh-CN"/>
              </w:rPr>
              <w:t>MSC</w:t>
            </w:r>
            <w:r w:rsidRPr="00BD3559">
              <w:rPr>
                <w:rFonts w:ascii="SimSun" w:hAnsi="SimSun" w:cs="SimSun"/>
                <w:lang w:eastAsia="zh-CN"/>
              </w:rPr>
              <w:t>渔业认证证书编号和 / 或</w:t>
            </w:r>
            <w:r w:rsidRPr="00BD3559">
              <w:rPr>
                <w:rFonts w:ascii="SimSun" w:hAnsi="SimSun" w:cs="SimSun" w:hint="eastAsia"/>
                <w:lang w:eastAsia="zh-CN"/>
              </w:rPr>
              <w:t>MSC</w:t>
            </w:r>
            <w:r w:rsidRPr="00BD3559">
              <w:rPr>
                <w:rFonts w:ascii="SimSun" w:hAnsi="SimSun" w:cs="SimSun"/>
                <w:lang w:eastAsia="zh-CN"/>
              </w:rPr>
              <w:t>渔业认证单元</w:t>
            </w:r>
            <w:r w:rsidRPr="00BD3559">
              <w:rPr>
                <w:rFonts w:ascii="SimSun" w:hAnsi="SimSun" w:cs="SimSun" w:hint="eastAsia"/>
                <w:lang w:eastAsia="zh-CN"/>
              </w:rPr>
              <w:t>（</w:t>
            </w:r>
            <w:r w:rsidRPr="00BD3559">
              <w:rPr>
                <w:rFonts w:ascii="Meta Offc Pro" w:eastAsia="Meta Offc Pro" w:hAnsi="Meta Offc Pro"/>
                <w:lang w:eastAsia="zh-CN"/>
              </w:rPr>
              <w:t>UoC</w:t>
            </w:r>
            <w:r w:rsidRPr="00BD3559">
              <w:rPr>
                <w:rFonts w:ascii="SimSun" w:hAnsi="SimSun" w:cs="SimSun" w:hint="eastAsia"/>
                <w:lang w:eastAsia="zh-CN"/>
              </w:rPr>
              <w:t>）</w:t>
            </w:r>
            <w:r w:rsidRPr="00BD3559">
              <w:rPr>
                <w:rFonts w:ascii="SimSun" w:hAnsi="SimSun" w:cs="SimSun"/>
                <w:lang w:eastAsia="zh-CN"/>
              </w:rPr>
              <w:t>编码）</w:t>
            </w:r>
            <w:r w:rsidRPr="00BD3559">
              <w:rPr>
                <w:rFonts w:ascii="SimSun" w:hAnsi="SimSun" w:cs="SimSun" w:hint="eastAsia"/>
                <w:lang w:eastAsia="zh-CN"/>
              </w:rPr>
              <w:t>。</w:t>
            </w:r>
          </w:p>
          <w:p w14:paraId="2D0608AF" w14:textId="77777777" w:rsidR="00B655B8" w:rsidRDefault="00B655B8" w:rsidP="00B655B8">
            <w:pPr>
              <w:tabs>
                <w:tab w:val="left" w:pos="2064"/>
              </w:tabs>
              <w:rPr>
                <w:rFonts w:ascii="Meta Offc Pro" w:eastAsia="Meta Offc Pro" w:hAnsi="Meta Offc Pro"/>
                <w:b/>
                <w:bCs/>
                <w:lang w:eastAsia="zh-CN"/>
              </w:rPr>
            </w:pPr>
          </w:p>
          <w:p w14:paraId="09E4AD45" w14:textId="77777777" w:rsidR="00B655B8" w:rsidRPr="00254658" w:rsidRDefault="00B655B8" w:rsidP="00B655B8">
            <w:pPr>
              <w:tabs>
                <w:tab w:val="left" w:pos="2064"/>
              </w:tabs>
              <w:rPr>
                <w:rFonts w:ascii="Meta Offc Pro" w:eastAsia="DengXian" w:hAnsi="Meta Offc Pro"/>
                <w:b/>
                <w:bCs/>
                <w:lang w:eastAsia="zh-CN"/>
              </w:rPr>
            </w:pPr>
            <w:r>
              <w:rPr>
                <w:rFonts w:ascii="Meta Offc Pro" w:eastAsia="DengXian" w:hAnsi="Meta Offc Pro" w:hint="eastAsia"/>
                <w:b/>
                <w:bCs/>
                <w:lang w:eastAsia="zh-CN"/>
              </w:rPr>
              <w:t>MSC</w:t>
            </w:r>
            <w:r>
              <w:rPr>
                <w:rFonts w:ascii="Meta Offc Pro" w:eastAsia="DengXian" w:hAnsi="Meta Offc Pro" w:hint="eastAsia"/>
                <w:b/>
                <w:bCs/>
                <w:lang w:eastAsia="zh-CN"/>
              </w:rPr>
              <w:t>渔业证书：</w:t>
            </w:r>
          </w:p>
          <w:p w14:paraId="0B5D84DC" w14:textId="77777777" w:rsidR="00B655B8"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Pr>
                <w:rFonts w:ascii="Meta Offc Pro" w:eastAsia="DengXian" w:hAnsi="Meta Offc Pro" w:hint="eastAsia"/>
                <w:lang w:eastAsia="zh-CN"/>
              </w:rPr>
              <w:t>MSC</w:t>
            </w:r>
            <w:r>
              <w:rPr>
                <w:rFonts w:ascii="Meta Offc Pro" w:eastAsia="DengXian" w:hAnsi="Meta Offc Pro" w:hint="eastAsia"/>
                <w:lang w:eastAsia="zh-CN"/>
              </w:rPr>
              <w:t>渔业认证证书编号：相关信息包</w:t>
            </w:r>
            <w:r w:rsidRPr="001E5726">
              <w:rPr>
                <w:rFonts w:ascii="Meta Offc Pro" w:eastAsia="DengXian" w:hAnsi="Meta Offc Pro"/>
                <w:lang w:eastAsia="zh-CN"/>
              </w:rPr>
              <w:t>含认证单</w:t>
            </w:r>
            <w:r>
              <w:rPr>
                <w:rFonts w:ascii="Meta Offc Pro" w:eastAsia="DengXian" w:hAnsi="Meta Offc Pro" w:hint="eastAsia"/>
                <w:lang w:eastAsia="zh-CN"/>
              </w:rPr>
              <w:t>位以及</w:t>
            </w:r>
            <w:r w:rsidRPr="001E5726">
              <w:rPr>
                <w:rFonts w:ascii="Meta Offc Pro" w:eastAsia="DengXian" w:hAnsi="Meta Offc Pro"/>
                <w:lang w:eastAsia="zh-CN"/>
              </w:rPr>
              <w:t>证书</w:t>
            </w:r>
            <w:r>
              <w:rPr>
                <w:rFonts w:ascii="Meta Offc Pro" w:eastAsia="DengXian" w:hAnsi="Meta Offc Pro" w:hint="eastAsia"/>
                <w:lang w:eastAsia="zh-CN"/>
              </w:rPr>
              <w:t>所</w:t>
            </w:r>
            <w:r w:rsidRPr="001E5726">
              <w:rPr>
                <w:rFonts w:ascii="Meta Offc Pro" w:eastAsia="DengXian" w:hAnsi="Meta Offc Pro"/>
                <w:lang w:eastAsia="zh-CN"/>
              </w:rPr>
              <w:t>覆盖</w:t>
            </w:r>
            <w:r>
              <w:rPr>
                <w:rFonts w:ascii="Meta Offc Pro" w:eastAsia="DengXian" w:hAnsi="Meta Offc Pro" w:hint="eastAsia"/>
                <w:lang w:eastAsia="zh-CN"/>
              </w:rPr>
              <w:t>的组织</w:t>
            </w:r>
            <w:r w:rsidRPr="001E5726">
              <w:rPr>
                <w:rFonts w:ascii="Meta Offc Pro" w:eastAsia="DengXian" w:hAnsi="Meta Offc Pro"/>
                <w:lang w:eastAsia="zh-CN"/>
              </w:rPr>
              <w:t>的</w:t>
            </w:r>
            <w:r>
              <w:rPr>
                <w:rFonts w:ascii="Meta Offc Pro" w:eastAsia="DengXian" w:hAnsi="Meta Offc Pro" w:hint="eastAsia"/>
                <w:lang w:eastAsia="zh-CN"/>
              </w:rPr>
              <w:t>实</w:t>
            </w:r>
            <w:r w:rsidRPr="001E5726">
              <w:rPr>
                <w:rFonts w:ascii="Meta Offc Pro" w:eastAsia="DengXian" w:hAnsi="Meta Offc Pro"/>
                <w:lang w:eastAsia="zh-CN"/>
              </w:rPr>
              <w:t>体</w:t>
            </w:r>
            <w:r>
              <w:rPr>
                <w:rFonts w:ascii="Meta Offc Pro" w:eastAsia="DengXian" w:hAnsi="Meta Offc Pro" w:hint="eastAsia"/>
                <w:lang w:eastAsia="zh-CN"/>
              </w:rPr>
              <w:t>ID</w:t>
            </w:r>
            <w:r>
              <w:rPr>
                <w:rFonts w:ascii="Meta Offc Pro" w:eastAsia="DengXian" w:hAnsi="Meta Offc Pro" w:hint="eastAsia"/>
                <w:lang w:eastAsia="zh-CN"/>
              </w:rPr>
              <w:t>。</w:t>
            </w:r>
          </w:p>
          <w:p w14:paraId="33C52B70" w14:textId="77777777" w:rsidR="00B655B8" w:rsidRPr="00CE151D" w:rsidRDefault="00B655B8" w:rsidP="00B655B8">
            <w:pPr>
              <w:pStyle w:val="ListParagraph"/>
              <w:numPr>
                <w:ilvl w:val="0"/>
                <w:numId w:val="284"/>
              </w:numPr>
              <w:tabs>
                <w:tab w:val="left" w:pos="2064"/>
              </w:tabs>
              <w:ind w:left="284" w:hanging="284"/>
              <w:rPr>
                <w:rFonts w:ascii="Meta Offc Pro" w:eastAsia="Meta Offc Pro" w:hAnsi="Meta Offc Pro"/>
                <w:lang w:eastAsia="zh-CN"/>
              </w:rPr>
            </w:pPr>
            <w:r>
              <w:rPr>
                <w:rFonts w:ascii="Meta Offc Pro" w:eastAsia="DengXian" w:hAnsi="Meta Offc Pro" w:hint="eastAsia"/>
                <w:lang w:eastAsia="zh-CN"/>
              </w:rPr>
              <w:t>MSC</w:t>
            </w:r>
            <w:r>
              <w:rPr>
                <w:rFonts w:ascii="Meta Offc Pro" w:eastAsia="DengXian" w:hAnsi="Meta Offc Pro" w:hint="eastAsia"/>
                <w:lang w:eastAsia="zh-CN"/>
              </w:rPr>
              <w:t>渔业认证单元编码：相关信息包含物</w:t>
            </w:r>
            <w:r w:rsidRPr="00C12670">
              <w:rPr>
                <w:rFonts w:ascii="Meta Offc Pro" w:eastAsia="DengXian" w:hAnsi="Meta Offc Pro"/>
                <w:lang w:eastAsia="zh-CN"/>
              </w:rPr>
              <w:t>种（种群及地理位置）</w:t>
            </w:r>
            <w:r>
              <w:rPr>
                <w:rFonts w:ascii="Meta Offc Pro" w:eastAsia="DengXian" w:hAnsi="Meta Offc Pro" w:hint="eastAsia"/>
                <w:lang w:eastAsia="zh-CN"/>
              </w:rPr>
              <w:t>以及</w:t>
            </w:r>
            <w:r w:rsidRPr="00C12670">
              <w:rPr>
                <w:rFonts w:ascii="Meta Offc Pro" w:eastAsia="DengXian" w:hAnsi="Meta Offc Pro"/>
                <w:lang w:eastAsia="zh-CN"/>
              </w:rPr>
              <w:t>船舶数据（捕捞船队或船舶组及捕捞</w:t>
            </w:r>
            <w:r>
              <w:rPr>
                <w:rFonts w:ascii="Meta Offc Pro" w:eastAsia="DengXian" w:hAnsi="Meta Offc Pro" w:hint="eastAsia"/>
                <w:lang w:eastAsia="zh-CN"/>
              </w:rPr>
              <w:t>渔</w:t>
            </w:r>
            <w:r w:rsidRPr="00C12670">
              <w:rPr>
                <w:rFonts w:ascii="Meta Offc Pro" w:eastAsia="DengXian" w:hAnsi="Meta Offc Pro"/>
                <w:lang w:eastAsia="zh-CN"/>
              </w:rPr>
              <w:t>具类型）</w:t>
            </w:r>
          </w:p>
          <w:p w14:paraId="2E20298D" w14:textId="77777777" w:rsidR="00B655B8" w:rsidRDefault="00B655B8" w:rsidP="00B655B8">
            <w:pPr>
              <w:pBdr>
                <w:bottom w:val="single" w:sz="6" w:space="1" w:color="auto"/>
              </w:pBdr>
              <w:tabs>
                <w:tab w:val="left" w:pos="2064"/>
              </w:tabs>
              <w:rPr>
                <w:rFonts w:ascii="Meta Offc Pro" w:eastAsia="Meta Offc Pro" w:hAnsi="Meta Offc Pro" w:cstheme="minorHAnsi"/>
                <w:b/>
                <w:bCs/>
                <w:color w:val="4472C4" w:themeColor="accent1"/>
                <w:lang w:eastAsia="zh-CN"/>
              </w:rPr>
            </w:pPr>
          </w:p>
          <w:p w14:paraId="22E6D31A" w14:textId="108E339B" w:rsidR="00B655B8" w:rsidRPr="0041353D" w:rsidRDefault="00B655B8" w:rsidP="00B655B8">
            <w:pPr>
              <w:pBdr>
                <w:bottom w:val="single" w:sz="6" w:space="1" w:color="auto"/>
              </w:pBdr>
              <w:tabs>
                <w:tab w:val="left" w:pos="2064"/>
              </w:tabs>
              <w:rPr>
                <w:rFonts w:ascii="Meta Offc Pro" w:eastAsia="Meta Offc Pro" w:hAnsi="Meta Offc Pro" w:cstheme="minorHAnsi"/>
                <w:b/>
                <w:bCs/>
                <w:color w:val="4472C4" w:themeColor="accent1"/>
              </w:rPr>
            </w:pPr>
            <w:r>
              <w:rPr>
                <w:rFonts w:ascii="SimSun" w:hAnsi="SimSun" w:cs="SimSun" w:hint="eastAsia"/>
                <w:b/>
                <w:bCs/>
                <w:color w:val="4472C4" w:themeColor="accent1"/>
                <w:lang w:eastAsia="zh-CN"/>
              </w:rPr>
              <w:t>水产养殖提案</w:t>
            </w:r>
          </w:p>
          <w:p w14:paraId="26E0BA5A" w14:textId="77777777" w:rsidR="00B655B8" w:rsidRPr="00254658" w:rsidRDefault="00B655B8" w:rsidP="00B655B8">
            <w:pPr>
              <w:rPr>
                <w:rFonts w:ascii="Meta Offc Pro" w:eastAsia="DengXian" w:hAnsi="Meta Offc Pro" w:cstheme="minorHAnsi"/>
                <w:b/>
                <w:lang w:eastAsia="zh-CN"/>
              </w:rPr>
            </w:pPr>
            <w:r>
              <w:rPr>
                <w:rFonts w:ascii="Meta Offc Pro" w:eastAsia="DengXian" w:hAnsi="Meta Offc Pro" w:cstheme="minorHAnsi" w:hint="eastAsia"/>
                <w:b/>
                <w:lang w:eastAsia="zh-CN"/>
              </w:rPr>
              <w:t>提案</w:t>
            </w:r>
            <w:r>
              <w:rPr>
                <w:rFonts w:ascii="Meta Offc Pro" w:eastAsia="DengXian" w:hAnsi="Meta Offc Pro" w:cstheme="minorHAnsi" w:hint="eastAsia"/>
                <w:b/>
                <w:lang w:eastAsia="zh-CN"/>
              </w:rPr>
              <w:t>3</w:t>
            </w:r>
            <w:r>
              <w:rPr>
                <w:rFonts w:ascii="Meta Offc Pro" w:eastAsia="DengXian" w:hAnsi="Meta Offc Pro" w:cstheme="minorHAnsi" w:hint="eastAsia"/>
                <w:b/>
                <w:lang w:eastAsia="zh-CN"/>
              </w:rPr>
              <w:t>：证书持有者调取</w:t>
            </w:r>
            <w:r>
              <w:rPr>
                <w:rFonts w:ascii="Meta Offc Pro" w:eastAsia="DengXian" w:hAnsi="Meta Offc Pro" w:cstheme="minorHAnsi" w:hint="eastAsia"/>
                <w:b/>
                <w:lang w:eastAsia="zh-CN"/>
              </w:rPr>
              <w:t>/</w:t>
            </w:r>
            <w:r>
              <w:rPr>
                <w:rFonts w:ascii="Meta Offc Pro" w:eastAsia="DengXian" w:hAnsi="Meta Offc Pro" w:cstheme="minorHAnsi" w:hint="eastAsia"/>
                <w:b/>
                <w:lang w:eastAsia="zh-CN"/>
              </w:rPr>
              <w:t>获取养殖场及产品层面</w:t>
            </w:r>
            <w:r>
              <w:rPr>
                <w:rFonts w:ascii="Meta Offc Pro" w:eastAsia="DengXian" w:hAnsi="Meta Offc Pro" w:cstheme="minorHAnsi" w:hint="eastAsia"/>
                <w:b/>
                <w:lang w:eastAsia="zh-CN"/>
              </w:rPr>
              <w:t>KDE</w:t>
            </w:r>
          </w:p>
          <w:p w14:paraId="124620ED" w14:textId="6182EFD8" w:rsidR="00B655B8" w:rsidRPr="00BD3559" w:rsidRDefault="00B655B8" w:rsidP="00BD3559">
            <w:pPr>
              <w:pStyle w:val="ListParagraph"/>
              <w:numPr>
                <w:ilvl w:val="1"/>
                <w:numId w:val="288"/>
              </w:numPr>
              <w:tabs>
                <w:tab w:val="left" w:pos="2064"/>
              </w:tabs>
              <w:rPr>
                <w:rFonts w:ascii="Meta Offc Pro" w:eastAsia="Meta Offc Pro" w:hAnsi="Meta Offc Pro"/>
              </w:rPr>
            </w:pPr>
            <w:r w:rsidRPr="00BD3559">
              <w:rPr>
                <w:rFonts w:ascii="Meta Offc Pro" w:eastAsia="Meta Offc Pro" w:hAnsi="Meta Offc Pro"/>
                <w:b/>
                <w:bCs/>
                <w:lang w:eastAsia="zh-CN"/>
              </w:rPr>
              <w:t>CoC</w:t>
            </w:r>
            <w:r w:rsidRPr="00BD3559">
              <w:rPr>
                <w:rFonts w:ascii="SimSun" w:hAnsi="SimSun" w:cs="SimSun" w:hint="eastAsia"/>
                <w:b/>
                <w:bCs/>
                <w:lang w:eastAsia="zh-CN"/>
              </w:rPr>
              <w:t>前端起点（一级采购商）：</w:t>
            </w:r>
            <w:r w:rsidRPr="00BD3559">
              <w:rPr>
                <w:rFonts w:ascii="SimSun" w:hAnsi="SimSun" w:cs="SimSun" w:hint="eastAsia"/>
                <w:lang w:eastAsia="zh-CN"/>
              </w:rPr>
              <w:t>直接从养殖场采购产品的组织，需能调取/获取所接收每一批次认证产品对应的养殖场层面KDE</w:t>
            </w:r>
            <w:r w:rsidRPr="00BD3559">
              <w:rPr>
                <w:rFonts w:ascii="Meta Offc Pro" w:eastAsia="DengXian" w:hAnsi="Meta Offc Pro" w:hint="eastAsia"/>
                <w:lang w:eastAsia="zh-CN"/>
              </w:rPr>
              <w:t>关键追溯信息</w:t>
            </w:r>
            <w:r w:rsidRPr="00BD3559">
              <w:rPr>
                <w:rFonts w:ascii="SimSun" w:hAnsi="SimSun" w:cs="SimSun" w:hint="eastAsia"/>
                <w:lang w:eastAsia="zh-CN"/>
              </w:rPr>
              <w:t>（可追溯性信息-养殖场地点及捕捞信息）。</w:t>
            </w:r>
          </w:p>
          <w:p w14:paraId="25B60F17" w14:textId="3BAABFCC" w:rsidR="00B655B8" w:rsidRPr="00BD3559" w:rsidRDefault="00B655B8" w:rsidP="00BD3559">
            <w:pPr>
              <w:pStyle w:val="ListParagraph"/>
              <w:numPr>
                <w:ilvl w:val="1"/>
                <w:numId w:val="288"/>
              </w:numPr>
              <w:tabs>
                <w:tab w:val="left" w:pos="2064"/>
              </w:tabs>
              <w:rPr>
                <w:rFonts w:ascii="Meta Offc Pro" w:eastAsia="Meta Offc Pro" w:hAnsi="Meta Offc Pro"/>
              </w:rPr>
            </w:pPr>
            <w:r w:rsidRPr="00BD3559">
              <w:rPr>
                <w:rFonts w:ascii="Meta Offc Pro" w:eastAsia="DengXian" w:hAnsi="Meta Offc Pro" w:hint="eastAsia"/>
                <w:b/>
                <w:bCs/>
                <w:lang w:eastAsia="zh-CN"/>
              </w:rPr>
              <w:t>所有</w:t>
            </w:r>
            <w:r w:rsidRPr="00BD3559">
              <w:rPr>
                <w:rFonts w:ascii="Meta Offc Pro" w:eastAsia="Meta Offc Pro" w:hAnsi="Meta Offc Pro"/>
                <w:b/>
                <w:bCs/>
                <w:lang w:eastAsia="zh-CN"/>
              </w:rPr>
              <w:t>CoC</w:t>
            </w:r>
            <w:r w:rsidRPr="00BD3559">
              <w:rPr>
                <w:rFonts w:ascii="SimSun" w:hAnsi="SimSun" w:cs="SimSun" w:hint="eastAsia"/>
                <w:b/>
                <w:bCs/>
                <w:lang w:eastAsia="zh-CN"/>
              </w:rPr>
              <w:t>证书持有者：</w:t>
            </w:r>
            <w:r w:rsidRPr="00BD3559">
              <w:rPr>
                <w:rFonts w:ascii="SimSun" w:hAnsi="SimSun" w:cs="SimSun" w:hint="eastAsia"/>
                <w:lang w:eastAsia="zh-CN"/>
              </w:rPr>
              <w:t>所有</w:t>
            </w:r>
            <w:r w:rsidRPr="00BD3559">
              <w:rPr>
                <w:rFonts w:ascii="SimSun" w:hAnsi="SimSun" w:cs="SimSun"/>
                <w:lang w:eastAsia="zh-CN"/>
              </w:rPr>
              <w:t>从其他</w:t>
            </w:r>
            <w:r w:rsidRPr="00BD3559">
              <w:rPr>
                <w:rFonts w:ascii="Meta Offc Pro" w:eastAsia="Meta Offc Pro" w:hAnsi="Meta Offc Pro"/>
                <w:lang w:eastAsia="zh-CN"/>
              </w:rPr>
              <w:t>CoC</w:t>
            </w:r>
            <w:r w:rsidRPr="00BD3559">
              <w:rPr>
                <w:rFonts w:ascii="SimSun" w:hAnsi="SimSun" w:cs="SimSun"/>
                <w:lang w:eastAsia="zh-CN"/>
              </w:rPr>
              <w:t>证书持有者处采购和处理</w:t>
            </w:r>
            <w:r w:rsidRPr="00BD3559">
              <w:rPr>
                <w:rFonts w:ascii="SimSun" w:hAnsi="SimSun" w:cs="SimSun" w:hint="eastAsia"/>
                <w:lang w:eastAsia="zh-CN"/>
              </w:rPr>
              <w:t>ASC</w:t>
            </w:r>
            <w:r w:rsidRPr="00BD3559">
              <w:rPr>
                <w:rFonts w:ascii="SimSun" w:hAnsi="SimSun" w:cs="SimSun"/>
                <w:lang w:eastAsia="zh-CN"/>
              </w:rPr>
              <w:t>认证产品的机构，需能证明其可调取/获取所接收每一批次认证产品对应的</w:t>
            </w:r>
            <w:r w:rsidRPr="00BD3559">
              <w:rPr>
                <w:rFonts w:ascii="SimSun" w:hAnsi="SimSun" w:cs="SimSun" w:hint="eastAsia"/>
                <w:lang w:eastAsia="zh-CN"/>
              </w:rPr>
              <w:t>ASC</w:t>
            </w:r>
            <w:r w:rsidRPr="00BD3559">
              <w:rPr>
                <w:rFonts w:ascii="SimSun" w:hAnsi="SimSun" w:cs="SimSun"/>
                <w:lang w:eastAsia="zh-CN"/>
              </w:rPr>
              <w:t>认证</w:t>
            </w:r>
            <w:r w:rsidRPr="00BD3559">
              <w:rPr>
                <w:rFonts w:ascii="SimSun" w:hAnsi="SimSun" w:cs="SimSun" w:hint="eastAsia"/>
                <w:lang w:eastAsia="zh-CN"/>
              </w:rPr>
              <w:t>证书</w:t>
            </w:r>
            <w:r w:rsidRPr="00BD3559">
              <w:rPr>
                <w:rFonts w:ascii="SimSun" w:hAnsi="SimSun" w:cs="SimSun"/>
                <w:lang w:eastAsia="zh-CN"/>
              </w:rPr>
              <w:t>编号</w:t>
            </w:r>
            <w:r w:rsidRPr="00BD3559">
              <w:rPr>
                <w:rFonts w:ascii="SimSun" w:hAnsi="SimSun" w:cs="SimSun" w:hint="eastAsia"/>
                <w:lang w:eastAsia="zh-CN"/>
              </w:rPr>
              <w:t>。</w:t>
            </w:r>
          </w:p>
          <w:p w14:paraId="67ED6828" w14:textId="761CAF33" w:rsidR="001117EA" w:rsidRPr="00D83FB3" w:rsidRDefault="001117EA" w:rsidP="00B655B8">
            <w:pPr>
              <w:jc w:val="both"/>
              <w:rPr>
                <w:rFonts w:ascii="Meta Offc Pro" w:hAnsi="Meta Offc Pro"/>
                <w:b/>
                <w:bCs/>
              </w:rPr>
            </w:pPr>
          </w:p>
        </w:tc>
      </w:tr>
      <w:tr w:rsidR="00C84BE1" w:rsidRPr="00DF76F9" w14:paraId="7A6013FB" w14:textId="77777777" w:rsidTr="00C44AA9">
        <w:tc>
          <w:tcPr>
            <w:tcW w:w="9016" w:type="dxa"/>
            <w:tcBorders>
              <w:top w:val="nil"/>
            </w:tcBorders>
          </w:tcPr>
          <w:p w14:paraId="7667777E" w14:textId="77777777" w:rsidR="00C84BE1" w:rsidRDefault="00C84BE1" w:rsidP="0055746A">
            <w:pPr>
              <w:rPr>
                <w:rFonts w:ascii="Meta Offc Pro" w:hAnsi="Meta Offc Pro"/>
                <w:b/>
              </w:rPr>
            </w:pPr>
          </w:p>
        </w:tc>
      </w:tr>
    </w:tbl>
    <w:p w14:paraId="428EC369" w14:textId="77777777" w:rsidR="00FA034B" w:rsidRPr="00453918" w:rsidRDefault="00FA034B" w:rsidP="00FA034B">
      <w:pPr>
        <w:rPr>
          <w:rFonts w:ascii="Meta Offc Pro" w:hAnsi="Meta Offc Pro"/>
          <w:b/>
          <w:bCs/>
        </w:rPr>
      </w:pPr>
    </w:p>
    <w:p w14:paraId="79EB6770" w14:textId="208CBBB2" w:rsidR="00FA034B" w:rsidRPr="00453918" w:rsidRDefault="00FA034B" w:rsidP="003D2566">
      <w:pPr>
        <w:spacing w:after="0"/>
        <w:rPr>
          <w:rFonts w:ascii="Meta Offc Pro" w:hAnsi="Meta Offc Pro"/>
          <w:b/>
          <w:bCs/>
        </w:rPr>
      </w:pPr>
      <w:r w:rsidRPr="00453918">
        <w:rPr>
          <w:rFonts w:ascii="Meta Offc Pro" w:hAnsi="Meta Offc Pro"/>
          <w:b/>
          <w:bCs/>
        </w:rPr>
        <w:t>Q.</w:t>
      </w:r>
      <w:proofErr w:type="spellStart"/>
      <w:r w:rsidR="00127BE8" w:rsidRPr="00127BE8">
        <w:rPr>
          <w:rFonts w:ascii="SimSun" w:hAnsi="SimSun"/>
          <w:b/>
          <w:bCs/>
        </w:rPr>
        <w:t>您在阅</w:t>
      </w:r>
      <w:proofErr w:type="spellEnd"/>
      <w:r w:rsidR="00127BE8"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127BE8" w:rsidRPr="00127BE8">
        <w:rPr>
          <w:rFonts w:ascii="SimSun" w:hAnsi="SimSun"/>
          <w:b/>
          <w:bCs/>
        </w:rPr>
        <w:t>概述后，是否希望提供反馈</w:t>
      </w:r>
      <w:proofErr w:type="spellEnd"/>
      <w:r w:rsidR="00127BE8" w:rsidRPr="00127BE8">
        <w:rPr>
          <w:rFonts w:ascii="SimSun" w:hAnsi="SimSun"/>
          <w:b/>
          <w:bCs/>
        </w:rPr>
        <w:t>？</w:t>
      </w:r>
    </w:p>
    <w:p w14:paraId="21AD2AD4" w14:textId="464FB54F" w:rsidR="00127BE8" w:rsidRPr="00453918" w:rsidRDefault="00127BE8" w:rsidP="00FA034B">
      <w:pPr>
        <w:pStyle w:val="ListParagraph"/>
        <w:numPr>
          <w:ilvl w:val="0"/>
          <w:numId w:val="140"/>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335604FD" w14:textId="49EACA5A" w:rsidR="00127BE8" w:rsidRPr="00453918" w:rsidRDefault="00127BE8" w:rsidP="00FA034B">
      <w:pPr>
        <w:pStyle w:val="ListParagraph"/>
        <w:numPr>
          <w:ilvl w:val="0"/>
          <w:numId w:val="140"/>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0C3BB936" w14:textId="00C4A0A9" w:rsidR="00127BE8" w:rsidRDefault="00127BE8" w:rsidP="003D2566">
      <w:pPr>
        <w:spacing w:after="0"/>
        <w:rPr>
          <w:rFonts w:ascii="Meta Offc Pro" w:hAnsi="Meta Offc Pro"/>
          <w:b/>
          <w:bCs/>
          <w:highlight w:val="yellow"/>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5A9F5381" w14:textId="77777777" w:rsidR="0065100C" w:rsidRDefault="0065100C" w:rsidP="0065100C">
      <w:pPr>
        <w:rPr>
          <w:rFonts w:ascii="Meta Offc Pro" w:hAnsi="Meta Offc Pro"/>
          <w:b/>
          <w:bCs/>
          <w:lang w:eastAsia="zh-CN"/>
        </w:rPr>
      </w:pPr>
    </w:p>
    <w:p w14:paraId="7025B668" w14:textId="1FC77064" w:rsidR="0065100C" w:rsidRPr="005328EE" w:rsidRDefault="0065100C" w:rsidP="0065100C">
      <w:pPr>
        <w:pStyle w:val="ListParagraph"/>
        <w:numPr>
          <w:ilvl w:val="1"/>
          <w:numId w:val="250"/>
        </w:numPr>
        <w:rPr>
          <w:rFonts w:ascii="Meta Offc Pro" w:hAnsi="Meta Offc Pro"/>
          <w:b/>
          <w:bCs/>
          <w:lang w:eastAsia="zh-CN"/>
        </w:rPr>
      </w:pPr>
      <w:r w:rsidRPr="005328EE">
        <w:rPr>
          <w:rFonts w:ascii="Meta Offc Pro" w:hAnsi="Meta Offc Pro"/>
          <w:b/>
          <w:bCs/>
          <w:lang w:eastAsia="zh-CN"/>
        </w:rPr>
        <w:t>您</w:t>
      </w:r>
      <w:r w:rsidRPr="005328EE">
        <w:rPr>
          <w:rFonts w:ascii="Meta Offc Pro" w:hAnsi="Meta Offc Pro" w:hint="eastAsia"/>
          <w:b/>
          <w:bCs/>
          <w:lang w:eastAsia="zh-CN"/>
        </w:rPr>
        <w:t>本身</w:t>
      </w:r>
      <w:r w:rsidRPr="005328EE">
        <w:rPr>
          <w:rFonts w:ascii="Meta Offc Pro" w:hAnsi="Meta Offc Pro" w:hint="eastAsia"/>
          <w:b/>
          <w:bCs/>
          <w:lang w:eastAsia="zh-CN"/>
        </w:rPr>
        <w:t>/</w:t>
      </w:r>
      <w:r w:rsidRPr="005328EE">
        <w:rPr>
          <w:rFonts w:ascii="Meta Offc Pro" w:hAnsi="Meta Offc Pro" w:hint="eastAsia"/>
          <w:b/>
          <w:bCs/>
          <w:lang w:eastAsia="zh-CN"/>
        </w:rPr>
        <w:t>您</w:t>
      </w:r>
      <w:r w:rsidRPr="005328EE">
        <w:rPr>
          <w:rFonts w:ascii="Meta Offc Pro" w:hAnsi="Meta Offc Pro"/>
          <w:b/>
          <w:bCs/>
          <w:lang w:eastAsia="zh-CN"/>
        </w:rPr>
        <w:t>所在</w:t>
      </w:r>
      <w:r w:rsidRPr="005328EE">
        <w:rPr>
          <w:rFonts w:ascii="Meta Offc Pro" w:hAnsi="Meta Offc Pro" w:hint="eastAsia"/>
          <w:b/>
          <w:bCs/>
          <w:lang w:eastAsia="zh-CN"/>
        </w:rPr>
        <w:t>组织</w:t>
      </w:r>
      <w:r w:rsidRPr="005328EE">
        <w:rPr>
          <w:rFonts w:ascii="Meta Offc Pro" w:hAnsi="Meta Offc Pro"/>
          <w:b/>
          <w:bCs/>
          <w:lang w:eastAsia="zh-CN"/>
        </w:rPr>
        <w:t>是否</w:t>
      </w:r>
      <w:r w:rsidRPr="005328EE">
        <w:rPr>
          <w:rFonts w:ascii="Meta Offc Pro" w:hAnsi="Meta Offc Pro" w:hint="eastAsia"/>
          <w:b/>
          <w:bCs/>
          <w:lang w:eastAsia="zh-CN"/>
        </w:rPr>
        <w:t>处于</w:t>
      </w:r>
      <w:r w:rsidRPr="005328EE">
        <w:rPr>
          <w:rFonts w:ascii="Meta Offc Pro" w:hAnsi="Meta Offc Pro"/>
          <w:b/>
          <w:bCs/>
          <w:lang w:eastAsia="zh-CN"/>
        </w:rPr>
        <w:t>产销监管链</w:t>
      </w:r>
      <w:r w:rsidRPr="005328EE">
        <w:rPr>
          <w:rFonts w:ascii="Meta Offc Pro" w:hAnsi="Meta Offc Pro" w:hint="eastAsia"/>
          <w:b/>
          <w:bCs/>
          <w:lang w:eastAsia="zh-CN"/>
        </w:rPr>
        <w:t>前端起点</w:t>
      </w:r>
      <w:r w:rsidRPr="005328EE">
        <w:rPr>
          <w:rFonts w:ascii="Meta Offc Pro" w:hAnsi="Meta Offc Pro"/>
          <w:b/>
          <w:bCs/>
          <w:lang w:eastAsia="zh-CN"/>
        </w:rPr>
        <w:t>（一级采购商</w:t>
      </w:r>
      <w:r w:rsidRPr="005328EE">
        <w:rPr>
          <w:rFonts w:ascii="Meta Offc Pro" w:hAnsi="Meta Offc Pro"/>
          <w:b/>
          <w:bCs/>
          <w:lang w:eastAsia="zh-CN"/>
        </w:rPr>
        <w:t xml:space="preserve"> / </w:t>
      </w:r>
      <w:r w:rsidRPr="005328EE">
        <w:rPr>
          <w:rFonts w:ascii="Meta Offc Pro" w:hAnsi="Meta Offc Pro"/>
          <w:b/>
          <w:bCs/>
          <w:lang w:eastAsia="zh-CN"/>
        </w:rPr>
        <w:t>首个卸货点）？（直接从认证渔业或渔业证书</w:t>
      </w:r>
      <w:r w:rsidRPr="005328EE">
        <w:rPr>
          <w:rFonts w:ascii="Meta Offc Pro" w:hAnsi="Meta Offc Pro" w:hint="eastAsia"/>
          <w:b/>
          <w:bCs/>
          <w:lang w:eastAsia="zh-CN"/>
        </w:rPr>
        <w:t>所</w:t>
      </w:r>
      <w:r w:rsidRPr="005328EE">
        <w:rPr>
          <w:rFonts w:ascii="Meta Offc Pro" w:hAnsi="Meta Offc Pro"/>
          <w:b/>
          <w:bCs/>
          <w:lang w:eastAsia="zh-CN"/>
        </w:rPr>
        <w:t>覆盖</w:t>
      </w:r>
      <w:r w:rsidRPr="005328EE">
        <w:rPr>
          <w:rFonts w:ascii="Meta Offc Pro" w:hAnsi="Meta Offc Pro" w:hint="eastAsia"/>
          <w:b/>
          <w:bCs/>
          <w:lang w:eastAsia="zh-CN"/>
        </w:rPr>
        <w:t>的实</w:t>
      </w:r>
      <w:r w:rsidRPr="005328EE">
        <w:rPr>
          <w:rFonts w:ascii="Meta Offc Pro" w:hAnsi="Meta Offc Pro"/>
          <w:b/>
          <w:bCs/>
          <w:lang w:eastAsia="zh-CN"/>
        </w:rPr>
        <w:t>体采购产品的</w:t>
      </w:r>
      <w:r w:rsidRPr="005328EE">
        <w:rPr>
          <w:rFonts w:ascii="Meta Offc Pro" w:hAnsi="Meta Offc Pro" w:hint="eastAsia"/>
          <w:b/>
          <w:bCs/>
          <w:lang w:eastAsia="zh-CN"/>
        </w:rPr>
        <w:t>组织</w:t>
      </w:r>
      <w:r w:rsidRPr="005328EE">
        <w:rPr>
          <w:rFonts w:ascii="Meta Offc Pro" w:hAnsi="Meta Offc Pro"/>
          <w:b/>
          <w:bCs/>
          <w:lang w:eastAsia="zh-CN"/>
        </w:rPr>
        <w:t>，</w:t>
      </w:r>
      <w:r w:rsidRPr="005328EE">
        <w:rPr>
          <w:rFonts w:ascii="Meta Offc Pro" w:hAnsi="Meta Offc Pro" w:hint="eastAsia"/>
          <w:b/>
          <w:bCs/>
          <w:lang w:eastAsia="zh-CN"/>
        </w:rPr>
        <w:t>即</w:t>
      </w:r>
      <w:r w:rsidRPr="005328EE">
        <w:rPr>
          <w:rFonts w:ascii="Meta Offc Pro" w:hAnsi="Meta Offc Pro"/>
          <w:b/>
          <w:bCs/>
          <w:lang w:eastAsia="zh-CN"/>
        </w:rPr>
        <w:t>非从</w:t>
      </w:r>
      <w:r w:rsidRPr="005328EE">
        <w:rPr>
          <w:rFonts w:ascii="Meta Offc Pro" w:hAnsi="Meta Offc Pro" w:hint="eastAsia"/>
          <w:b/>
          <w:bCs/>
          <w:lang w:eastAsia="zh-CN"/>
        </w:rPr>
        <w:t>具</w:t>
      </w:r>
      <w:r w:rsidRPr="005328EE">
        <w:rPr>
          <w:rFonts w:ascii="Meta Offc Pro" w:hAnsi="Meta Offc Pro"/>
          <w:b/>
          <w:bCs/>
          <w:lang w:eastAsia="zh-CN"/>
        </w:rPr>
        <w:t>有</w:t>
      </w:r>
      <w:r w:rsidRPr="005328EE">
        <w:rPr>
          <w:rFonts w:ascii="Meta Offc Pro" w:hAnsi="Meta Offc Pro"/>
          <w:b/>
          <w:bCs/>
          <w:lang w:eastAsia="zh-CN"/>
        </w:rPr>
        <w:t>CoC</w:t>
      </w:r>
      <w:r w:rsidRPr="005328EE">
        <w:rPr>
          <w:rFonts w:ascii="Meta Offc Pro" w:hAnsi="Meta Offc Pro"/>
          <w:b/>
          <w:bCs/>
          <w:lang w:eastAsia="zh-CN"/>
        </w:rPr>
        <w:t>认证编码的认证</w:t>
      </w:r>
      <w:r w:rsidRPr="005328EE">
        <w:rPr>
          <w:rFonts w:ascii="Meta Offc Pro" w:hAnsi="Meta Offc Pro" w:hint="eastAsia"/>
          <w:b/>
          <w:bCs/>
          <w:lang w:eastAsia="zh-CN"/>
        </w:rPr>
        <w:t>组织</w:t>
      </w:r>
      <w:r w:rsidRPr="005328EE">
        <w:rPr>
          <w:rFonts w:ascii="Meta Offc Pro" w:hAnsi="Meta Offc Pro"/>
          <w:b/>
          <w:bCs/>
          <w:lang w:eastAsia="zh-CN"/>
        </w:rPr>
        <w:t>采购产品）</w:t>
      </w:r>
    </w:p>
    <w:p w14:paraId="5F4577F8" w14:textId="77777777" w:rsidR="0065100C" w:rsidRPr="00552EBD" w:rsidRDefault="0065100C" w:rsidP="0065100C">
      <w:pPr>
        <w:pStyle w:val="ListParagraph"/>
        <w:numPr>
          <w:ilvl w:val="0"/>
          <w:numId w:val="228"/>
        </w:numPr>
        <w:rPr>
          <w:rFonts w:ascii="Meta Offc Pro" w:hAnsi="Meta Offc Pro"/>
        </w:rPr>
      </w:pPr>
      <w:r>
        <w:rPr>
          <w:rFonts w:ascii="Meta Offc Pro" w:hAnsi="Meta Offc Pro" w:hint="eastAsia"/>
          <w:lang w:eastAsia="zh-CN"/>
        </w:rPr>
        <w:t>不适用</w:t>
      </w:r>
    </w:p>
    <w:p w14:paraId="491EDDE4" w14:textId="77777777" w:rsidR="0065100C" w:rsidRPr="00552EBD" w:rsidRDefault="0065100C" w:rsidP="0065100C">
      <w:pPr>
        <w:pStyle w:val="ListParagraph"/>
        <w:numPr>
          <w:ilvl w:val="0"/>
          <w:numId w:val="228"/>
        </w:numPr>
        <w:rPr>
          <w:rFonts w:ascii="Meta Offc Pro" w:hAnsi="Meta Offc Pro"/>
          <w:lang w:eastAsia="zh-CN"/>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我从认证渔业、</w:t>
      </w:r>
      <w:r w:rsidRPr="003A11EA">
        <w:rPr>
          <w:rFonts w:ascii="Meta Offc Pro" w:hAnsi="Meta Offc Pro"/>
          <w:lang w:eastAsia="zh-CN"/>
        </w:rPr>
        <w:t>渔业证书</w:t>
      </w:r>
      <w:r>
        <w:rPr>
          <w:rFonts w:ascii="Meta Offc Pro" w:hAnsi="Meta Offc Pro" w:hint="eastAsia"/>
          <w:lang w:eastAsia="zh-CN"/>
        </w:rPr>
        <w:t>所</w:t>
      </w:r>
      <w:r w:rsidRPr="003A11EA">
        <w:rPr>
          <w:rFonts w:ascii="Meta Offc Pro" w:hAnsi="Meta Offc Pro"/>
          <w:lang w:eastAsia="zh-CN"/>
        </w:rPr>
        <w:t>覆盖</w:t>
      </w:r>
      <w:r>
        <w:rPr>
          <w:rFonts w:ascii="Meta Offc Pro" w:hAnsi="Meta Offc Pro" w:hint="eastAsia"/>
          <w:lang w:eastAsia="zh-CN"/>
        </w:rPr>
        <w:t>的实</w:t>
      </w:r>
      <w:r w:rsidRPr="003A11EA">
        <w:rPr>
          <w:rFonts w:ascii="Meta Offc Pro" w:hAnsi="Meta Offc Pro"/>
          <w:lang w:eastAsia="zh-CN"/>
        </w:rPr>
        <w:t>体或认证养殖</w:t>
      </w:r>
      <w:r>
        <w:rPr>
          <w:rFonts w:ascii="Meta Offc Pro" w:hAnsi="Meta Offc Pro" w:hint="eastAsia"/>
          <w:lang w:eastAsia="zh-CN"/>
        </w:rPr>
        <w:t>场</w:t>
      </w:r>
      <w:r w:rsidRPr="003A11EA">
        <w:rPr>
          <w:rFonts w:ascii="Meta Offc Pro" w:hAnsi="Meta Offc Pro"/>
          <w:lang w:eastAsia="zh-CN"/>
        </w:rPr>
        <w:t>（</w:t>
      </w:r>
      <w:r>
        <w:rPr>
          <w:rFonts w:ascii="Meta Offc Pro" w:hAnsi="Meta Offc Pro" w:hint="eastAsia"/>
          <w:lang w:eastAsia="zh-CN"/>
        </w:rPr>
        <w:t>具</w:t>
      </w:r>
      <w:r w:rsidRPr="003A11EA">
        <w:rPr>
          <w:rFonts w:ascii="Meta Offc Pro" w:hAnsi="Meta Offc Pro"/>
          <w:lang w:eastAsia="zh-CN"/>
        </w:rPr>
        <w:t>有</w:t>
      </w:r>
      <w:r>
        <w:rPr>
          <w:rFonts w:ascii="Meta Offc Pro" w:hAnsi="Meta Offc Pro" w:hint="eastAsia"/>
          <w:lang w:eastAsia="zh-CN"/>
        </w:rPr>
        <w:t>MSC</w:t>
      </w:r>
      <w:r w:rsidRPr="003A11EA">
        <w:rPr>
          <w:rFonts w:ascii="Meta Offc Pro" w:hAnsi="Meta Offc Pro"/>
          <w:lang w:eastAsia="zh-CN"/>
        </w:rPr>
        <w:t>渔业认证编码或</w:t>
      </w:r>
      <w:r>
        <w:rPr>
          <w:rFonts w:ascii="Meta Offc Pro" w:hAnsi="Meta Offc Pro" w:hint="eastAsia"/>
          <w:lang w:eastAsia="zh-CN"/>
        </w:rPr>
        <w:t>ASC</w:t>
      </w:r>
      <w:r w:rsidRPr="003A11EA">
        <w:rPr>
          <w:rFonts w:ascii="Meta Offc Pro" w:hAnsi="Meta Offc Pro"/>
          <w:lang w:eastAsia="zh-CN"/>
        </w:rPr>
        <w:t>养殖</w:t>
      </w:r>
      <w:r>
        <w:rPr>
          <w:rFonts w:ascii="Meta Offc Pro" w:hAnsi="Meta Offc Pro" w:hint="eastAsia"/>
          <w:lang w:eastAsia="zh-CN"/>
        </w:rPr>
        <w:t>场</w:t>
      </w:r>
      <w:r w:rsidRPr="003A11EA">
        <w:rPr>
          <w:rFonts w:ascii="Meta Offc Pro" w:hAnsi="Meta Offc Pro"/>
          <w:lang w:eastAsia="zh-CN"/>
        </w:rPr>
        <w:t>认证编码）采购产品</w:t>
      </w:r>
      <w:r>
        <w:rPr>
          <w:rFonts w:ascii="Meta Offc Pro" w:hAnsi="Meta Offc Pro" w:hint="eastAsia"/>
          <w:lang w:eastAsia="zh-CN"/>
        </w:rPr>
        <w:t>。</w:t>
      </w:r>
    </w:p>
    <w:p w14:paraId="0C3FDEE6" w14:textId="77777777" w:rsidR="0065100C" w:rsidRPr="002F1591" w:rsidRDefault="0065100C" w:rsidP="0065100C">
      <w:pPr>
        <w:pStyle w:val="ListParagraph"/>
        <w:numPr>
          <w:ilvl w:val="0"/>
          <w:numId w:val="228"/>
        </w:numPr>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我从具</w:t>
      </w:r>
      <w:r w:rsidRPr="003A11EA">
        <w:rPr>
          <w:rFonts w:ascii="Meta Offc Pro" w:hAnsi="Meta Offc Pro"/>
          <w:lang w:eastAsia="zh-CN"/>
        </w:rPr>
        <w:t>有</w:t>
      </w:r>
      <w:r w:rsidRPr="00552EBD">
        <w:rPr>
          <w:rFonts w:ascii="Meta Offc Pro" w:hAnsi="Meta Offc Pro"/>
          <w:lang w:eastAsia="zh-CN"/>
        </w:rPr>
        <w:t>CoC</w:t>
      </w:r>
      <w:r>
        <w:rPr>
          <w:rFonts w:ascii="Meta Offc Pro" w:hAnsi="Meta Offc Pro" w:hint="eastAsia"/>
          <w:lang w:eastAsia="zh-CN"/>
        </w:rPr>
        <w:t>证书</w:t>
      </w:r>
      <w:r w:rsidRPr="003A11EA">
        <w:rPr>
          <w:rFonts w:ascii="Meta Offc Pro" w:hAnsi="Meta Offc Pro"/>
          <w:lang w:eastAsia="zh-CN"/>
        </w:rPr>
        <w:t>编</w:t>
      </w:r>
      <w:r>
        <w:rPr>
          <w:rFonts w:ascii="Meta Offc Pro" w:hAnsi="Meta Offc Pro" w:hint="eastAsia"/>
          <w:lang w:eastAsia="zh-CN"/>
        </w:rPr>
        <w:t>号</w:t>
      </w:r>
      <w:r w:rsidRPr="003A11EA">
        <w:rPr>
          <w:rFonts w:ascii="Meta Offc Pro" w:hAnsi="Meta Offc Pro"/>
          <w:lang w:eastAsia="zh-CN"/>
        </w:rPr>
        <w:t>的认证</w:t>
      </w:r>
      <w:r>
        <w:rPr>
          <w:rFonts w:ascii="Meta Offc Pro" w:hAnsi="Meta Offc Pro" w:hint="eastAsia"/>
          <w:lang w:eastAsia="zh-CN"/>
        </w:rPr>
        <w:t>组织</w:t>
      </w:r>
      <w:r w:rsidRPr="003A11EA">
        <w:rPr>
          <w:rFonts w:ascii="Meta Offc Pro" w:hAnsi="Meta Offc Pro"/>
          <w:lang w:eastAsia="zh-CN"/>
        </w:rPr>
        <w:t>采购产品</w:t>
      </w:r>
    </w:p>
    <w:p w14:paraId="0956D515" w14:textId="77777777" w:rsidR="0065100C" w:rsidRDefault="0065100C" w:rsidP="0065100C">
      <w:pPr>
        <w:pStyle w:val="ListParagraph"/>
        <w:rPr>
          <w:rFonts w:ascii="Meta Offc Pro" w:hAnsi="Meta Offc Pro"/>
          <w:lang w:eastAsia="zh-CN"/>
        </w:rPr>
      </w:pPr>
    </w:p>
    <w:p w14:paraId="63392A98" w14:textId="77777777" w:rsidR="0065100C" w:rsidRDefault="0065100C" w:rsidP="0065100C">
      <w:pPr>
        <w:pStyle w:val="ListParagraph"/>
        <w:rPr>
          <w:rFonts w:ascii="Meta Offc Pro" w:hAnsi="Meta Offc Pro"/>
          <w:lang w:eastAsia="zh-CN"/>
        </w:rPr>
      </w:pPr>
    </w:p>
    <w:p w14:paraId="33DE7BB5" w14:textId="431109CB" w:rsidR="0065100C" w:rsidRPr="005328EE" w:rsidRDefault="0065100C" w:rsidP="005328EE">
      <w:pPr>
        <w:pStyle w:val="ListParagraph"/>
        <w:numPr>
          <w:ilvl w:val="1"/>
          <w:numId w:val="250"/>
        </w:numPr>
        <w:spacing w:after="0"/>
        <w:rPr>
          <w:rFonts w:ascii="Meta Offc Pro" w:hAnsi="Meta Offc Pro"/>
          <w:b/>
          <w:lang w:val="en-ID"/>
        </w:rPr>
      </w:pPr>
      <w:r w:rsidRPr="005328EE">
        <w:rPr>
          <w:rFonts w:ascii="Meta Offc Pro" w:hAnsi="Meta Offc Pro"/>
          <w:b/>
          <w:lang w:eastAsia="zh-CN"/>
        </w:rPr>
        <w:t>为</w:t>
      </w:r>
      <w:r w:rsidRPr="005328EE">
        <w:rPr>
          <w:rFonts w:ascii="Meta Offc Pro" w:hAnsi="Meta Offc Pro" w:hint="eastAsia"/>
          <w:b/>
          <w:lang w:eastAsia="zh-CN"/>
        </w:rPr>
        <w:t>实现</w:t>
      </w:r>
      <w:r w:rsidRPr="005328EE">
        <w:rPr>
          <w:rFonts w:ascii="Meta Offc Pro" w:hAnsi="Meta Offc Pro" w:hint="eastAsia"/>
          <w:b/>
          <w:lang w:eastAsia="zh-CN"/>
        </w:rPr>
        <w:t>MSC</w:t>
      </w:r>
      <w:r w:rsidRPr="005328EE">
        <w:rPr>
          <w:rFonts w:ascii="Meta Offc Pro" w:hAnsi="Meta Offc Pro"/>
          <w:b/>
          <w:lang w:eastAsia="zh-CN"/>
        </w:rPr>
        <w:t>提升</w:t>
      </w:r>
      <w:r w:rsidRPr="005328EE">
        <w:rPr>
          <w:rFonts w:ascii="Meta Offc Pro" w:hAnsi="Meta Offc Pro"/>
          <w:b/>
          <w:bCs/>
          <w:lang w:val="en-ID" w:eastAsia="zh-CN"/>
        </w:rPr>
        <w:t>CoC</w:t>
      </w:r>
      <w:r w:rsidRPr="005328EE">
        <w:rPr>
          <w:rFonts w:ascii="Meta Offc Pro" w:hAnsi="Meta Offc Pro"/>
          <w:b/>
          <w:lang w:eastAsia="zh-CN"/>
        </w:rPr>
        <w:t>供应链产品可追溯性的目标，对</w:t>
      </w:r>
      <w:r w:rsidRPr="005328EE">
        <w:rPr>
          <w:rFonts w:ascii="Meta Offc Pro" w:hAnsi="Meta Offc Pro" w:hint="eastAsia"/>
          <w:b/>
          <w:lang w:eastAsia="zh-CN"/>
        </w:rPr>
        <w:t>于</w:t>
      </w:r>
      <w:r w:rsidRPr="005328EE">
        <w:rPr>
          <w:rFonts w:ascii="Meta Offc Pro" w:hAnsi="Meta Offc Pro"/>
          <w:b/>
          <w:lang w:eastAsia="zh-CN"/>
        </w:rPr>
        <w:t>野生捕捞</w:t>
      </w:r>
      <w:r w:rsidRPr="005328EE">
        <w:rPr>
          <w:rFonts w:ascii="Meta Offc Pro" w:hAnsi="Meta Offc Pro" w:hint="eastAsia"/>
          <w:b/>
          <w:lang w:eastAsia="zh-CN"/>
        </w:rPr>
        <w:t>（</w:t>
      </w:r>
      <w:r w:rsidRPr="005328EE">
        <w:rPr>
          <w:rFonts w:ascii="Meta Offc Pro" w:hAnsi="Meta Offc Pro" w:hint="eastAsia"/>
          <w:b/>
          <w:lang w:eastAsia="zh-CN"/>
        </w:rPr>
        <w:t>MSC</w:t>
      </w:r>
      <w:r w:rsidRPr="005328EE">
        <w:rPr>
          <w:rFonts w:ascii="Meta Offc Pro" w:hAnsi="Meta Offc Pro"/>
          <w:b/>
          <w:lang w:eastAsia="zh-CN"/>
        </w:rPr>
        <w:t>认证产品</w:t>
      </w:r>
      <w:r w:rsidRPr="005328EE">
        <w:rPr>
          <w:rFonts w:ascii="Meta Offc Pro" w:hAnsi="Meta Offc Pro" w:hint="eastAsia"/>
          <w:b/>
          <w:lang w:eastAsia="zh-CN"/>
        </w:rPr>
        <w:t>）</w:t>
      </w:r>
      <w:r w:rsidRPr="005328EE">
        <w:rPr>
          <w:rFonts w:ascii="Meta Offc Pro" w:hAnsi="Meta Offc Pro"/>
          <w:b/>
          <w:lang w:eastAsia="zh-CN"/>
        </w:rPr>
        <w:t>，您认为下述哪项</w:t>
      </w:r>
      <w:r w:rsidRPr="005328EE">
        <w:rPr>
          <w:rFonts w:ascii="Meta Offc Pro" w:hAnsi="Meta Offc Pro" w:hint="eastAsia"/>
          <w:b/>
          <w:lang w:eastAsia="zh-CN"/>
        </w:rPr>
        <w:t>关于</w:t>
      </w:r>
      <w:r w:rsidRPr="005328EE">
        <w:rPr>
          <w:rFonts w:ascii="Meta Offc Pro" w:hAnsi="Meta Offc Pro"/>
          <w:b/>
          <w:lang w:eastAsia="zh-CN"/>
        </w:rPr>
        <w:t>调取</w:t>
      </w:r>
      <w:r w:rsidRPr="005328EE">
        <w:rPr>
          <w:rFonts w:ascii="Meta Offc Pro" w:hAnsi="Meta Offc Pro"/>
          <w:b/>
          <w:lang w:eastAsia="zh-CN"/>
        </w:rPr>
        <w:t>/</w:t>
      </w:r>
      <w:r w:rsidRPr="005328EE">
        <w:rPr>
          <w:rFonts w:ascii="Meta Offc Pro" w:hAnsi="Meta Offc Pro"/>
          <w:b/>
          <w:lang w:eastAsia="zh-CN"/>
        </w:rPr>
        <w:t>获取渔业层面</w:t>
      </w:r>
      <w:r w:rsidRPr="005328EE">
        <w:rPr>
          <w:rFonts w:ascii="Meta Offc Pro" w:hAnsi="Meta Offc Pro" w:hint="eastAsia"/>
          <w:b/>
          <w:lang w:eastAsia="zh-CN"/>
        </w:rPr>
        <w:t>KDE</w:t>
      </w:r>
      <w:r w:rsidRPr="005328EE">
        <w:rPr>
          <w:rFonts w:ascii="Meta Offc Pro" w:hAnsi="Meta Offc Pro"/>
          <w:b/>
          <w:lang w:eastAsia="zh-CN"/>
        </w:rPr>
        <w:t>（可追溯性数据）的提案具备可行性</w:t>
      </w:r>
      <w:r w:rsidRPr="005328EE">
        <w:rPr>
          <w:rFonts w:ascii="Meta Offc Pro" w:hAnsi="Meta Offc Pro" w:hint="eastAsia"/>
          <w:b/>
          <w:lang w:eastAsia="zh-CN"/>
        </w:rPr>
        <w:t>？</w:t>
      </w:r>
    </w:p>
    <w:p w14:paraId="253F765C" w14:textId="77777777" w:rsidR="0065100C" w:rsidRPr="006B2FF8" w:rsidRDefault="0065100C" w:rsidP="0065100C">
      <w:pPr>
        <w:pStyle w:val="ListParagraph"/>
        <w:numPr>
          <w:ilvl w:val="0"/>
          <w:numId w:val="138"/>
        </w:numPr>
        <w:spacing w:after="0"/>
        <w:rPr>
          <w:rFonts w:ascii="Meta Offc Pro" w:hAnsi="Meta Offc Pro"/>
          <w:lang w:val="en-ID" w:eastAsia="zh-CN"/>
        </w:rPr>
      </w:pPr>
      <w:r>
        <w:rPr>
          <w:rFonts w:ascii="Meta Offc Pro" w:hAnsi="Meta Offc Pro" w:hint="eastAsia"/>
          <w:lang w:val="en-ID" w:eastAsia="zh-CN"/>
        </w:rPr>
        <w:t>提案</w:t>
      </w:r>
      <w:r>
        <w:rPr>
          <w:rFonts w:ascii="Meta Offc Pro" w:hAnsi="Meta Offc Pro" w:hint="eastAsia"/>
          <w:lang w:val="en-ID" w:eastAsia="zh-CN"/>
        </w:rPr>
        <w:t>1</w:t>
      </w:r>
      <w:r>
        <w:rPr>
          <w:rFonts w:ascii="Meta Offc Pro" w:hAnsi="Meta Offc Pro" w:hint="eastAsia"/>
          <w:lang w:val="en-ID" w:eastAsia="zh-CN"/>
        </w:rPr>
        <w:t>：调取</w:t>
      </w:r>
      <w:r>
        <w:rPr>
          <w:rFonts w:ascii="Meta Offc Pro" w:hAnsi="Meta Offc Pro" w:hint="eastAsia"/>
          <w:lang w:val="en-ID" w:eastAsia="zh-CN"/>
        </w:rPr>
        <w:t>/</w:t>
      </w:r>
      <w:r>
        <w:rPr>
          <w:rFonts w:ascii="Meta Offc Pro" w:hAnsi="Meta Offc Pro" w:hint="eastAsia"/>
          <w:lang w:val="en-ID" w:eastAsia="zh-CN"/>
        </w:rPr>
        <w:t>获取渔业层面</w:t>
      </w:r>
      <w:r>
        <w:rPr>
          <w:rFonts w:ascii="Meta Offc Pro" w:hAnsi="Meta Offc Pro" w:hint="eastAsia"/>
          <w:lang w:val="en-ID" w:eastAsia="zh-CN"/>
        </w:rPr>
        <w:t>KDE</w:t>
      </w:r>
      <w:r w:rsidRPr="008912A6">
        <w:rPr>
          <w:rFonts w:ascii="Meta Offc Pro" w:hAnsi="Meta Offc Pro" w:hint="eastAsia"/>
          <w:lang w:val="en-ID" w:eastAsia="zh-CN"/>
        </w:rPr>
        <w:t>关键追溯信息</w:t>
      </w:r>
    </w:p>
    <w:p w14:paraId="146B3905" w14:textId="77777777" w:rsidR="00150356" w:rsidRPr="00150356" w:rsidRDefault="0065100C" w:rsidP="0065100C">
      <w:pPr>
        <w:pStyle w:val="ListParagraph"/>
        <w:numPr>
          <w:ilvl w:val="0"/>
          <w:numId w:val="138"/>
        </w:numPr>
        <w:spacing w:after="0"/>
        <w:rPr>
          <w:rFonts w:ascii="Meta Offc Pro" w:hAnsi="Meta Offc Pro"/>
          <w:b/>
          <w:bCs/>
          <w:lang w:val="en-ID" w:eastAsia="zh-CN"/>
        </w:rPr>
      </w:pPr>
      <w:r>
        <w:rPr>
          <w:rFonts w:ascii="Meta Offc Pro" w:eastAsia="DengXian" w:hAnsi="Meta Offc Pro" w:hint="eastAsia"/>
          <w:lang w:eastAsia="zh-CN"/>
        </w:rPr>
        <w:t>提案</w:t>
      </w:r>
      <w:r>
        <w:rPr>
          <w:rFonts w:ascii="Meta Offc Pro" w:eastAsia="DengXian" w:hAnsi="Meta Offc Pro" w:hint="eastAsia"/>
          <w:lang w:eastAsia="zh-CN"/>
        </w:rPr>
        <w:t>2</w:t>
      </w:r>
      <w:r>
        <w:rPr>
          <w:rFonts w:ascii="Meta Offc Pro" w:eastAsia="DengXian" w:hAnsi="Meta Offc Pro" w:hint="eastAsia"/>
          <w:lang w:eastAsia="zh-CN"/>
        </w:rPr>
        <w:t>：调取</w:t>
      </w:r>
      <w:r>
        <w:rPr>
          <w:rFonts w:ascii="Meta Offc Pro" w:eastAsia="DengXian" w:hAnsi="Meta Offc Pro" w:hint="eastAsia"/>
          <w:lang w:eastAsia="zh-CN"/>
        </w:rPr>
        <w:t>/</w:t>
      </w:r>
      <w:r>
        <w:rPr>
          <w:rFonts w:ascii="Meta Offc Pro" w:eastAsia="DengXian" w:hAnsi="Meta Offc Pro" w:hint="eastAsia"/>
          <w:lang w:eastAsia="zh-CN"/>
        </w:rPr>
        <w:t>获取</w:t>
      </w:r>
      <w:r w:rsidRPr="00F22145">
        <w:rPr>
          <w:rFonts w:ascii="Meta Offc Pro" w:eastAsia="DengXian" w:hAnsi="Meta Offc Pro"/>
          <w:lang w:eastAsia="zh-CN"/>
        </w:rPr>
        <w:t>渔业层面</w:t>
      </w:r>
      <w:r>
        <w:rPr>
          <w:rFonts w:ascii="Meta Offc Pro" w:eastAsia="DengXian" w:hAnsi="Meta Offc Pro" w:hint="eastAsia"/>
          <w:lang w:eastAsia="zh-CN"/>
        </w:rPr>
        <w:t>KDE</w:t>
      </w:r>
      <w:r w:rsidRPr="008912A6">
        <w:rPr>
          <w:rFonts w:ascii="Meta Offc Pro" w:eastAsia="DengXian" w:hAnsi="Meta Offc Pro" w:hint="eastAsia"/>
          <w:lang w:eastAsia="zh-CN"/>
        </w:rPr>
        <w:t>关键追溯信息</w:t>
      </w:r>
      <w:r w:rsidRPr="00F22145">
        <w:rPr>
          <w:rFonts w:ascii="Meta Offc Pro" w:eastAsia="DengXian" w:hAnsi="Meta Offc Pro"/>
          <w:lang w:eastAsia="zh-CN"/>
        </w:rPr>
        <w:t>及</w:t>
      </w:r>
      <w:r>
        <w:rPr>
          <w:rFonts w:ascii="Meta Offc Pro" w:eastAsia="DengXian" w:hAnsi="Meta Offc Pro" w:hint="eastAsia"/>
          <w:lang w:eastAsia="zh-CN"/>
        </w:rPr>
        <w:t>MSC</w:t>
      </w:r>
      <w:r w:rsidRPr="00F22145">
        <w:rPr>
          <w:rFonts w:ascii="Meta Offc Pro" w:eastAsia="DengXian" w:hAnsi="Meta Offc Pro"/>
          <w:lang w:eastAsia="zh-CN"/>
        </w:rPr>
        <w:t>渔业参考编码（</w:t>
      </w:r>
      <w:r>
        <w:rPr>
          <w:rFonts w:ascii="Meta Offc Pro" w:eastAsia="DengXian" w:hAnsi="Meta Offc Pro" w:hint="eastAsia"/>
          <w:lang w:eastAsia="zh-CN"/>
        </w:rPr>
        <w:t>MSC</w:t>
      </w:r>
      <w:r>
        <w:rPr>
          <w:rFonts w:ascii="Meta Offc Pro" w:eastAsia="DengXian" w:hAnsi="Meta Offc Pro"/>
          <w:lang w:eastAsia="zh-CN"/>
        </w:rPr>
        <w:t>渔业认证证书编号</w:t>
      </w:r>
      <w:r w:rsidRPr="00F22145">
        <w:rPr>
          <w:rFonts w:ascii="Meta Offc Pro" w:eastAsia="DengXian" w:hAnsi="Meta Offc Pro"/>
          <w:lang w:eastAsia="zh-CN"/>
        </w:rPr>
        <w:t>和</w:t>
      </w:r>
      <w:r w:rsidRPr="00F22145">
        <w:rPr>
          <w:rFonts w:ascii="Meta Offc Pro" w:eastAsia="DengXian" w:hAnsi="Meta Offc Pro"/>
          <w:lang w:eastAsia="zh-CN"/>
        </w:rPr>
        <w:t xml:space="preserve"> / </w:t>
      </w:r>
      <w:r w:rsidRPr="00F22145">
        <w:rPr>
          <w:rFonts w:ascii="Meta Offc Pro" w:eastAsia="DengXian" w:hAnsi="Meta Offc Pro"/>
          <w:lang w:eastAsia="zh-CN"/>
        </w:rPr>
        <w:t>或</w:t>
      </w:r>
      <w:r>
        <w:rPr>
          <w:rFonts w:ascii="Meta Offc Pro" w:eastAsia="DengXian" w:hAnsi="Meta Offc Pro" w:hint="eastAsia"/>
          <w:lang w:eastAsia="zh-CN"/>
        </w:rPr>
        <w:t>MSC</w:t>
      </w:r>
      <w:r>
        <w:rPr>
          <w:rFonts w:ascii="Meta Offc Pro" w:eastAsia="DengXian" w:hAnsi="Meta Offc Pro"/>
          <w:lang w:eastAsia="zh-CN"/>
        </w:rPr>
        <w:t>渔业认证单元</w:t>
      </w:r>
      <w:r>
        <w:rPr>
          <w:rFonts w:ascii="Meta Offc Pro" w:eastAsia="DengXian" w:hAnsi="Meta Offc Pro" w:hint="eastAsia"/>
          <w:lang w:eastAsia="zh-CN"/>
        </w:rPr>
        <w:t>（</w:t>
      </w:r>
      <w:r w:rsidRPr="006B2FF8">
        <w:rPr>
          <w:rFonts w:ascii="Meta Offc Pro" w:eastAsia="Meta Offc Pro" w:hAnsi="Meta Offc Pro"/>
          <w:lang w:eastAsia="zh-CN"/>
        </w:rPr>
        <w:t>UoC</w:t>
      </w:r>
      <w:r>
        <w:rPr>
          <w:rFonts w:ascii="Meta Offc Pro" w:eastAsia="DengXian" w:hAnsi="Meta Offc Pro" w:hint="eastAsia"/>
          <w:lang w:eastAsia="zh-CN"/>
        </w:rPr>
        <w:t>）</w:t>
      </w:r>
      <w:r w:rsidRPr="00F22145">
        <w:rPr>
          <w:rFonts w:ascii="Meta Offc Pro" w:eastAsia="DengXian" w:hAnsi="Meta Offc Pro"/>
          <w:lang w:eastAsia="zh-CN"/>
        </w:rPr>
        <w:t>编码）</w:t>
      </w:r>
    </w:p>
    <w:p w14:paraId="333E6573" w14:textId="39DDFE22" w:rsidR="0065100C" w:rsidRPr="00150356" w:rsidRDefault="00150356" w:rsidP="0065100C">
      <w:pPr>
        <w:pStyle w:val="ListParagraph"/>
        <w:numPr>
          <w:ilvl w:val="0"/>
          <w:numId w:val="138"/>
        </w:numPr>
        <w:spacing w:after="0"/>
        <w:rPr>
          <w:rFonts w:ascii="Meta Offc Pro" w:hAnsi="Meta Offc Pro"/>
          <w:b/>
          <w:bCs/>
          <w:lang w:val="en-ID" w:eastAsia="zh-CN"/>
        </w:rPr>
      </w:pPr>
      <w:r w:rsidRPr="00150356">
        <w:rPr>
          <w:rFonts w:ascii="Meta Offc Pro" w:hAnsi="Meta Offc Pro"/>
          <w:lang w:eastAsia="zh-CN"/>
        </w:rPr>
        <w:t>均不倾向</w:t>
      </w:r>
      <w:r w:rsidRPr="00150356">
        <w:rPr>
          <w:rFonts w:ascii="Meta Offc Pro" w:hAnsi="Meta Offc Pro"/>
          <w:lang w:eastAsia="zh-CN"/>
        </w:rPr>
        <w:t>(</w:t>
      </w:r>
      <w:r w:rsidRPr="00150356">
        <w:rPr>
          <w:rFonts w:ascii="Meta Offc Pro" w:hAnsi="Meta Offc Pro"/>
          <w:i/>
          <w:iCs/>
          <w:lang w:eastAsia="zh-CN"/>
        </w:rPr>
        <w:t>请建议别的方案或者提供更多建议</w:t>
      </w:r>
      <w:r w:rsidRPr="00150356">
        <w:rPr>
          <w:rFonts w:ascii="Meta Offc Pro" w:hAnsi="Meta Offc Pro"/>
          <w:i/>
          <w:iCs/>
          <w:lang w:eastAsia="zh-CN"/>
        </w:rPr>
        <w:t>)</w:t>
      </w:r>
    </w:p>
    <w:p w14:paraId="00A1AA78" w14:textId="77777777" w:rsidR="00150356" w:rsidRDefault="00150356" w:rsidP="0065100C">
      <w:pPr>
        <w:spacing w:after="0"/>
        <w:rPr>
          <w:rFonts w:ascii="Meta Offc Pro" w:hAnsi="Meta Offc Pro"/>
          <w:b/>
          <w:bCs/>
          <w:lang w:val="en-ID" w:eastAsia="zh-CN"/>
        </w:rPr>
      </w:pPr>
    </w:p>
    <w:p w14:paraId="3B83288B" w14:textId="628A2172" w:rsidR="0065100C" w:rsidRPr="004A25D2" w:rsidRDefault="0065100C" w:rsidP="004A25D2">
      <w:pPr>
        <w:spacing w:after="0"/>
        <w:rPr>
          <w:rFonts w:ascii="Meta Offc Pro" w:hAnsi="Meta Offc Pro"/>
          <w:b/>
          <w:bCs/>
          <w:lang w:val="en-ID" w:eastAsia="zh-CN"/>
        </w:rPr>
      </w:pPr>
    </w:p>
    <w:p w14:paraId="218743C3" w14:textId="77777777" w:rsidR="0065100C" w:rsidRPr="00F56DA1" w:rsidRDefault="0065100C" w:rsidP="0065100C">
      <w:pPr>
        <w:rPr>
          <w:rFonts w:ascii="Meta Offc Pro" w:hAnsi="Meta Offc Pro"/>
        </w:rPr>
      </w:pPr>
    </w:p>
    <w:p w14:paraId="606ABC0F" w14:textId="7A710F75" w:rsidR="0065100C" w:rsidRPr="005328EE" w:rsidRDefault="0065100C" w:rsidP="005328EE">
      <w:pPr>
        <w:pStyle w:val="ListParagraph"/>
        <w:numPr>
          <w:ilvl w:val="1"/>
          <w:numId w:val="250"/>
        </w:numPr>
        <w:rPr>
          <w:rFonts w:ascii="Meta Offc Pro" w:hAnsi="Meta Offc Pro"/>
          <w:b/>
          <w:bCs/>
          <w:lang w:val="en-ID"/>
        </w:rPr>
      </w:pPr>
      <w:r w:rsidRPr="005328EE">
        <w:rPr>
          <w:b/>
          <w:bCs/>
          <w:lang w:eastAsia="zh-CN"/>
        </w:rPr>
        <w:t>对于所接收的每一批次认证产品，</w:t>
      </w:r>
      <w:r w:rsidRPr="005328EE">
        <w:rPr>
          <w:rFonts w:hint="eastAsia"/>
          <w:b/>
          <w:bCs/>
          <w:lang w:eastAsia="zh-CN"/>
        </w:rPr>
        <w:t>您对</w:t>
      </w:r>
      <w:r w:rsidRPr="005328EE">
        <w:rPr>
          <w:b/>
          <w:bCs/>
          <w:lang w:eastAsia="zh-CN"/>
        </w:rPr>
        <w:t>您所在</w:t>
      </w:r>
      <w:r w:rsidRPr="005328EE">
        <w:rPr>
          <w:rFonts w:hint="eastAsia"/>
          <w:b/>
          <w:bCs/>
          <w:lang w:eastAsia="zh-CN"/>
        </w:rPr>
        <w:t>组织能够</w:t>
      </w:r>
      <w:r w:rsidRPr="005328EE">
        <w:rPr>
          <w:b/>
          <w:bCs/>
          <w:lang w:eastAsia="zh-CN"/>
        </w:rPr>
        <w:t>调取</w:t>
      </w:r>
      <w:r w:rsidRPr="005328EE">
        <w:rPr>
          <w:b/>
          <w:bCs/>
          <w:lang w:eastAsia="zh-CN"/>
        </w:rPr>
        <w:t>/</w:t>
      </w:r>
      <w:r w:rsidRPr="005328EE">
        <w:rPr>
          <w:b/>
          <w:bCs/>
          <w:lang w:eastAsia="zh-CN"/>
        </w:rPr>
        <w:t>获取下述捕捞环节</w:t>
      </w:r>
      <w:r w:rsidRPr="005328EE">
        <w:rPr>
          <w:rFonts w:hint="eastAsia"/>
          <w:b/>
          <w:bCs/>
          <w:lang w:eastAsia="zh-CN"/>
        </w:rPr>
        <w:t>特定</w:t>
      </w:r>
      <w:r w:rsidRPr="005328EE">
        <w:rPr>
          <w:b/>
          <w:bCs/>
          <w:lang w:eastAsia="zh-CN"/>
        </w:rPr>
        <w:t>渔业层面</w:t>
      </w:r>
      <w:r w:rsidRPr="005328EE">
        <w:rPr>
          <w:rFonts w:hint="eastAsia"/>
          <w:b/>
          <w:bCs/>
          <w:lang w:eastAsia="zh-CN"/>
        </w:rPr>
        <w:t>KDE</w:t>
      </w:r>
      <w:r w:rsidRPr="005328EE">
        <w:rPr>
          <w:rFonts w:hint="eastAsia"/>
          <w:b/>
          <w:bCs/>
          <w:lang w:eastAsia="zh-CN"/>
        </w:rPr>
        <w:t>关键追溯信息（</w:t>
      </w:r>
      <w:r w:rsidRPr="005328EE">
        <w:rPr>
          <w:b/>
          <w:bCs/>
          <w:lang w:eastAsia="zh-CN"/>
        </w:rPr>
        <w:t>核心数据</w:t>
      </w:r>
      <w:r w:rsidRPr="005328EE">
        <w:rPr>
          <w:rFonts w:hint="eastAsia"/>
          <w:b/>
          <w:bCs/>
          <w:lang w:eastAsia="zh-CN"/>
        </w:rPr>
        <w:t>点</w:t>
      </w:r>
      <w:r w:rsidRPr="005328EE">
        <w:rPr>
          <w:b/>
          <w:bCs/>
          <w:lang w:eastAsia="zh-CN"/>
        </w:rPr>
        <w:t xml:space="preserve"> / </w:t>
      </w:r>
      <w:r w:rsidRPr="005328EE">
        <w:rPr>
          <w:b/>
          <w:bCs/>
          <w:lang w:eastAsia="zh-CN"/>
        </w:rPr>
        <w:t>可追溯性数据）</w:t>
      </w:r>
      <w:r w:rsidRPr="005328EE">
        <w:rPr>
          <w:rFonts w:hint="eastAsia"/>
          <w:b/>
          <w:bCs/>
          <w:lang w:eastAsia="zh-CN"/>
        </w:rPr>
        <w:t>有多少信心</w:t>
      </w:r>
      <w:r w:rsidRPr="005328EE">
        <w:rPr>
          <w:b/>
          <w:bCs/>
          <w:lang w:eastAsia="zh-CN"/>
        </w:rPr>
        <w:t>？请为每项可追溯性数据</w:t>
      </w:r>
      <w:r w:rsidRPr="005328EE">
        <w:rPr>
          <w:b/>
          <w:bCs/>
          <w:lang w:eastAsia="zh-CN"/>
        </w:rPr>
        <w:t xml:space="preserve"> / </w:t>
      </w:r>
      <w:r w:rsidRPr="005328EE">
        <w:rPr>
          <w:b/>
          <w:bCs/>
          <w:lang w:eastAsia="zh-CN"/>
        </w:rPr>
        <w:t>关键数据</w:t>
      </w:r>
      <w:r w:rsidRPr="005328EE">
        <w:rPr>
          <w:rFonts w:hint="eastAsia"/>
          <w:b/>
          <w:bCs/>
          <w:lang w:eastAsia="zh-CN"/>
        </w:rPr>
        <w:t>要素（</w:t>
      </w:r>
      <w:r w:rsidRPr="005328EE">
        <w:rPr>
          <w:rFonts w:hint="eastAsia"/>
          <w:b/>
          <w:bCs/>
          <w:lang w:eastAsia="zh-CN"/>
        </w:rPr>
        <w:t>KDE</w:t>
      </w:r>
      <w:r w:rsidRPr="005328EE">
        <w:rPr>
          <w:rFonts w:hint="eastAsia"/>
          <w:b/>
          <w:bCs/>
          <w:lang w:eastAsia="zh-CN"/>
        </w:rPr>
        <w:t>）</w:t>
      </w:r>
      <w:r w:rsidRPr="005328EE">
        <w:rPr>
          <w:b/>
          <w:bCs/>
          <w:lang w:eastAsia="zh-CN"/>
        </w:rPr>
        <w:t>选择一个信心等级</w:t>
      </w:r>
      <w:r w:rsidRPr="005328EE">
        <w:rPr>
          <w:rFonts w:hint="eastAsia"/>
          <w:b/>
          <w:bCs/>
          <w:lang w:eastAsia="zh-CN"/>
        </w:rPr>
        <w:t>。</w:t>
      </w:r>
    </w:p>
    <w:p w14:paraId="79BD7EE9" w14:textId="5E6B049F" w:rsidR="0065100C" w:rsidRPr="000D4AF7" w:rsidRDefault="0065100C" w:rsidP="0065100C">
      <w:pPr>
        <w:rPr>
          <w:rFonts w:ascii="Meta Offc Pro" w:hAnsi="Meta Offc Pro"/>
          <w:b/>
          <w:bCs/>
          <w:lang w:val="en-ID"/>
        </w:rPr>
      </w:pPr>
      <w:r>
        <w:rPr>
          <w:rFonts w:ascii="Meta Offc Pro" w:hAnsi="Meta Offc Pro" w:hint="eastAsia"/>
          <w:b/>
          <w:bCs/>
          <w:lang w:val="en-ID" w:eastAsia="zh-CN"/>
        </w:rPr>
        <w:t>渔业环节</w:t>
      </w:r>
    </w:p>
    <w:tbl>
      <w:tblPr>
        <w:tblStyle w:val="TableGrid"/>
        <w:tblW w:w="8733" w:type="dxa"/>
        <w:tblInd w:w="283" w:type="dxa"/>
        <w:tblLook w:val="04A0" w:firstRow="1" w:lastRow="0" w:firstColumn="1" w:lastColumn="0" w:noHBand="0" w:noVBand="1"/>
      </w:tblPr>
      <w:tblGrid>
        <w:gridCol w:w="1943"/>
        <w:gridCol w:w="1410"/>
        <w:gridCol w:w="1170"/>
        <w:gridCol w:w="1260"/>
        <w:gridCol w:w="1215"/>
        <w:gridCol w:w="1735"/>
      </w:tblGrid>
      <w:tr w:rsidR="0065100C" w14:paraId="4DDF2096" w14:textId="77777777" w:rsidTr="0028197A">
        <w:trPr>
          <w:trHeight w:val="300"/>
        </w:trPr>
        <w:tc>
          <w:tcPr>
            <w:tcW w:w="1943" w:type="dxa"/>
          </w:tcPr>
          <w:p w14:paraId="15982C96" w14:textId="77777777" w:rsidR="0065100C" w:rsidRDefault="0065100C" w:rsidP="0028197A">
            <w:pPr>
              <w:rPr>
                <w:rFonts w:ascii="Meta Offc Pro" w:hAnsi="Meta Offc Pro"/>
                <w:lang w:val="en-ID" w:eastAsia="zh-CN"/>
              </w:rPr>
            </w:pPr>
            <w:r>
              <w:rPr>
                <w:rFonts w:ascii="Meta Offc Pro" w:hAnsi="Meta Offc Pro" w:hint="eastAsia"/>
                <w:lang w:val="en-ID" w:eastAsia="zh-CN"/>
              </w:rPr>
              <w:t>可追溯性数据</w:t>
            </w:r>
            <w:r>
              <w:rPr>
                <w:rFonts w:ascii="Meta Offc Pro" w:hAnsi="Meta Offc Pro" w:hint="eastAsia"/>
                <w:lang w:val="en-ID" w:eastAsia="zh-CN"/>
              </w:rPr>
              <w:t>/</w:t>
            </w:r>
            <w:r>
              <w:rPr>
                <w:rFonts w:ascii="Meta Offc Pro" w:hAnsi="Meta Offc Pro" w:hint="eastAsia"/>
                <w:lang w:val="en-ID" w:eastAsia="zh-CN"/>
              </w:rPr>
              <w:t>关键数据要素（</w:t>
            </w:r>
            <w:r>
              <w:rPr>
                <w:rFonts w:ascii="Meta Offc Pro" w:hAnsi="Meta Offc Pro" w:hint="eastAsia"/>
                <w:lang w:val="en-ID" w:eastAsia="zh-CN"/>
              </w:rPr>
              <w:t>KDE</w:t>
            </w:r>
            <w:r>
              <w:rPr>
                <w:rFonts w:ascii="Meta Offc Pro" w:hAnsi="Meta Offc Pro" w:hint="eastAsia"/>
                <w:lang w:val="en-ID" w:eastAsia="zh-CN"/>
              </w:rPr>
              <w:t>）</w:t>
            </w:r>
          </w:p>
        </w:tc>
        <w:tc>
          <w:tcPr>
            <w:tcW w:w="1410" w:type="dxa"/>
          </w:tcPr>
          <w:p w14:paraId="50D75E2E" w14:textId="77777777" w:rsidR="0065100C" w:rsidRDefault="0065100C" w:rsidP="0028197A">
            <w:pPr>
              <w:rPr>
                <w:rFonts w:ascii="Meta Offc Pro" w:hAnsi="Meta Offc Pro"/>
                <w:lang w:val="en-ID"/>
              </w:rPr>
            </w:pPr>
            <w:r>
              <w:rPr>
                <w:rFonts w:ascii="Meta Offc Pro" w:hAnsi="Meta Offc Pro" w:hint="eastAsia"/>
                <w:lang w:val="en-ID" w:eastAsia="zh-CN"/>
              </w:rPr>
              <w:t>完全有信心</w:t>
            </w:r>
          </w:p>
        </w:tc>
        <w:tc>
          <w:tcPr>
            <w:tcW w:w="1170" w:type="dxa"/>
          </w:tcPr>
          <w:p w14:paraId="7A15117F" w14:textId="77777777" w:rsidR="0065100C" w:rsidRDefault="0065100C" w:rsidP="0028197A">
            <w:pPr>
              <w:rPr>
                <w:rFonts w:ascii="Meta Offc Pro" w:hAnsi="Meta Offc Pro"/>
                <w:lang w:val="en-ID"/>
              </w:rPr>
            </w:pPr>
            <w:r>
              <w:rPr>
                <w:rFonts w:ascii="Meta Offc Pro" w:hAnsi="Meta Offc Pro" w:hint="eastAsia"/>
                <w:lang w:val="en-ID" w:eastAsia="zh-CN"/>
              </w:rPr>
              <w:t>基本有信心</w:t>
            </w:r>
          </w:p>
        </w:tc>
        <w:tc>
          <w:tcPr>
            <w:tcW w:w="1260" w:type="dxa"/>
          </w:tcPr>
          <w:p w14:paraId="4CD929CD" w14:textId="77777777" w:rsidR="0065100C" w:rsidRDefault="0065100C" w:rsidP="0028197A">
            <w:pPr>
              <w:rPr>
                <w:rFonts w:ascii="Meta Offc Pro" w:hAnsi="Meta Offc Pro"/>
                <w:lang w:val="en-ID"/>
              </w:rPr>
            </w:pPr>
            <w:r>
              <w:rPr>
                <w:rFonts w:ascii="Meta Offc Pro" w:hAnsi="Meta Offc Pro" w:hint="eastAsia"/>
                <w:lang w:val="en-ID" w:eastAsia="zh-CN"/>
              </w:rPr>
              <w:t>略有信心</w:t>
            </w:r>
          </w:p>
        </w:tc>
        <w:tc>
          <w:tcPr>
            <w:tcW w:w="1215" w:type="dxa"/>
          </w:tcPr>
          <w:p w14:paraId="3456131A" w14:textId="77777777" w:rsidR="0065100C" w:rsidRDefault="0065100C" w:rsidP="0028197A">
            <w:pPr>
              <w:rPr>
                <w:rFonts w:ascii="Meta Offc Pro" w:hAnsi="Meta Offc Pro"/>
                <w:lang w:val="en-ID"/>
              </w:rPr>
            </w:pPr>
            <w:r>
              <w:rPr>
                <w:rFonts w:ascii="Meta Offc Pro" w:hAnsi="Meta Offc Pro" w:hint="eastAsia"/>
                <w:lang w:val="en-ID" w:eastAsia="zh-CN"/>
              </w:rPr>
              <w:t>没有信心</w:t>
            </w:r>
          </w:p>
        </w:tc>
        <w:tc>
          <w:tcPr>
            <w:tcW w:w="1735" w:type="dxa"/>
          </w:tcPr>
          <w:p w14:paraId="3E39E3A6" w14:textId="77777777" w:rsidR="0065100C" w:rsidRDefault="0065100C" w:rsidP="0028197A">
            <w:pPr>
              <w:rPr>
                <w:rFonts w:ascii="Meta Offc Pro" w:hAnsi="Meta Offc Pro"/>
                <w:lang w:val="en-ID" w:eastAsia="zh-CN"/>
              </w:rPr>
            </w:pPr>
            <w:r>
              <w:rPr>
                <w:rFonts w:ascii="Meta Offc Pro" w:hAnsi="Meta Offc Pro" w:hint="eastAsia"/>
                <w:lang w:val="en-ID" w:eastAsia="zh-CN"/>
              </w:rPr>
              <w:t>不适用</w:t>
            </w:r>
            <w:r>
              <w:rPr>
                <w:rFonts w:ascii="Meta Offc Pro" w:hAnsi="Meta Offc Pro" w:hint="eastAsia"/>
                <w:lang w:val="en-ID" w:eastAsia="zh-CN"/>
              </w:rPr>
              <w:t>-</w:t>
            </w:r>
            <w:r>
              <w:rPr>
                <w:rFonts w:ascii="Meta Offc Pro" w:hAnsi="Meta Offc Pro" w:hint="eastAsia"/>
                <w:lang w:val="en-ID" w:eastAsia="zh-CN"/>
              </w:rPr>
              <w:t>不采购野生捕捞产品</w:t>
            </w:r>
          </w:p>
        </w:tc>
      </w:tr>
      <w:tr w:rsidR="0065100C" w:rsidRPr="005359C5" w14:paraId="24B82E87" w14:textId="77777777" w:rsidTr="0028197A">
        <w:trPr>
          <w:trHeight w:val="300"/>
        </w:trPr>
        <w:tc>
          <w:tcPr>
            <w:tcW w:w="1943" w:type="dxa"/>
          </w:tcPr>
          <w:p w14:paraId="722C0A16" w14:textId="77777777" w:rsidR="0065100C" w:rsidRPr="00997D83" w:rsidRDefault="0065100C" w:rsidP="0028197A">
            <w:pPr>
              <w:tabs>
                <w:tab w:val="left" w:pos="1224"/>
              </w:tabs>
              <w:rPr>
                <w:rFonts w:ascii="Meta Offc Pro" w:hAnsi="Meta Offc Pro"/>
                <w:lang w:val="it-IT"/>
              </w:rPr>
            </w:pPr>
            <w:r>
              <w:rPr>
                <w:rFonts w:ascii="Meta Offc Pro" w:hAnsi="Meta Offc Pro" w:hint="eastAsia"/>
                <w:lang w:val="it-IT" w:eastAsia="zh-CN"/>
              </w:rPr>
              <w:t>船舶</w:t>
            </w:r>
            <w:r>
              <w:rPr>
                <w:rFonts w:ascii="Meta Offc Pro" w:hAnsi="Meta Offc Pro" w:hint="eastAsia"/>
                <w:lang w:val="it-IT" w:eastAsia="zh-CN"/>
              </w:rPr>
              <w:t>ID-</w:t>
            </w:r>
            <w:r>
              <w:rPr>
                <w:rFonts w:ascii="Meta Offc Pro" w:hAnsi="Meta Offc Pro" w:hint="eastAsia"/>
                <w:lang w:val="it-IT" w:eastAsia="zh-CN"/>
              </w:rPr>
              <w:t>名称</w:t>
            </w:r>
            <w:r>
              <w:rPr>
                <w:rFonts w:ascii="Meta Offc Pro" w:hAnsi="Meta Offc Pro" w:hint="eastAsia"/>
                <w:lang w:val="it-IT" w:eastAsia="zh-CN"/>
              </w:rPr>
              <w:t>+</w:t>
            </w:r>
            <w:r w:rsidRPr="00997D83">
              <w:rPr>
                <w:rFonts w:ascii="Meta Offc Pro" w:hAnsi="Meta Offc Pro"/>
                <w:lang w:val="it-IT"/>
              </w:rPr>
              <w:t xml:space="preserve"> UVI/IMO/RFMO</w:t>
            </w:r>
          </w:p>
        </w:tc>
        <w:tc>
          <w:tcPr>
            <w:tcW w:w="1410" w:type="dxa"/>
          </w:tcPr>
          <w:p w14:paraId="1E8BDC84" w14:textId="77777777" w:rsidR="0065100C" w:rsidRPr="00997D83" w:rsidRDefault="0065100C" w:rsidP="0028197A">
            <w:pPr>
              <w:rPr>
                <w:rFonts w:ascii="Meta Offc Pro" w:hAnsi="Meta Offc Pro"/>
                <w:lang w:val="it-IT"/>
              </w:rPr>
            </w:pPr>
          </w:p>
        </w:tc>
        <w:tc>
          <w:tcPr>
            <w:tcW w:w="1170" w:type="dxa"/>
          </w:tcPr>
          <w:p w14:paraId="7697646E" w14:textId="77777777" w:rsidR="0065100C" w:rsidRPr="00997D83" w:rsidRDefault="0065100C" w:rsidP="0028197A">
            <w:pPr>
              <w:rPr>
                <w:rFonts w:ascii="Meta Offc Pro" w:hAnsi="Meta Offc Pro"/>
                <w:lang w:val="it-IT"/>
              </w:rPr>
            </w:pPr>
          </w:p>
        </w:tc>
        <w:tc>
          <w:tcPr>
            <w:tcW w:w="1260" w:type="dxa"/>
          </w:tcPr>
          <w:p w14:paraId="28F4BDCF" w14:textId="77777777" w:rsidR="0065100C" w:rsidRPr="00997D83" w:rsidRDefault="0065100C" w:rsidP="0028197A">
            <w:pPr>
              <w:rPr>
                <w:rFonts w:ascii="Meta Offc Pro" w:hAnsi="Meta Offc Pro"/>
                <w:lang w:val="it-IT"/>
              </w:rPr>
            </w:pPr>
          </w:p>
        </w:tc>
        <w:tc>
          <w:tcPr>
            <w:tcW w:w="1215" w:type="dxa"/>
          </w:tcPr>
          <w:p w14:paraId="50226CC4" w14:textId="77777777" w:rsidR="0065100C" w:rsidRPr="00997D83" w:rsidRDefault="0065100C" w:rsidP="0028197A">
            <w:pPr>
              <w:rPr>
                <w:rFonts w:ascii="Meta Offc Pro" w:hAnsi="Meta Offc Pro"/>
                <w:lang w:val="it-IT"/>
              </w:rPr>
            </w:pPr>
          </w:p>
        </w:tc>
        <w:tc>
          <w:tcPr>
            <w:tcW w:w="1735" w:type="dxa"/>
          </w:tcPr>
          <w:p w14:paraId="53B36861" w14:textId="77777777" w:rsidR="0065100C" w:rsidRPr="00997D83" w:rsidRDefault="0065100C" w:rsidP="0028197A">
            <w:pPr>
              <w:rPr>
                <w:rFonts w:ascii="Meta Offc Pro" w:hAnsi="Meta Offc Pro"/>
                <w:lang w:val="it-IT"/>
              </w:rPr>
            </w:pPr>
          </w:p>
        </w:tc>
      </w:tr>
      <w:tr w:rsidR="0065100C" w14:paraId="416FC563" w14:textId="77777777" w:rsidTr="0028197A">
        <w:trPr>
          <w:trHeight w:val="300"/>
        </w:trPr>
        <w:tc>
          <w:tcPr>
            <w:tcW w:w="1943" w:type="dxa"/>
          </w:tcPr>
          <w:p w14:paraId="7ACF2A8B"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船旗</w:t>
            </w:r>
          </w:p>
        </w:tc>
        <w:tc>
          <w:tcPr>
            <w:tcW w:w="1410" w:type="dxa"/>
          </w:tcPr>
          <w:p w14:paraId="78A01C51" w14:textId="77777777" w:rsidR="0065100C" w:rsidRDefault="0065100C" w:rsidP="0028197A">
            <w:pPr>
              <w:rPr>
                <w:rFonts w:ascii="Meta Offc Pro" w:hAnsi="Meta Offc Pro"/>
                <w:lang w:val="en-ID"/>
              </w:rPr>
            </w:pPr>
          </w:p>
        </w:tc>
        <w:tc>
          <w:tcPr>
            <w:tcW w:w="1170" w:type="dxa"/>
          </w:tcPr>
          <w:p w14:paraId="316B3927" w14:textId="77777777" w:rsidR="0065100C" w:rsidRDefault="0065100C" w:rsidP="0028197A">
            <w:pPr>
              <w:rPr>
                <w:rFonts w:ascii="Meta Offc Pro" w:hAnsi="Meta Offc Pro"/>
                <w:lang w:val="en-ID"/>
              </w:rPr>
            </w:pPr>
          </w:p>
        </w:tc>
        <w:tc>
          <w:tcPr>
            <w:tcW w:w="1260" w:type="dxa"/>
          </w:tcPr>
          <w:p w14:paraId="797C4C08" w14:textId="77777777" w:rsidR="0065100C" w:rsidRDefault="0065100C" w:rsidP="0028197A">
            <w:pPr>
              <w:rPr>
                <w:rFonts w:ascii="Meta Offc Pro" w:hAnsi="Meta Offc Pro"/>
                <w:lang w:val="en-ID"/>
              </w:rPr>
            </w:pPr>
          </w:p>
        </w:tc>
        <w:tc>
          <w:tcPr>
            <w:tcW w:w="1215" w:type="dxa"/>
          </w:tcPr>
          <w:p w14:paraId="307DB7F5" w14:textId="77777777" w:rsidR="0065100C" w:rsidRDefault="0065100C" w:rsidP="0028197A">
            <w:pPr>
              <w:rPr>
                <w:rFonts w:ascii="Meta Offc Pro" w:hAnsi="Meta Offc Pro"/>
                <w:lang w:val="en-ID"/>
              </w:rPr>
            </w:pPr>
          </w:p>
        </w:tc>
        <w:tc>
          <w:tcPr>
            <w:tcW w:w="1735" w:type="dxa"/>
          </w:tcPr>
          <w:p w14:paraId="6206FEF4" w14:textId="77777777" w:rsidR="0065100C" w:rsidRDefault="0065100C" w:rsidP="0028197A">
            <w:pPr>
              <w:rPr>
                <w:rFonts w:ascii="Meta Offc Pro" w:hAnsi="Meta Offc Pro"/>
                <w:lang w:val="en-ID"/>
              </w:rPr>
            </w:pPr>
          </w:p>
        </w:tc>
      </w:tr>
      <w:tr w:rsidR="0065100C" w14:paraId="25D2D2BF" w14:textId="77777777" w:rsidTr="0028197A">
        <w:trPr>
          <w:trHeight w:val="300"/>
        </w:trPr>
        <w:tc>
          <w:tcPr>
            <w:tcW w:w="1943" w:type="dxa"/>
          </w:tcPr>
          <w:p w14:paraId="6D5353F1"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捕捞执照</w:t>
            </w:r>
            <w:r>
              <w:rPr>
                <w:rFonts w:ascii="Meta Offc Pro" w:hAnsi="Meta Offc Pro" w:hint="eastAsia"/>
                <w:lang w:val="en-ID" w:eastAsia="zh-CN"/>
              </w:rPr>
              <w:t>/</w:t>
            </w:r>
            <w:r>
              <w:rPr>
                <w:rFonts w:ascii="Meta Offc Pro" w:hAnsi="Meta Offc Pro" w:hint="eastAsia"/>
                <w:lang w:val="en-ID" w:eastAsia="zh-CN"/>
              </w:rPr>
              <w:t>许可证号</w:t>
            </w:r>
          </w:p>
        </w:tc>
        <w:tc>
          <w:tcPr>
            <w:tcW w:w="1410" w:type="dxa"/>
          </w:tcPr>
          <w:p w14:paraId="30C82E93" w14:textId="77777777" w:rsidR="0065100C" w:rsidRDefault="0065100C" w:rsidP="0028197A">
            <w:pPr>
              <w:rPr>
                <w:rFonts w:ascii="Meta Offc Pro" w:hAnsi="Meta Offc Pro"/>
                <w:lang w:val="en-ID"/>
              </w:rPr>
            </w:pPr>
          </w:p>
        </w:tc>
        <w:tc>
          <w:tcPr>
            <w:tcW w:w="1170" w:type="dxa"/>
          </w:tcPr>
          <w:p w14:paraId="0AAF9825" w14:textId="77777777" w:rsidR="0065100C" w:rsidRDefault="0065100C" w:rsidP="0028197A">
            <w:pPr>
              <w:rPr>
                <w:rFonts w:ascii="Meta Offc Pro" w:hAnsi="Meta Offc Pro"/>
                <w:lang w:val="en-ID"/>
              </w:rPr>
            </w:pPr>
          </w:p>
        </w:tc>
        <w:tc>
          <w:tcPr>
            <w:tcW w:w="1260" w:type="dxa"/>
          </w:tcPr>
          <w:p w14:paraId="0D6C75A6" w14:textId="77777777" w:rsidR="0065100C" w:rsidRDefault="0065100C" w:rsidP="0028197A">
            <w:pPr>
              <w:rPr>
                <w:rFonts w:ascii="Meta Offc Pro" w:hAnsi="Meta Offc Pro"/>
                <w:lang w:val="en-ID"/>
              </w:rPr>
            </w:pPr>
          </w:p>
        </w:tc>
        <w:tc>
          <w:tcPr>
            <w:tcW w:w="1215" w:type="dxa"/>
          </w:tcPr>
          <w:p w14:paraId="14EA093F" w14:textId="77777777" w:rsidR="0065100C" w:rsidRDefault="0065100C" w:rsidP="0028197A">
            <w:pPr>
              <w:rPr>
                <w:rFonts w:ascii="Meta Offc Pro" w:hAnsi="Meta Offc Pro"/>
                <w:lang w:val="en-ID"/>
              </w:rPr>
            </w:pPr>
          </w:p>
        </w:tc>
        <w:tc>
          <w:tcPr>
            <w:tcW w:w="1735" w:type="dxa"/>
          </w:tcPr>
          <w:p w14:paraId="7171623E" w14:textId="77777777" w:rsidR="0065100C" w:rsidRDefault="0065100C" w:rsidP="0028197A">
            <w:pPr>
              <w:rPr>
                <w:rFonts w:ascii="Meta Offc Pro" w:hAnsi="Meta Offc Pro"/>
                <w:lang w:val="en-ID"/>
              </w:rPr>
            </w:pPr>
          </w:p>
        </w:tc>
      </w:tr>
      <w:tr w:rsidR="0065100C" w14:paraId="274BCAD9" w14:textId="77777777" w:rsidTr="0028197A">
        <w:trPr>
          <w:trHeight w:val="300"/>
        </w:trPr>
        <w:tc>
          <w:tcPr>
            <w:tcW w:w="1943" w:type="dxa"/>
          </w:tcPr>
          <w:p w14:paraId="220D0F07"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捕捞日期</w:t>
            </w:r>
            <w:r>
              <w:rPr>
                <w:rFonts w:ascii="Meta Offc Pro" w:hAnsi="Meta Offc Pro" w:hint="eastAsia"/>
                <w:lang w:val="en-ID" w:eastAsia="zh-CN"/>
              </w:rPr>
              <w:t>/</w:t>
            </w:r>
            <w:r>
              <w:rPr>
                <w:rFonts w:ascii="Meta Offc Pro" w:hAnsi="Meta Offc Pro" w:hint="eastAsia"/>
                <w:lang w:val="en-ID" w:eastAsia="zh-CN"/>
              </w:rPr>
              <w:t>捕捞区域</w:t>
            </w:r>
          </w:p>
        </w:tc>
        <w:tc>
          <w:tcPr>
            <w:tcW w:w="1410" w:type="dxa"/>
          </w:tcPr>
          <w:p w14:paraId="6A063C75" w14:textId="77777777" w:rsidR="0065100C" w:rsidRDefault="0065100C" w:rsidP="0028197A">
            <w:pPr>
              <w:rPr>
                <w:rFonts w:ascii="Meta Offc Pro" w:hAnsi="Meta Offc Pro"/>
                <w:lang w:val="en-ID"/>
              </w:rPr>
            </w:pPr>
          </w:p>
        </w:tc>
        <w:tc>
          <w:tcPr>
            <w:tcW w:w="1170" w:type="dxa"/>
          </w:tcPr>
          <w:p w14:paraId="0C4A4832" w14:textId="77777777" w:rsidR="0065100C" w:rsidRDefault="0065100C" w:rsidP="0028197A">
            <w:pPr>
              <w:rPr>
                <w:rFonts w:ascii="Meta Offc Pro" w:hAnsi="Meta Offc Pro"/>
                <w:lang w:val="en-ID"/>
              </w:rPr>
            </w:pPr>
          </w:p>
        </w:tc>
        <w:tc>
          <w:tcPr>
            <w:tcW w:w="1260" w:type="dxa"/>
          </w:tcPr>
          <w:p w14:paraId="18C06B07" w14:textId="77777777" w:rsidR="0065100C" w:rsidRDefault="0065100C" w:rsidP="0028197A">
            <w:pPr>
              <w:rPr>
                <w:rFonts w:ascii="Meta Offc Pro" w:hAnsi="Meta Offc Pro"/>
                <w:lang w:val="en-ID"/>
              </w:rPr>
            </w:pPr>
          </w:p>
        </w:tc>
        <w:tc>
          <w:tcPr>
            <w:tcW w:w="1215" w:type="dxa"/>
          </w:tcPr>
          <w:p w14:paraId="28D69C40" w14:textId="77777777" w:rsidR="0065100C" w:rsidRDefault="0065100C" w:rsidP="0028197A">
            <w:pPr>
              <w:rPr>
                <w:rFonts w:ascii="Meta Offc Pro" w:hAnsi="Meta Offc Pro"/>
                <w:lang w:val="en-ID"/>
              </w:rPr>
            </w:pPr>
          </w:p>
        </w:tc>
        <w:tc>
          <w:tcPr>
            <w:tcW w:w="1735" w:type="dxa"/>
          </w:tcPr>
          <w:p w14:paraId="4C34F946" w14:textId="77777777" w:rsidR="0065100C" w:rsidRDefault="0065100C" w:rsidP="0028197A">
            <w:pPr>
              <w:rPr>
                <w:rFonts w:ascii="Meta Offc Pro" w:hAnsi="Meta Offc Pro"/>
                <w:lang w:val="en-ID"/>
              </w:rPr>
            </w:pPr>
          </w:p>
        </w:tc>
      </w:tr>
      <w:tr w:rsidR="0065100C" w14:paraId="292865A9" w14:textId="77777777" w:rsidTr="0028197A">
        <w:trPr>
          <w:trHeight w:val="300"/>
        </w:trPr>
        <w:tc>
          <w:tcPr>
            <w:tcW w:w="1943" w:type="dxa"/>
          </w:tcPr>
          <w:p w14:paraId="37680421" w14:textId="77777777" w:rsidR="0065100C" w:rsidRDefault="0065100C" w:rsidP="0028197A">
            <w:pPr>
              <w:rPr>
                <w:rFonts w:ascii="Meta Offc Pro" w:hAnsi="Meta Offc Pro"/>
                <w:lang w:val="en-ID"/>
              </w:rPr>
            </w:pPr>
            <w:r>
              <w:rPr>
                <w:rFonts w:ascii="Meta Offc Pro" w:hAnsi="Meta Offc Pro" w:hint="eastAsia"/>
                <w:lang w:val="en-ID" w:eastAsia="zh-CN"/>
              </w:rPr>
              <w:t>捕捞渔具类型</w:t>
            </w:r>
          </w:p>
        </w:tc>
        <w:tc>
          <w:tcPr>
            <w:tcW w:w="1410" w:type="dxa"/>
          </w:tcPr>
          <w:p w14:paraId="2C732D19" w14:textId="77777777" w:rsidR="0065100C" w:rsidRDefault="0065100C" w:rsidP="0028197A">
            <w:pPr>
              <w:rPr>
                <w:rFonts w:ascii="Meta Offc Pro" w:hAnsi="Meta Offc Pro"/>
                <w:lang w:val="en-ID"/>
              </w:rPr>
            </w:pPr>
          </w:p>
        </w:tc>
        <w:tc>
          <w:tcPr>
            <w:tcW w:w="1170" w:type="dxa"/>
          </w:tcPr>
          <w:p w14:paraId="5995DA05" w14:textId="77777777" w:rsidR="0065100C" w:rsidRDefault="0065100C" w:rsidP="0028197A">
            <w:pPr>
              <w:rPr>
                <w:rFonts w:ascii="Meta Offc Pro" w:hAnsi="Meta Offc Pro"/>
                <w:lang w:val="en-ID"/>
              </w:rPr>
            </w:pPr>
          </w:p>
        </w:tc>
        <w:tc>
          <w:tcPr>
            <w:tcW w:w="1260" w:type="dxa"/>
          </w:tcPr>
          <w:p w14:paraId="64D9C5A9" w14:textId="77777777" w:rsidR="0065100C" w:rsidRDefault="0065100C" w:rsidP="0028197A">
            <w:pPr>
              <w:rPr>
                <w:rFonts w:ascii="Meta Offc Pro" w:hAnsi="Meta Offc Pro"/>
                <w:lang w:val="en-ID"/>
              </w:rPr>
            </w:pPr>
          </w:p>
        </w:tc>
        <w:tc>
          <w:tcPr>
            <w:tcW w:w="1215" w:type="dxa"/>
          </w:tcPr>
          <w:p w14:paraId="1180C80D" w14:textId="77777777" w:rsidR="0065100C" w:rsidRDefault="0065100C" w:rsidP="0028197A">
            <w:pPr>
              <w:rPr>
                <w:rFonts w:ascii="Meta Offc Pro" w:hAnsi="Meta Offc Pro"/>
                <w:lang w:val="en-ID"/>
              </w:rPr>
            </w:pPr>
          </w:p>
        </w:tc>
        <w:tc>
          <w:tcPr>
            <w:tcW w:w="1735" w:type="dxa"/>
          </w:tcPr>
          <w:p w14:paraId="14876488" w14:textId="77777777" w:rsidR="0065100C" w:rsidRDefault="0065100C" w:rsidP="0028197A">
            <w:pPr>
              <w:rPr>
                <w:rFonts w:ascii="Meta Offc Pro" w:hAnsi="Meta Offc Pro"/>
                <w:lang w:val="en-ID"/>
              </w:rPr>
            </w:pPr>
          </w:p>
        </w:tc>
      </w:tr>
      <w:tr w:rsidR="0065100C" w14:paraId="25EAD154" w14:textId="77777777" w:rsidTr="0028197A">
        <w:trPr>
          <w:trHeight w:val="300"/>
        </w:trPr>
        <w:tc>
          <w:tcPr>
            <w:tcW w:w="1943" w:type="dxa"/>
          </w:tcPr>
          <w:p w14:paraId="20C7F706"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捕捞物种数量</w:t>
            </w:r>
          </w:p>
        </w:tc>
        <w:tc>
          <w:tcPr>
            <w:tcW w:w="1410" w:type="dxa"/>
          </w:tcPr>
          <w:p w14:paraId="325C5F4C" w14:textId="77777777" w:rsidR="0065100C" w:rsidRDefault="0065100C" w:rsidP="0028197A">
            <w:pPr>
              <w:rPr>
                <w:rFonts w:ascii="Meta Offc Pro" w:hAnsi="Meta Offc Pro"/>
                <w:lang w:val="en-ID"/>
              </w:rPr>
            </w:pPr>
          </w:p>
        </w:tc>
        <w:tc>
          <w:tcPr>
            <w:tcW w:w="1170" w:type="dxa"/>
          </w:tcPr>
          <w:p w14:paraId="1CC0B057" w14:textId="77777777" w:rsidR="0065100C" w:rsidRDefault="0065100C" w:rsidP="0028197A">
            <w:pPr>
              <w:rPr>
                <w:rFonts w:ascii="Meta Offc Pro" w:hAnsi="Meta Offc Pro"/>
                <w:lang w:val="en-ID"/>
              </w:rPr>
            </w:pPr>
          </w:p>
        </w:tc>
        <w:tc>
          <w:tcPr>
            <w:tcW w:w="1260" w:type="dxa"/>
          </w:tcPr>
          <w:p w14:paraId="2739C942" w14:textId="77777777" w:rsidR="0065100C" w:rsidRDefault="0065100C" w:rsidP="0028197A">
            <w:pPr>
              <w:rPr>
                <w:rFonts w:ascii="Meta Offc Pro" w:hAnsi="Meta Offc Pro"/>
                <w:lang w:val="en-ID"/>
              </w:rPr>
            </w:pPr>
          </w:p>
        </w:tc>
        <w:tc>
          <w:tcPr>
            <w:tcW w:w="1215" w:type="dxa"/>
          </w:tcPr>
          <w:p w14:paraId="6EEA9FAC" w14:textId="77777777" w:rsidR="0065100C" w:rsidRDefault="0065100C" w:rsidP="0028197A">
            <w:pPr>
              <w:rPr>
                <w:rFonts w:ascii="Meta Offc Pro" w:hAnsi="Meta Offc Pro"/>
                <w:lang w:val="en-ID"/>
              </w:rPr>
            </w:pPr>
          </w:p>
        </w:tc>
        <w:tc>
          <w:tcPr>
            <w:tcW w:w="1735" w:type="dxa"/>
          </w:tcPr>
          <w:p w14:paraId="39FC7A41" w14:textId="77777777" w:rsidR="0065100C" w:rsidRDefault="0065100C" w:rsidP="0028197A">
            <w:pPr>
              <w:rPr>
                <w:rFonts w:ascii="Meta Offc Pro" w:hAnsi="Meta Offc Pro"/>
                <w:lang w:val="en-ID"/>
              </w:rPr>
            </w:pPr>
          </w:p>
        </w:tc>
      </w:tr>
    </w:tbl>
    <w:p w14:paraId="3C6D4275" w14:textId="77777777" w:rsidR="0065100C" w:rsidRDefault="0065100C" w:rsidP="0065100C">
      <w:pPr>
        <w:spacing w:after="0"/>
        <w:rPr>
          <w:rFonts w:ascii="Meta Offc Pro" w:hAnsi="Meta Offc Pro"/>
          <w:b/>
        </w:rPr>
      </w:pPr>
    </w:p>
    <w:p w14:paraId="469B4C29" w14:textId="77777777" w:rsidR="0065100C" w:rsidRDefault="0065100C" w:rsidP="0065100C">
      <w:pPr>
        <w:spacing w:after="0"/>
        <w:rPr>
          <w:rFonts w:ascii="Meta Offc Pro" w:hAnsi="Meta Offc Pro"/>
          <w:b/>
        </w:rPr>
      </w:pPr>
    </w:p>
    <w:p w14:paraId="0B3BAD96" w14:textId="1C8CAA66" w:rsidR="0065100C" w:rsidRPr="006A7633" w:rsidRDefault="0065100C" w:rsidP="0065100C">
      <w:pPr>
        <w:pStyle w:val="ListParagraph"/>
        <w:numPr>
          <w:ilvl w:val="1"/>
          <w:numId w:val="250"/>
        </w:numPr>
        <w:spacing w:after="0"/>
        <w:rPr>
          <w:rFonts w:ascii="Meta Offc Pro" w:hAnsi="Meta Offc Pro"/>
          <w:b/>
          <w:lang w:eastAsia="zh-CN"/>
        </w:rPr>
      </w:pPr>
      <w:r w:rsidRPr="006A7633">
        <w:rPr>
          <w:rFonts w:ascii="Meta Offc Pro" w:hAnsi="Meta Offc Pro" w:hint="eastAsia"/>
          <w:b/>
          <w:lang w:eastAsia="zh-CN"/>
        </w:rPr>
        <w:t>您是否有关于渔业</w:t>
      </w:r>
      <w:r w:rsidRPr="006A7633">
        <w:rPr>
          <w:rFonts w:ascii="Meta Offc Pro" w:hAnsi="Meta Offc Pro" w:hint="eastAsia"/>
          <w:b/>
          <w:lang w:eastAsia="zh-CN"/>
        </w:rPr>
        <w:t>KDE</w:t>
      </w:r>
      <w:r w:rsidRPr="006A7633">
        <w:rPr>
          <w:rFonts w:ascii="Meta Offc Pro" w:hAnsi="Meta Offc Pro" w:hint="eastAsia"/>
          <w:b/>
          <w:lang w:eastAsia="zh-CN"/>
        </w:rPr>
        <w:t>关键追溯信息的其他反馈意见（例如获取数据能力）？</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5100C" w:rsidRPr="00DF76F9" w14:paraId="269C62D7" w14:textId="77777777" w:rsidTr="0028197A">
        <w:tc>
          <w:tcPr>
            <w:tcW w:w="9016" w:type="dxa"/>
          </w:tcPr>
          <w:p w14:paraId="0B7F1D86" w14:textId="5B71DDB3" w:rsidR="0065100C" w:rsidRPr="00DF76F9" w:rsidRDefault="0065100C" w:rsidP="0028197A">
            <w:pPr>
              <w:rPr>
                <w:rFonts w:ascii="Meta Offc Pro" w:hAnsi="Meta Offc Pro"/>
              </w:rPr>
            </w:pPr>
            <w:r>
              <w:rPr>
                <w:rFonts w:ascii="Meta Offc Pro" w:hAnsi="Meta Offc Pro" w:hint="eastAsia"/>
                <w:lang w:eastAsia="zh-CN"/>
              </w:rPr>
              <w:t>自由填写</w:t>
            </w:r>
          </w:p>
        </w:tc>
      </w:tr>
    </w:tbl>
    <w:p w14:paraId="0C3C6B7B" w14:textId="77777777" w:rsidR="0065100C" w:rsidRPr="00676E1A" w:rsidRDefault="0065100C" w:rsidP="0065100C">
      <w:pPr>
        <w:jc w:val="both"/>
        <w:rPr>
          <w:rFonts w:ascii="Meta Offc Pro" w:hAnsi="Meta Offc Pro"/>
          <w:i/>
          <w:iCs/>
        </w:rPr>
      </w:pPr>
      <w:r w:rsidRPr="00BF160E">
        <w:rPr>
          <w:rFonts w:ascii="Meta Offc Pro" w:hAnsi="Meta Offc Pro" w:hint="eastAsia"/>
          <w:i/>
          <w:iCs/>
          <w:lang w:eastAsia="zh-CN"/>
        </w:rPr>
        <w:t>SurveyMonkey</w:t>
      </w:r>
      <w:r>
        <w:rPr>
          <w:rFonts w:ascii="Meta Offc Pro" w:hAnsi="Meta Offc Pro" w:hint="eastAsia"/>
          <w:i/>
          <w:iCs/>
          <w:lang w:eastAsia="zh-CN"/>
        </w:rPr>
        <w:t>逻辑设置</w:t>
      </w:r>
      <w:r>
        <w:rPr>
          <w:rFonts w:ascii="Meta Offc Pro" w:hAnsi="Meta Offc Pro" w:hint="eastAsia"/>
          <w:i/>
          <w:iCs/>
          <w:lang w:eastAsia="zh-CN"/>
        </w:rPr>
        <w:t>-</w:t>
      </w:r>
      <w:r>
        <w:rPr>
          <w:rFonts w:ascii="Meta Offc Pro" w:hAnsi="Meta Offc Pro" w:hint="eastAsia"/>
          <w:i/>
          <w:iCs/>
          <w:lang w:eastAsia="zh-CN"/>
        </w:rPr>
        <w:t>非必填项</w:t>
      </w:r>
    </w:p>
    <w:p w14:paraId="1FE03370" w14:textId="77777777" w:rsidR="0065100C" w:rsidRDefault="0065100C" w:rsidP="0065100C">
      <w:pPr>
        <w:rPr>
          <w:rFonts w:ascii="Meta Offc Pro" w:hAnsi="Meta Offc Pro"/>
        </w:rPr>
      </w:pPr>
    </w:p>
    <w:p w14:paraId="73F0999A" w14:textId="6F90F070" w:rsidR="0065100C" w:rsidRPr="006A7633" w:rsidRDefault="0065100C" w:rsidP="0065100C">
      <w:pPr>
        <w:pStyle w:val="ListParagraph"/>
        <w:numPr>
          <w:ilvl w:val="1"/>
          <w:numId w:val="250"/>
        </w:numPr>
        <w:rPr>
          <w:rFonts w:ascii="Meta Offc Pro" w:hAnsi="Meta Offc Pro"/>
          <w:b/>
          <w:bCs/>
          <w:lang w:val="en-ID" w:eastAsia="zh-CN"/>
        </w:rPr>
      </w:pPr>
      <w:r w:rsidRPr="006A7633">
        <w:rPr>
          <w:b/>
          <w:bCs/>
          <w:lang w:eastAsia="zh-CN"/>
        </w:rPr>
        <w:t>对于所接收的每一批次认证产品，</w:t>
      </w:r>
      <w:r w:rsidRPr="006A7633">
        <w:rPr>
          <w:rFonts w:hint="eastAsia"/>
          <w:b/>
          <w:bCs/>
          <w:lang w:eastAsia="zh-CN"/>
        </w:rPr>
        <w:t>您对</w:t>
      </w:r>
      <w:r w:rsidRPr="006A7633">
        <w:rPr>
          <w:b/>
          <w:bCs/>
          <w:lang w:eastAsia="zh-CN"/>
        </w:rPr>
        <w:t>您所在</w:t>
      </w:r>
      <w:r w:rsidRPr="006A7633">
        <w:rPr>
          <w:rFonts w:hint="eastAsia"/>
          <w:b/>
          <w:bCs/>
          <w:lang w:eastAsia="zh-CN"/>
        </w:rPr>
        <w:t>组织能够</w:t>
      </w:r>
      <w:r w:rsidRPr="006A7633">
        <w:rPr>
          <w:b/>
          <w:bCs/>
          <w:lang w:eastAsia="zh-CN"/>
        </w:rPr>
        <w:t>调取</w:t>
      </w:r>
      <w:r w:rsidRPr="006A7633">
        <w:rPr>
          <w:b/>
          <w:bCs/>
          <w:lang w:eastAsia="zh-CN"/>
        </w:rPr>
        <w:t>/</w:t>
      </w:r>
      <w:r w:rsidRPr="006A7633">
        <w:rPr>
          <w:b/>
          <w:bCs/>
          <w:lang w:eastAsia="zh-CN"/>
        </w:rPr>
        <w:t>获取下述</w:t>
      </w:r>
      <w:r w:rsidRPr="006A7633">
        <w:rPr>
          <w:rFonts w:hint="eastAsia"/>
          <w:b/>
          <w:bCs/>
          <w:lang w:eastAsia="zh-CN"/>
        </w:rPr>
        <w:t>转运</w:t>
      </w:r>
      <w:r w:rsidRPr="006A7633">
        <w:rPr>
          <w:b/>
          <w:bCs/>
          <w:lang w:eastAsia="zh-CN"/>
        </w:rPr>
        <w:t>环节</w:t>
      </w:r>
      <w:r w:rsidRPr="006A7633">
        <w:rPr>
          <w:rFonts w:hint="eastAsia"/>
          <w:b/>
          <w:bCs/>
          <w:lang w:eastAsia="zh-CN"/>
        </w:rPr>
        <w:t>特定</w:t>
      </w:r>
      <w:r w:rsidRPr="006A7633">
        <w:rPr>
          <w:rFonts w:hint="eastAsia"/>
          <w:b/>
          <w:bCs/>
          <w:lang w:eastAsia="zh-CN"/>
        </w:rPr>
        <w:t>KDE</w:t>
      </w:r>
      <w:r w:rsidRPr="006A7633">
        <w:rPr>
          <w:rFonts w:hint="eastAsia"/>
          <w:b/>
          <w:bCs/>
          <w:lang w:eastAsia="zh-CN"/>
        </w:rPr>
        <w:t>（</w:t>
      </w:r>
      <w:r w:rsidRPr="006A7633">
        <w:rPr>
          <w:b/>
          <w:bCs/>
          <w:lang w:eastAsia="zh-CN"/>
        </w:rPr>
        <w:t>核心数据</w:t>
      </w:r>
      <w:r w:rsidRPr="006A7633">
        <w:rPr>
          <w:rFonts w:hint="eastAsia"/>
          <w:b/>
          <w:bCs/>
          <w:lang w:eastAsia="zh-CN"/>
        </w:rPr>
        <w:t>点</w:t>
      </w:r>
      <w:r w:rsidRPr="006A7633">
        <w:rPr>
          <w:b/>
          <w:bCs/>
          <w:lang w:eastAsia="zh-CN"/>
        </w:rPr>
        <w:t xml:space="preserve"> / </w:t>
      </w:r>
      <w:r w:rsidRPr="006A7633">
        <w:rPr>
          <w:b/>
          <w:bCs/>
          <w:lang w:eastAsia="zh-CN"/>
        </w:rPr>
        <w:t>可追溯性数据）</w:t>
      </w:r>
      <w:r w:rsidRPr="006A7633">
        <w:rPr>
          <w:rFonts w:hint="eastAsia"/>
          <w:b/>
          <w:bCs/>
          <w:lang w:eastAsia="zh-CN"/>
        </w:rPr>
        <w:t>有多少</w:t>
      </w:r>
      <w:r w:rsidRPr="006A7633">
        <w:rPr>
          <w:b/>
          <w:bCs/>
          <w:lang w:eastAsia="zh-CN"/>
        </w:rPr>
        <w:t>信心？请为每项可追溯性数据</w:t>
      </w:r>
      <w:r w:rsidRPr="006A7633">
        <w:rPr>
          <w:b/>
          <w:bCs/>
          <w:lang w:eastAsia="zh-CN"/>
        </w:rPr>
        <w:t xml:space="preserve"> / </w:t>
      </w:r>
      <w:r w:rsidRPr="006A7633">
        <w:rPr>
          <w:b/>
          <w:bCs/>
          <w:lang w:eastAsia="zh-CN"/>
        </w:rPr>
        <w:t>关键数据</w:t>
      </w:r>
      <w:r w:rsidRPr="006A7633">
        <w:rPr>
          <w:rFonts w:hint="eastAsia"/>
          <w:b/>
          <w:bCs/>
          <w:lang w:eastAsia="zh-CN"/>
        </w:rPr>
        <w:t>要素（</w:t>
      </w:r>
      <w:r w:rsidRPr="006A7633">
        <w:rPr>
          <w:rFonts w:hint="eastAsia"/>
          <w:b/>
          <w:bCs/>
          <w:lang w:eastAsia="zh-CN"/>
        </w:rPr>
        <w:t>KDE</w:t>
      </w:r>
      <w:r w:rsidRPr="006A7633">
        <w:rPr>
          <w:rFonts w:hint="eastAsia"/>
          <w:b/>
          <w:bCs/>
          <w:lang w:eastAsia="zh-CN"/>
        </w:rPr>
        <w:t>）</w:t>
      </w:r>
      <w:r w:rsidRPr="006A7633">
        <w:rPr>
          <w:b/>
          <w:bCs/>
          <w:lang w:eastAsia="zh-CN"/>
        </w:rPr>
        <w:t>选择一个信心等级</w:t>
      </w:r>
      <w:r w:rsidRPr="006A7633">
        <w:rPr>
          <w:rFonts w:hint="eastAsia"/>
          <w:b/>
          <w:bCs/>
          <w:lang w:eastAsia="zh-CN"/>
        </w:rPr>
        <w:t>。</w:t>
      </w:r>
    </w:p>
    <w:p w14:paraId="7041979D" w14:textId="35352D6C" w:rsidR="0065100C" w:rsidRPr="001C5670" w:rsidRDefault="0065100C" w:rsidP="0065100C">
      <w:pPr>
        <w:ind w:left="283"/>
        <w:rPr>
          <w:rFonts w:ascii="Meta Offc Pro" w:hAnsi="Meta Offc Pro"/>
          <w:b/>
        </w:rPr>
      </w:pPr>
      <w:r>
        <w:rPr>
          <w:rFonts w:ascii="Meta Offc Pro" w:hAnsi="Meta Offc Pro" w:hint="eastAsia"/>
          <w:b/>
          <w:lang w:eastAsia="zh-CN"/>
        </w:rPr>
        <w:t>转运环节</w:t>
      </w:r>
    </w:p>
    <w:tbl>
      <w:tblPr>
        <w:tblStyle w:val="TableGrid"/>
        <w:tblW w:w="9210" w:type="dxa"/>
        <w:tblInd w:w="283" w:type="dxa"/>
        <w:tblLook w:val="04A0" w:firstRow="1" w:lastRow="0" w:firstColumn="1" w:lastColumn="0" w:noHBand="0" w:noVBand="1"/>
      </w:tblPr>
      <w:tblGrid>
        <w:gridCol w:w="2035"/>
        <w:gridCol w:w="1410"/>
        <w:gridCol w:w="1215"/>
        <w:gridCol w:w="1290"/>
        <w:gridCol w:w="1176"/>
        <w:gridCol w:w="2084"/>
      </w:tblGrid>
      <w:tr w:rsidR="0065100C" w14:paraId="3ADF0F61" w14:textId="77777777" w:rsidTr="0028197A">
        <w:tc>
          <w:tcPr>
            <w:tcW w:w="2035" w:type="dxa"/>
          </w:tcPr>
          <w:p w14:paraId="18437F3E" w14:textId="77777777" w:rsidR="0065100C" w:rsidRDefault="0065100C" w:rsidP="0028197A">
            <w:pPr>
              <w:rPr>
                <w:rFonts w:ascii="Meta Offc Pro" w:hAnsi="Meta Offc Pro"/>
                <w:lang w:val="en-ID" w:eastAsia="zh-CN"/>
              </w:rPr>
            </w:pPr>
            <w:r>
              <w:rPr>
                <w:rFonts w:ascii="Meta Offc Pro" w:hAnsi="Meta Offc Pro" w:hint="eastAsia"/>
                <w:lang w:val="en-ID" w:eastAsia="zh-CN"/>
              </w:rPr>
              <w:t>可追溯性数据</w:t>
            </w:r>
            <w:r>
              <w:rPr>
                <w:rFonts w:ascii="Meta Offc Pro" w:hAnsi="Meta Offc Pro" w:hint="eastAsia"/>
                <w:lang w:val="en-ID" w:eastAsia="zh-CN"/>
              </w:rPr>
              <w:t>/</w:t>
            </w:r>
            <w:r>
              <w:rPr>
                <w:rFonts w:ascii="Meta Offc Pro" w:hAnsi="Meta Offc Pro" w:hint="eastAsia"/>
                <w:lang w:val="en-ID" w:eastAsia="zh-CN"/>
              </w:rPr>
              <w:t>关键数据要素（</w:t>
            </w:r>
            <w:r>
              <w:rPr>
                <w:rFonts w:ascii="Meta Offc Pro" w:hAnsi="Meta Offc Pro" w:hint="eastAsia"/>
                <w:lang w:val="en-ID" w:eastAsia="zh-CN"/>
              </w:rPr>
              <w:t>KDE</w:t>
            </w:r>
            <w:r>
              <w:rPr>
                <w:rFonts w:ascii="Meta Offc Pro" w:hAnsi="Meta Offc Pro" w:hint="eastAsia"/>
                <w:lang w:val="en-ID" w:eastAsia="zh-CN"/>
              </w:rPr>
              <w:t>）</w:t>
            </w:r>
          </w:p>
        </w:tc>
        <w:tc>
          <w:tcPr>
            <w:tcW w:w="1410" w:type="dxa"/>
          </w:tcPr>
          <w:p w14:paraId="5B4B8E78" w14:textId="77777777" w:rsidR="0065100C" w:rsidRDefault="0065100C" w:rsidP="0028197A">
            <w:pPr>
              <w:rPr>
                <w:rFonts w:ascii="Meta Offc Pro" w:hAnsi="Meta Offc Pro"/>
                <w:lang w:val="en-ID"/>
              </w:rPr>
            </w:pPr>
            <w:r>
              <w:rPr>
                <w:rFonts w:ascii="Meta Offc Pro" w:hAnsi="Meta Offc Pro" w:hint="eastAsia"/>
                <w:lang w:val="en-ID" w:eastAsia="zh-CN"/>
              </w:rPr>
              <w:t>完全有信心</w:t>
            </w:r>
          </w:p>
        </w:tc>
        <w:tc>
          <w:tcPr>
            <w:tcW w:w="1215" w:type="dxa"/>
          </w:tcPr>
          <w:p w14:paraId="727BC2F5" w14:textId="77777777" w:rsidR="0065100C" w:rsidRDefault="0065100C" w:rsidP="0028197A">
            <w:pPr>
              <w:rPr>
                <w:rFonts w:ascii="Meta Offc Pro" w:hAnsi="Meta Offc Pro"/>
                <w:lang w:val="en-ID"/>
              </w:rPr>
            </w:pPr>
            <w:r>
              <w:rPr>
                <w:rFonts w:ascii="Meta Offc Pro" w:hAnsi="Meta Offc Pro" w:hint="eastAsia"/>
                <w:lang w:val="en-ID" w:eastAsia="zh-CN"/>
              </w:rPr>
              <w:t>基本有信心</w:t>
            </w:r>
          </w:p>
        </w:tc>
        <w:tc>
          <w:tcPr>
            <w:tcW w:w="1290" w:type="dxa"/>
          </w:tcPr>
          <w:p w14:paraId="5AD0A5BA" w14:textId="77777777" w:rsidR="0065100C" w:rsidRDefault="0065100C" w:rsidP="0028197A">
            <w:pPr>
              <w:rPr>
                <w:rFonts w:ascii="Meta Offc Pro" w:hAnsi="Meta Offc Pro"/>
                <w:lang w:val="en-ID"/>
              </w:rPr>
            </w:pPr>
            <w:r>
              <w:rPr>
                <w:rFonts w:ascii="Meta Offc Pro" w:hAnsi="Meta Offc Pro" w:hint="eastAsia"/>
                <w:lang w:val="en-ID" w:eastAsia="zh-CN"/>
              </w:rPr>
              <w:t>略有信心</w:t>
            </w:r>
          </w:p>
        </w:tc>
        <w:tc>
          <w:tcPr>
            <w:tcW w:w="1176" w:type="dxa"/>
          </w:tcPr>
          <w:p w14:paraId="783F6175" w14:textId="77777777" w:rsidR="0065100C" w:rsidRDefault="0065100C" w:rsidP="0028197A">
            <w:pPr>
              <w:rPr>
                <w:rFonts w:ascii="Meta Offc Pro" w:hAnsi="Meta Offc Pro"/>
                <w:lang w:val="en-ID"/>
              </w:rPr>
            </w:pPr>
            <w:r>
              <w:rPr>
                <w:rFonts w:ascii="Meta Offc Pro" w:hAnsi="Meta Offc Pro" w:hint="eastAsia"/>
                <w:lang w:val="en-ID" w:eastAsia="zh-CN"/>
              </w:rPr>
              <w:t>没有信心</w:t>
            </w:r>
          </w:p>
        </w:tc>
        <w:tc>
          <w:tcPr>
            <w:tcW w:w="2084" w:type="dxa"/>
          </w:tcPr>
          <w:p w14:paraId="112E5E29" w14:textId="77777777" w:rsidR="0065100C" w:rsidRDefault="0065100C" w:rsidP="0028197A">
            <w:pPr>
              <w:rPr>
                <w:rFonts w:ascii="Meta Offc Pro" w:hAnsi="Meta Offc Pro"/>
                <w:lang w:val="en-ID" w:eastAsia="zh-CN"/>
              </w:rPr>
            </w:pPr>
            <w:r>
              <w:rPr>
                <w:rFonts w:ascii="Meta Offc Pro" w:hAnsi="Meta Offc Pro" w:hint="eastAsia"/>
                <w:lang w:val="en-ID" w:eastAsia="zh-CN"/>
              </w:rPr>
              <w:t>不适用</w:t>
            </w:r>
            <w:r>
              <w:rPr>
                <w:rFonts w:ascii="Meta Offc Pro" w:hAnsi="Meta Offc Pro" w:hint="eastAsia"/>
                <w:lang w:val="en-ID" w:eastAsia="zh-CN"/>
              </w:rPr>
              <w:t>-</w:t>
            </w:r>
            <w:r>
              <w:rPr>
                <w:rFonts w:ascii="Meta Offc Pro" w:hAnsi="Meta Offc Pro" w:hint="eastAsia"/>
                <w:lang w:val="en-ID" w:eastAsia="zh-CN"/>
              </w:rPr>
              <w:t>不采购野生捕捞产品</w:t>
            </w:r>
          </w:p>
        </w:tc>
      </w:tr>
      <w:tr w:rsidR="0065100C" w14:paraId="254FAA48" w14:textId="77777777" w:rsidTr="0028197A">
        <w:tc>
          <w:tcPr>
            <w:tcW w:w="2035" w:type="dxa"/>
          </w:tcPr>
          <w:p w14:paraId="1D074DA6" w14:textId="77777777" w:rsidR="0065100C" w:rsidRDefault="0065100C" w:rsidP="0028197A">
            <w:pPr>
              <w:tabs>
                <w:tab w:val="left" w:pos="1224"/>
              </w:tabs>
              <w:rPr>
                <w:rFonts w:ascii="Meta Offc Pro" w:hAnsi="Meta Offc Pro"/>
                <w:lang w:val="en-ID" w:eastAsia="zh-CN"/>
              </w:rPr>
            </w:pPr>
            <w:r>
              <w:rPr>
                <w:rFonts w:ascii="Meta Offc Pro" w:hAnsi="Meta Offc Pro" w:hint="eastAsia"/>
                <w:lang w:val="en-ID" w:eastAsia="zh-CN"/>
              </w:rPr>
              <w:t>接收船舶</w:t>
            </w:r>
            <w:r>
              <w:rPr>
                <w:rFonts w:ascii="Meta Offc Pro" w:hAnsi="Meta Offc Pro" w:hint="eastAsia"/>
                <w:lang w:val="en-ID" w:eastAsia="zh-CN"/>
              </w:rPr>
              <w:t>ID-</w:t>
            </w:r>
            <w:r>
              <w:rPr>
                <w:rFonts w:ascii="Meta Offc Pro" w:hAnsi="Meta Offc Pro" w:hint="eastAsia"/>
                <w:lang w:val="it-IT" w:eastAsia="zh-CN"/>
              </w:rPr>
              <w:t>名称</w:t>
            </w:r>
            <w:r w:rsidRPr="00C709D9">
              <w:rPr>
                <w:rFonts w:ascii="Meta Offc Pro" w:hAnsi="Meta Offc Pro" w:hint="eastAsia"/>
                <w:lang w:val="en-ID" w:eastAsia="zh-CN"/>
              </w:rPr>
              <w:t>+</w:t>
            </w:r>
            <w:r w:rsidRPr="00C709D9">
              <w:rPr>
                <w:rFonts w:ascii="Meta Offc Pro" w:hAnsi="Meta Offc Pro"/>
                <w:lang w:val="en-ID"/>
              </w:rPr>
              <w:t xml:space="preserve"> UVI/IMO/RFMO</w:t>
            </w:r>
          </w:p>
        </w:tc>
        <w:tc>
          <w:tcPr>
            <w:tcW w:w="1410" w:type="dxa"/>
          </w:tcPr>
          <w:p w14:paraId="3C3A897C" w14:textId="77777777" w:rsidR="0065100C" w:rsidRDefault="0065100C" w:rsidP="0028197A">
            <w:pPr>
              <w:rPr>
                <w:rFonts w:ascii="Meta Offc Pro" w:hAnsi="Meta Offc Pro"/>
                <w:lang w:val="en-ID"/>
              </w:rPr>
            </w:pPr>
          </w:p>
        </w:tc>
        <w:tc>
          <w:tcPr>
            <w:tcW w:w="1215" w:type="dxa"/>
          </w:tcPr>
          <w:p w14:paraId="2CB92C05" w14:textId="77777777" w:rsidR="0065100C" w:rsidRDefault="0065100C" w:rsidP="0028197A">
            <w:pPr>
              <w:rPr>
                <w:rFonts w:ascii="Meta Offc Pro" w:hAnsi="Meta Offc Pro"/>
                <w:lang w:val="en-ID"/>
              </w:rPr>
            </w:pPr>
          </w:p>
        </w:tc>
        <w:tc>
          <w:tcPr>
            <w:tcW w:w="1290" w:type="dxa"/>
          </w:tcPr>
          <w:p w14:paraId="56DA8AB7" w14:textId="77777777" w:rsidR="0065100C" w:rsidRDefault="0065100C" w:rsidP="0028197A">
            <w:pPr>
              <w:rPr>
                <w:rFonts w:ascii="Meta Offc Pro" w:hAnsi="Meta Offc Pro"/>
                <w:lang w:val="en-ID"/>
              </w:rPr>
            </w:pPr>
          </w:p>
        </w:tc>
        <w:tc>
          <w:tcPr>
            <w:tcW w:w="1176" w:type="dxa"/>
          </w:tcPr>
          <w:p w14:paraId="19087296" w14:textId="77777777" w:rsidR="0065100C" w:rsidRDefault="0065100C" w:rsidP="0028197A">
            <w:pPr>
              <w:rPr>
                <w:rFonts w:ascii="Meta Offc Pro" w:hAnsi="Meta Offc Pro"/>
                <w:lang w:val="en-ID"/>
              </w:rPr>
            </w:pPr>
          </w:p>
        </w:tc>
        <w:tc>
          <w:tcPr>
            <w:tcW w:w="2084" w:type="dxa"/>
          </w:tcPr>
          <w:p w14:paraId="7420B1BE" w14:textId="77777777" w:rsidR="0065100C" w:rsidRDefault="0065100C" w:rsidP="0028197A">
            <w:pPr>
              <w:rPr>
                <w:rFonts w:ascii="Meta Offc Pro" w:hAnsi="Meta Offc Pro"/>
                <w:lang w:val="en-ID"/>
              </w:rPr>
            </w:pPr>
          </w:p>
        </w:tc>
      </w:tr>
      <w:tr w:rsidR="0065100C" w14:paraId="143B90E5" w14:textId="77777777" w:rsidTr="0028197A">
        <w:tc>
          <w:tcPr>
            <w:tcW w:w="2035" w:type="dxa"/>
          </w:tcPr>
          <w:p w14:paraId="7C444121" w14:textId="031B317D" w:rsidR="0065100C" w:rsidRDefault="0065100C" w:rsidP="0028197A">
            <w:pPr>
              <w:tabs>
                <w:tab w:val="left" w:pos="1224"/>
              </w:tabs>
              <w:rPr>
                <w:rFonts w:ascii="Meta Offc Pro" w:hAnsi="Meta Offc Pro"/>
                <w:lang w:val="en-ID" w:eastAsia="zh-CN"/>
              </w:rPr>
            </w:pPr>
            <w:r>
              <w:rPr>
                <w:rFonts w:ascii="Meta Offc Pro" w:hAnsi="Meta Offc Pro" w:hint="eastAsia"/>
                <w:lang w:val="en-ID" w:eastAsia="zh-CN"/>
              </w:rPr>
              <w:t>接收船舶船旗</w:t>
            </w:r>
          </w:p>
        </w:tc>
        <w:tc>
          <w:tcPr>
            <w:tcW w:w="1410" w:type="dxa"/>
          </w:tcPr>
          <w:p w14:paraId="618378EF" w14:textId="77777777" w:rsidR="0065100C" w:rsidRDefault="0065100C" w:rsidP="0028197A">
            <w:pPr>
              <w:rPr>
                <w:rFonts w:ascii="Meta Offc Pro" w:hAnsi="Meta Offc Pro"/>
                <w:lang w:val="en-ID"/>
              </w:rPr>
            </w:pPr>
          </w:p>
        </w:tc>
        <w:tc>
          <w:tcPr>
            <w:tcW w:w="1215" w:type="dxa"/>
          </w:tcPr>
          <w:p w14:paraId="0BC36309" w14:textId="77777777" w:rsidR="0065100C" w:rsidRDefault="0065100C" w:rsidP="0028197A">
            <w:pPr>
              <w:rPr>
                <w:rFonts w:ascii="Meta Offc Pro" w:hAnsi="Meta Offc Pro"/>
                <w:lang w:val="en-ID"/>
              </w:rPr>
            </w:pPr>
          </w:p>
        </w:tc>
        <w:tc>
          <w:tcPr>
            <w:tcW w:w="1290" w:type="dxa"/>
          </w:tcPr>
          <w:p w14:paraId="61BB0D8F" w14:textId="77777777" w:rsidR="0065100C" w:rsidRDefault="0065100C" w:rsidP="0028197A">
            <w:pPr>
              <w:rPr>
                <w:rFonts w:ascii="Meta Offc Pro" w:hAnsi="Meta Offc Pro"/>
                <w:lang w:val="en-ID"/>
              </w:rPr>
            </w:pPr>
          </w:p>
        </w:tc>
        <w:tc>
          <w:tcPr>
            <w:tcW w:w="1176" w:type="dxa"/>
          </w:tcPr>
          <w:p w14:paraId="6004171E" w14:textId="77777777" w:rsidR="0065100C" w:rsidRDefault="0065100C" w:rsidP="0028197A">
            <w:pPr>
              <w:rPr>
                <w:rFonts w:ascii="Meta Offc Pro" w:hAnsi="Meta Offc Pro"/>
                <w:lang w:val="en-ID"/>
              </w:rPr>
            </w:pPr>
          </w:p>
        </w:tc>
        <w:tc>
          <w:tcPr>
            <w:tcW w:w="2084" w:type="dxa"/>
          </w:tcPr>
          <w:p w14:paraId="17F7B085" w14:textId="77777777" w:rsidR="0065100C" w:rsidRDefault="0065100C" w:rsidP="0028197A">
            <w:pPr>
              <w:rPr>
                <w:rFonts w:ascii="Meta Offc Pro" w:hAnsi="Meta Offc Pro"/>
                <w:lang w:val="en-ID"/>
              </w:rPr>
            </w:pPr>
          </w:p>
        </w:tc>
      </w:tr>
      <w:tr w:rsidR="0065100C" w14:paraId="6749CB4C" w14:textId="77777777" w:rsidTr="0028197A">
        <w:tc>
          <w:tcPr>
            <w:tcW w:w="2035" w:type="dxa"/>
          </w:tcPr>
          <w:p w14:paraId="4564ED93"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转运批准文件</w:t>
            </w:r>
          </w:p>
        </w:tc>
        <w:tc>
          <w:tcPr>
            <w:tcW w:w="1410" w:type="dxa"/>
          </w:tcPr>
          <w:p w14:paraId="4BFAEA22" w14:textId="77777777" w:rsidR="0065100C" w:rsidRDefault="0065100C" w:rsidP="0028197A">
            <w:pPr>
              <w:rPr>
                <w:rFonts w:ascii="Meta Offc Pro" w:hAnsi="Meta Offc Pro"/>
                <w:lang w:val="en-ID"/>
              </w:rPr>
            </w:pPr>
          </w:p>
        </w:tc>
        <w:tc>
          <w:tcPr>
            <w:tcW w:w="1215" w:type="dxa"/>
          </w:tcPr>
          <w:p w14:paraId="73F4E9FF" w14:textId="77777777" w:rsidR="0065100C" w:rsidRDefault="0065100C" w:rsidP="0028197A">
            <w:pPr>
              <w:rPr>
                <w:rFonts w:ascii="Meta Offc Pro" w:hAnsi="Meta Offc Pro"/>
                <w:lang w:val="en-ID"/>
              </w:rPr>
            </w:pPr>
          </w:p>
        </w:tc>
        <w:tc>
          <w:tcPr>
            <w:tcW w:w="1290" w:type="dxa"/>
          </w:tcPr>
          <w:p w14:paraId="15C1DF10" w14:textId="77777777" w:rsidR="0065100C" w:rsidRDefault="0065100C" w:rsidP="0028197A">
            <w:pPr>
              <w:rPr>
                <w:rFonts w:ascii="Meta Offc Pro" w:hAnsi="Meta Offc Pro"/>
                <w:lang w:val="en-ID"/>
              </w:rPr>
            </w:pPr>
          </w:p>
        </w:tc>
        <w:tc>
          <w:tcPr>
            <w:tcW w:w="1176" w:type="dxa"/>
          </w:tcPr>
          <w:p w14:paraId="4997335E" w14:textId="77777777" w:rsidR="0065100C" w:rsidRDefault="0065100C" w:rsidP="0028197A">
            <w:pPr>
              <w:rPr>
                <w:rFonts w:ascii="Meta Offc Pro" w:hAnsi="Meta Offc Pro"/>
                <w:lang w:val="en-ID"/>
              </w:rPr>
            </w:pPr>
          </w:p>
        </w:tc>
        <w:tc>
          <w:tcPr>
            <w:tcW w:w="2084" w:type="dxa"/>
          </w:tcPr>
          <w:p w14:paraId="489A6CB9" w14:textId="77777777" w:rsidR="0065100C" w:rsidRDefault="0065100C" w:rsidP="0028197A">
            <w:pPr>
              <w:rPr>
                <w:rFonts w:ascii="Meta Offc Pro" w:hAnsi="Meta Offc Pro"/>
                <w:lang w:val="en-ID"/>
              </w:rPr>
            </w:pPr>
          </w:p>
        </w:tc>
      </w:tr>
      <w:tr w:rsidR="0065100C" w14:paraId="62D3173C" w14:textId="77777777" w:rsidTr="0028197A">
        <w:tc>
          <w:tcPr>
            <w:tcW w:w="2035" w:type="dxa"/>
          </w:tcPr>
          <w:p w14:paraId="15091780" w14:textId="3CF6987E" w:rsidR="0065100C" w:rsidRDefault="0065100C" w:rsidP="0028197A">
            <w:pPr>
              <w:tabs>
                <w:tab w:val="left" w:pos="1224"/>
              </w:tabs>
              <w:rPr>
                <w:rFonts w:ascii="Meta Offc Pro" w:hAnsi="Meta Offc Pro"/>
                <w:lang w:val="en-ID" w:eastAsia="zh-CN"/>
              </w:rPr>
            </w:pPr>
            <w:r>
              <w:rPr>
                <w:rFonts w:ascii="Meta Offc Pro" w:hAnsi="Meta Offc Pro" w:hint="eastAsia"/>
                <w:lang w:val="en-ID" w:eastAsia="zh-CN"/>
              </w:rPr>
              <w:t>转运日期</w:t>
            </w:r>
            <w:r>
              <w:rPr>
                <w:rFonts w:ascii="Meta Offc Pro" w:hAnsi="Meta Offc Pro" w:hint="eastAsia"/>
                <w:lang w:val="en-ID" w:eastAsia="zh-CN"/>
              </w:rPr>
              <w:t>/</w:t>
            </w:r>
            <w:r>
              <w:rPr>
                <w:rFonts w:ascii="Meta Offc Pro" w:hAnsi="Meta Offc Pro" w:hint="eastAsia"/>
                <w:lang w:val="en-ID" w:eastAsia="zh-CN"/>
              </w:rPr>
              <w:t>区域</w:t>
            </w:r>
          </w:p>
        </w:tc>
        <w:tc>
          <w:tcPr>
            <w:tcW w:w="1410" w:type="dxa"/>
          </w:tcPr>
          <w:p w14:paraId="18D74AC4" w14:textId="77777777" w:rsidR="0065100C" w:rsidRDefault="0065100C" w:rsidP="0028197A">
            <w:pPr>
              <w:rPr>
                <w:rFonts w:ascii="Meta Offc Pro" w:hAnsi="Meta Offc Pro"/>
                <w:lang w:val="en-ID"/>
              </w:rPr>
            </w:pPr>
          </w:p>
        </w:tc>
        <w:tc>
          <w:tcPr>
            <w:tcW w:w="1215" w:type="dxa"/>
          </w:tcPr>
          <w:p w14:paraId="165BFCB3" w14:textId="77777777" w:rsidR="0065100C" w:rsidRDefault="0065100C" w:rsidP="0028197A">
            <w:pPr>
              <w:rPr>
                <w:rFonts w:ascii="Meta Offc Pro" w:hAnsi="Meta Offc Pro"/>
                <w:lang w:val="en-ID"/>
              </w:rPr>
            </w:pPr>
          </w:p>
        </w:tc>
        <w:tc>
          <w:tcPr>
            <w:tcW w:w="1290" w:type="dxa"/>
          </w:tcPr>
          <w:p w14:paraId="61FA1B0B" w14:textId="77777777" w:rsidR="0065100C" w:rsidRDefault="0065100C" w:rsidP="0028197A">
            <w:pPr>
              <w:rPr>
                <w:rFonts w:ascii="Meta Offc Pro" w:hAnsi="Meta Offc Pro"/>
                <w:lang w:val="en-ID"/>
              </w:rPr>
            </w:pPr>
          </w:p>
        </w:tc>
        <w:tc>
          <w:tcPr>
            <w:tcW w:w="1176" w:type="dxa"/>
          </w:tcPr>
          <w:p w14:paraId="52EC61CB" w14:textId="77777777" w:rsidR="0065100C" w:rsidRDefault="0065100C" w:rsidP="0028197A">
            <w:pPr>
              <w:rPr>
                <w:rFonts w:ascii="Meta Offc Pro" w:hAnsi="Meta Offc Pro"/>
                <w:lang w:val="en-ID"/>
              </w:rPr>
            </w:pPr>
          </w:p>
        </w:tc>
        <w:tc>
          <w:tcPr>
            <w:tcW w:w="2084" w:type="dxa"/>
          </w:tcPr>
          <w:p w14:paraId="517078B2" w14:textId="77777777" w:rsidR="0065100C" w:rsidRDefault="0065100C" w:rsidP="0028197A">
            <w:pPr>
              <w:rPr>
                <w:rFonts w:ascii="Meta Offc Pro" w:hAnsi="Meta Offc Pro"/>
                <w:lang w:val="en-ID"/>
              </w:rPr>
            </w:pPr>
          </w:p>
        </w:tc>
      </w:tr>
      <w:tr w:rsidR="0065100C" w14:paraId="3533B92A" w14:textId="77777777" w:rsidTr="0028197A">
        <w:tc>
          <w:tcPr>
            <w:tcW w:w="2035" w:type="dxa"/>
          </w:tcPr>
          <w:p w14:paraId="49AD9DC4"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转运物种数量</w:t>
            </w:r>
          </w:p>
        </w:tc>
        <w:tc>
          <w:tcPr>
            <w:tcW w:w="1410" w:type="dxa"/>
          </w:tcPr>
          <w:p w14:paraId="248A3874" w14:textId="77777777" w:rsidR="0065100C" w:rsidRDefault="0065100C" w:rsidP="0028197A">
            <w:pPr>
              <w:rPr>
                <w:rFonts w:ascii="Meta Offc Pro" w:hAnsi="Meta Offc Pro"/>
                <w:lang w:val="en-ID"/>
              </w:rPr>
            </w:pPr>
          </w:p>
        </w:tc>
        <w:tc>
          <w:tcPr>
            <w:tcW w:w="1215" w:type="dxa"/>
          </w:tcPr>
          <w:p w14:paraId="65A48238" w14:textId="77777777" w:rsidR="0065100C" w:rsidRDefault="0065100C" w:rsidP="0028197A">
            <w:pPr>
              <w:rPr>
                <w:rFonts w:ascii="Meta Offc Pro" w:hAnsi="Meta Offc Pro"/>
                <w:lang w:val="en-ID"/>
              </w:rPr>
            </w:pPr>
          </w:p>
        </w:tc>
        <w:tc>
          <w:tcPr>
            <w:tcW w:w="1290" w:type="dxa"/>
          </w:tcPr>
          <w:p w14:paraId="73249481" w14:textId="77777777" w:rsidR="0065100C" w:rsidRDefault="0065100C" w:rsidP="0028197A">
            <w:pPr>
              <w:rPr>
                <w:rFonts w:ascii="Meta Offc Pro" w:hAnsi="Meta Offc Pro"/>
                <w:lang w:val="en-ID"/>
              </w:rPr>
            </w:pPr>
          </w:p>
        </w:tc>
        <w:tc>
          <w:tcPr>
            <w:tcW w:w="1176" w:type="dxa"/>
          </w:tcPr>
          <w:p w14:paraId="5D6203DC" w14:textId="77777777" w:rsidR="0065100C" w:rsidRDefault="0065100C" w:rsidP="0028197A">
            <w:pPr>
              <w:rPr>
                <w:rFonts w:ascii="Meta Offc Pro" w:hAnsi="Meta Offc Pro"/>
                <w:lang w:val="en-ID"/>
              </w:rPr>
            </w:pPr>
          </w:p>
        </w:tc>
        <w:tc>
          <w:tcPr>
            <w:tcW w:w="2084" w:type="dxa"/>
          </w:tcPr>
          <w:p w14:paraId="143AF773" w14:textId="77777777" w:rsidR="0065100C" w:rsidRDefault="0065100C" w:rsidP="0028197A">
            <w:pPr>
              <w:rPr>
                <w:rFonts w:ascii="Meta Offc Pro" w:hAnsi="Meta Offc Pro"/>
                <w:lang w:val="en-ID"/>
              </w:rPr>
            </w:pPr>
          </w:p>
        </w:tc>
      </w:tr>
    </w:tbl>
    <w:p w14:paraId="1C53578D" w14:textId="77777777" w:rsidR="0065100C" w:rsidRDefault="0065100C" w:rsidP="0065100C">
      <w:pPr>
        <w:spacing w:after="0"/>
        <w:rPr>
          <w:rFonts w:ascii="Meta Offc Pro" w:hAnsi="Meta Offc Pro"/>
          <w:b/>
        </w:rPr>
      </w:pPr>
    </w:p>
    <w:p w14:paraId="44528727" w14:textId="77777777" w:rsidR="0065100C" w:rsidRDefault="0065100C" w:rsidP="0065100C">
      <w:pPr>
        <w:spacing w:after="0"/>
        <w:rPr>
          <w:rFonts w:ascii="Meta Offc Pro" w:hAnsi="Meta Offc Pro"/>
          <w:b/>
        </w:rPr>
      </w:pPr>
    </w:p>
    <w:p w14:paraId="00A9DF33" w14:textId="704E3DBF" w:rsidR="0065100C" w:rsidRPr="00254DA8" w:rsidRDefault="0065100C" w:rsidP="0065100C">
      <w:pPr>
        <w:pStyle w:val="ListParagraph"/>
        <w:numPr>
          <w:ilvl w:val="1"/>
          <w:numId w:val="250"/>
        </w:numPr>
        <w:spacing w:after="0"/>
        <w:rPr>
          <w:rFonts w:ascii="Meta Offc Pro" w:hAnsi="Meta Offc Pro"/>
          <w:b/>
          <w:lang w:eastAsia="zh-CN"/>
        </w:rPr>
      </w:pPr>
      <w:r w:rsidRPr="00254DA8">
        <w:rPr>
          <w:rFonts w:ascii="Meta Offc Pro" w:hAnsi="Meta Offc Pro" w:hint="eastAsia"/>
          <w:b/>
          <w:lang w:eastAsia="zh-CN"/>
        </w:rPr>
        <w:t>您是否有关于转运</w:t>
      </w:r>
      <w:r w:rsidRPr="00254DA8">
        <w:rPr>
          <w:rFonts w:ascii="Meta Offc Pro" w:hAnsi="Meta Offc Pro" w:hint="eastAsia"/>
          <w:b/>
          <w:lang w:eastAsia="zh-CN"/>
        </w:rPr>
        <w:t>KDE</w:t>
      </w:r>
      <w:r w:rsidRPr="00254DA8">
        <w:rPr>
          <w:rFonts w:ascii="Meta Offc Pro" w:hAnsi="Meta Offc Pro" w:hint="eastAsia"/>
          <w:b/>
          <w:lang w:eastAsia="zh-CN"/>
        </w:rPr>
        <w:t>关键追溯信息的其他反馈意见（例如获取数据能力）？</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5100C" w:rsidRPr="00DF76F9" w14:paraId="4519D755" w14:textId="77777777" w:rsidTr="0028197A">
        <w:tc>
          <w:tcPr>
            <w:tcW w:w="9016" w:type="dxa"/>
          </w:tcPr>
          <w:p w14:paraId="0FE45191" w14:textId="04A3B2B7" w:rsidR="0065100C" w:rsidRPr="00DF76F9" w:rsidRDefault="0065100C" w:rsidP="0028197A">
            <w:pPr>
              <w:rPr>
                <w:rFonts w:ascii="Meta Offc Pro" w:hAnsi="Meta Offc Pro"/>
              </w:rPr>
            </w:pPr>
            <w:r>
              <w:rPr>
                <w:rFonts w:ascii="Meta Offc Pro" w:hAnsi="Meta Offc Pro" w:hint="eastAsia"/>
                <w:lang w:eastAsia="zh-CN"/>
              </w:rPr>
              <w:t>自由填写</w:t>
            </w:r>
          </w:p>
        </w:tc>
      </w:tr>
    </w:tbl>
    <w:p w14:paraId="7CB88D41" w14:textId="77777777" w:rsidR="0065100C" w:rsidRPr="00676E1A" w:rsidRDefault="0065100C" w:rsidP="0065100C">
      <w:pPr>
        <w:jc w:val="both"/>
        <w:rPr>
          <w:rFonts w:ascii="Meta Offc Pro" w:hAnsi="Meta Offc Pro"/>
          <w:i/>
          <w:iCs/>
        </w:rPr>
      </w:pPr>
      <w:r w:rsidRPr="00BF160E">
        <w:rPr>
          <w:rFonts w:ascii="Meta Offc Pro" w:hAnsi="Meta Offc Pro" w:hint="eastAsia"/>
          <w:i/>
          <w:iCs/>
          <w:lang w:eastAsia="zh-CN"/>
        </w:rPr>
        <w:lastRenderedPageBreak/>
        <w:t>SurveyMonkey</w:t>
      </w:r>
      <w:r>
        <w:rPr>
          <w:rFonts w:ascii="Meta Offc Pro" w:hAnsi="Meta Offc Pro" w:hint="eastAsia"/>
          <w:i/>
          <w:iCs/>
          <w:lang w:eastAsia="zh-CN"/>
        </w:rPr>
        <w:t>逻辑设置</w:t>
      </w:r>
      <w:r>
        <w:rPr>
          <w:rFonts w:ascii="Meta Offc Pro" w:hAnsi="Meta Offc Pro" w:hint="eastAsia"/>
          <w:i/>
          <w:iCs/>
          <w:lang w:eastAsia="zh-CN"/>
        </w:rPr>
        <w:t>-</w:t>
      </w:r>
      <w:r>
        <w:rPr>
          <w:rFonts w:ascii="Meta Offc Pro" w:hAnsi="Meta Offc Pro" w:hint="eastAsia"/>
          <w:i/>
          <w:iCs/>
          <w:lang w:eastAsia="zh-CN"/>
        </w:rPr>
        <w:t>非必填项</w:t>
      </w:r>
    </w:p>
    <w:p w14:paraId="528166F7" w14:textId="77777777" w:rsidR="0065100C" w:rsidRPr="00155EC5" w:rsidRDefault="0065100C" w:rsidP="0065100C">
      <w:pPr>
        <w:rPr>
          <w:rFonts w:ascii="Meta Offc Pro" w:hAnsi="Meta Offc Pro"/>
          <w:lang w:val="en-ID"/>
        </w:rPr>
      </w:pPr>
    </w:p>
    <w:p w14:paraId="4FE90FB3" w14:textId="6525B9C4" w:rsidR="0065100C" w:rsidRPr="00254DA8" w:rsidRDefault="0065100C" w:rsidP="00254DA8">
      <w:pPr>
        <w:pStyle w:val="ListParagraph"/>
        <w:numPr>
          <w:ilvl w:val="1"/>
          <w:numId w:val="250"/>
        </w:numPr>
        <w:rPr>
          <w:rFonts w:ascii="Meta Offc Pro" w:hAnsi="Meta Offc Pro"/>
          <w:lang w:val="en-ID"/>
        </w:rPr>
      </w:pPr>
      <w:r w:rsidRPr="00254DA8">
        <w:rPr>
          <w:b/>
          <w:bCs/>
          <w:lang w:eastAsia="zh-CN"/>
        </w:rPr>
        <w:t>对于所接收的每一批次认证产品，</w:t>
      </w:r>
      <w:r w:rsidRPr="00254DA8">
        <w:rPr>
          <w:rFonts w:hint="eastAsia"/>
          <w:b/>
          <w:bCs/>
          <w:lang w:eastAsia="zh-CN"/>
        </w:rPr>
        <w:t>您对</w:t>
      </w:r>
      <w:r w:rsidRPr="00254DA8">
        <w:rPr>
          <w:b/>
          <w:bCs/>
          <w:lang w:eastAsia="zh-CN"/>
        </w:rPr>
        <w:t>您所在</w:t>
      </w:r>
      <w:r w:rsidRPr="00254DA8">
        <w:rPr>
          <w:rFonts w:hint="eastAsia"/>
          <w:b/>
          <w:bCs/>
          <w:lang w:eastAsia="zh-CN"/>
        </w:rPr>
        <w:t>组织能够</w:t>
      </w:r>
      <w:r w:rsidRPr="00254DA8">
        <w:rPr>
          <w:b/>
          <w:bCs/>
          <w:lang w:eastAsia="zh-CN"/>
        </w:rPr>
        <w:t>调取</w:t>
      </w:r>
      <w:r w:rsidRPr="00254DA8">
        <w:rPr>
          <w:b/>
          <w:bCs/>
          <w:lang w:eastAsia="zh-CN"/>
        </w:rPr>
        <w:t>/</w:t>
      </w:r>
      <w:r w:rsidRPr="00254DA8">
        <w:rPr>
          <w:b/>
          <w:bCs/>
          <w:lang w:eastAsia="zh-CN"/>
        </w:rPr>
        <w:t>获取下述</w:t>
      </w:r>
      <w:r w:rsidRPr="00254DA8">
        <w:rPr>
          <w:rFonts w:hint="eastAsia"/>
          <w:b/>
          <w:bCs/>
          <w:lang w:eastAsia="zh-CN"/>
        </w:rPr>
        <w:t>卸货</w:t>
      </w:r>
      <w:r w:rsidRPr="00254DA8">
        <w:rPr>
          <w:b/>
          <w:bCs/>
          <w:lang w:eastAsia="zh-CN"/>
        </w:rPr>
        <w:t>环节</w:t>
      </w:r>
      <w:r w:rsidRPr="00254DA8">
        <w:rPr>
          <w:rFonts w:hint="eastAsia"/>
          <w:b/>
          <w:bCs/>
          <w:lang w:eastAsia="zh-CN"/>
        </w:rPr>
        <w:t>特定</w:t>
      </w:r>
      <w:r w:rsidRPr="00254DA8">
        <w:rPr>
          <w:rFonts w:hint="eastAsia"/>
          <w:b/>
          <w:bCs/>
          <w:lang w:eastAsia="zh-CN"/>
        </w:rPr>
        <w:t>KDE</w:t>
      </w:r>
      <w:r w:rsidRPr="00254DA8">
        <w:rPr>
          <w:rFonts w:hint="eastAsia"/>
          <w:b/>
          <w:bCs/>
          <w:lang w:eastAsia="zh-CN"/>
        </w:rPr>
        <w:t>（</w:t>
      </w:r>
      <w:r w:rsidRPr="00254DA8">
        <w:rPr>
          <w:b/>
          <w:bCs/>
          <w:lang w:eastAsia="zh-CN"/>
        </w:rPr>
        <w:t>核心数据</w:t>
      </w:r>
      <w:r w:rsidRPr="00254DA8">
        <w:rPr>
          <w:rFonts w:hint="eastAsia"/>
          <w:b/>
          <w:bCs/>
          <w:lang w:eastAsia="zh-CN"/>
        </w:rPr>
        <w:t>点</w:t>
      </w:r>
      <w:r w:rsidRPr="00254DA8">
        <w:rPr>
          <w:b/>
          <w:bCs/>
          <w:lang w:eastAsia="zh-CN"/>
        </w:rPr>
        <w:t xml:space="preserve"> / </w:t>
      </w:r>
      <w:r w:rsidRPr="00254DA8">
        <w:rPr>
          <w:b/>
          <w:bCs/>
          <w:lang w:eastAsia="zh-CN"/>
        </w:rPr>
        <w:t>可追溯性数据）</w:t>
      </w:r>
      <w:r w:rsidRPr="00254DA8">
        <w:rPr>
          <w:rFonts w:hint="eastAsia"/>
          <w:b/>
          <w:bCs/>
          <w:lang w:eastAsia="zh-CN"/>
        </w:rPr>
        <w:t>有多少</w:t>
      </w:r>
      <w:r w:rsidRPr="00254DA8">
        <w:rPr>
          <w:b/>
          <w:bCs/>
          <w:lang w:eastAsia="zh-CN"/>
        </w:rPr>
        <w:t>信心？请为每项可追溯性数据</w:t>
      </w:r>
      <w:r w:rsidRPr="00254DA8">
        <w:rPr>
          <w:b/>
          <w:bCs/>
          <w:lang w:eastAsia="zh-CN"/>
        </w:rPr>
        <w:t xml:space="preserve"> / </w:t>
      </w:r>
      <w:r w:rsidRPr="00254DA8">
        <w:rPr>
          <w:b/>
          <w:bCs/>
          <w:lang w:eastAsia="zh-CN"/>
        </w:rPr>
        <w:t>关键数据</w:t>
      </w:r>
      <w:r w:rsidRPr="00254DA8">
        <w:rPr>
          <w:rFonts w:hint="eastAsia"/>
          <w:b/>
          <w:bCs/>
          <w:lang w:eastAsia="zh-CN"/>
        </w:rPr>
        <w:t>要素（</w:t>
      </w:r>
      <w:r w:rsidRPr="00254DA8">
        <w:rPr>
          <w:rFonts w:hint="eastAsia"/>
          <w:b/>
          <w:bCs/>
          <w:lang w:eastAsia="zh-CN"/>
        </w:rPr>
        <w:t>KDE</w:t>
      </w:r>
      <w:r w:rsidRPr="00254DA8">
        <w:rPr>
          <w:rFonts w:hint="eastAsia"/>
          <w:b/>
          <w:bCs/>
          <w:lang w:eastAsia="zh-CN"/>
        </w:rPr>
        <w:t>）</w:t>
      </w:r>
      <w:r w:rsidRPr="00254DA8">
        <w:rPr>
          <w:b/>
          <w:bCs/>
          <w:lang w:eastAsia="zh-CN"/>
        </w:rPr>
        <w:t>选择一个信心等级</w:t>
      </w:r>
      <w:r w:rsidRPr="00254DA8">
        <w:rPr>
          <w:rFonts w:hint="eastAsia"/>
          <w:b/>
          <w:bCs/>
          <w:lang w:eastAsia="zh-CN"/>
        </w:rPr>
        <w:t>。</w:t>
      </w:r>
    </w:p>
    <w:p w14:paraId="3B0C15C0" w14:textId="41F10B6F" w:rsidR="0065100C" w:rsidRDefault="0065100C" w:rsidP="0065100C">
      <w:pPr>
        <w:rPr>
          <w:rFonts w:ascii="Meta Offc Pro" w:hAnsi="Meta Offc Pro"/>
          <w:b/>
        </w:rPr>
      </w:pPr>
      <w:r>
        <w:rPr>
          <w:rFonts w:ascii="Meta Offc Pro" w:hAnsi="Meta Offc Pro" w:hint="eastAsia"/>
          <w:b/>
          <w:bCs/>
          <w:lang w:eastAsia="zh-CN"/>
        </w:rPr>
        <w:t>卸货环节</w:t>
      </w:r>
    </w:p>
    <w:tbl>
      <w:tblPr>
        <w:tblStyle w:val="TableGrid"/>
        <w:tblW w:w="8733" w:type="dxa"/>
        <w:tblInd w:w="283" w:type="dxa"/>
        <w:tblLook w:val="04A0" w:firstRow="1" w:lastRow="0" w:firstColumn="1" w:lastColumn="0" w:noHBand="0" w:noVBand="1"/>
      </w:tblPr>
      <w:tblGrid>
        <w:gridCol w:w="1597"/>
        <w:gridCol w:w="1425"/>
        <w:gridCol w:w="1140"/>
        <w:gridCol w:w="1305"/>
        <w:gridCol w:w="1275"/>
        <w:gridCol w:w="1991"/>
      </w:tblGrid>
      <w:tr w:rsidR="0065100C" w14:paraId="5AC4E17A" w14:textId="77777777" w:rsidTr="0028197A">
        <w:trPr>
          <w:trHeight w:val="300"/>
        </w:trPr>
        <w:tc>
          <w:tcPr>
            <w:tcW w:w="1597" w:type="dxa"/>
          </w:tcPr>
          <w:p w14:paraId="1B60A0F1" w14:textId="77777777" w:rsidR="0065100C" w:rsidRDefault="0065100C" w:rsidP="0028197A">
            <w:pPr>
              <w:rPr>
                <w:rFonts w:ascii="Meta Offc Pro" w:hAnsi="Meta Offc Pro"/>
                <w:lang w:val="en-ID" w:eastAsia="zh-CN"/>
              </w:rPr>
            </w:pPr>
            <w:r>
              <w:rPr>
                <w:rFonts w:ascii="Meta Offc Pro" w:hAnsi="Meta Offc Pro" w:hint="eastAsia"/>
                <w:lang w:val="en-ID" w:eastAsia="zh-CN"/>
              </w:rPr>
              <w:t>可追溯性数据</w:t>
            </w:r>
            <w:r>
              <w:rPr>
                <w:rFonts w:ascii="Meta Offc Pro" w:hAnsi="Meta Offc Pro" w:hint="eastAsia"/>
                <w:lang w:val="en-ID" w:eastAsia="zh-CN"/>
              </w:rPr>
              <w:t>/</w:t>
            </w:r>
            <w:r>
              <w:rPr>
                <w:rFonts w:ascii="Meta Offc Pro" w:hAnsi="Meta Offc Pro" w:hint="eastAsia"/>
                <w:lang w:val="en-ID" w:eastAsia="zh-CN"/>
              </w:rPr>
              <w:t>关键数据要素（</w:t>
            </w:r>
            <w:r>
              <w:rPr>
                <w:rFonts w:ascii="Meta Offc Pro" w:hAnsi="Meta Offc Pro" w:hint="eastAsia"/>
                <w:lang w:val="en-ID" w:eastAsia="zh-CN"/>
              </w:rPr>
              <w:t>KDE</w:t>
            </w:r>
            <w:r>
              <w:rPr>
                <w:rFonts w:ascii="Meta Offc Pro" w:hAnsi="Meta Offc Pro" w:hint="eastAsia"/>
                <w:lang w:val="en-ID" w:eastAsia="zh-CN"/>
              </w:rPr>
              <w:t>）</w:t>
            </w:r>
          </w:p>
        </w:tc>
        <w:tc>
          <w:tcPr>
            <w:tcW w:w="1425" w:type="dxa"/>
          </w:tcPr>
          <w:p w14:paraId="71FB121F" w14:textId="77777777" w:rsidR="0065100C" w:rsidRDefault="0065100C" w:rsidP="0028197A">
            <w:pPr>
              <w:rPr>
                <w:rFonts w:ascii="Meta Offc Pro" w:hAnsi="Meta Offc Pro"/>
                <w:lang w:val="en-ID"/>
              </w:rPr>
            </w:pPr>
            <w:r>
              <w:rPr>
                <w:rFonts w:ascii="Meta Offc Pro" w:hAnsi="Meta Offc Pro" w:hint="eastAsia"/>
                <w:lang w:val="en-ID" w:eastAsia="zh-CN"/>
              </w:rPr>
              <w:t>完全有信心</w:t>
            </w:r>
          </w:p>
        </w:tc>
        <w:tc>
          <w:tcPr>
            <w:tcW w:w="1140" w:type="dxa"/>
          </w:tcPr>
          <w:p w14:paraId="584B3026" w14:textId="77777777" w:rsidR="0065100C" w:rsidRDefault="0065100C" w:rsidP="0028197A">
            <w:pPr>
              <w:rPr>
                <w:rFonts w:ascii="Meta Offc Pro" w:hAnsi="Meta Offc Pro"/>
                <w:lang w:val="en-ID"/>
              </w:rPr>
            </w:pPr>
            <w:r>
              <w:rPr>
                <w:rFonts w:ascii="Meta Offc Pro" w:hAnsi="Meta Offc Pro" w:hint="eastAsia"/>
                <w:lang w:val="en-ID" w:eastAsia="zh-CN"/>
              </w:rPr>
              <w:t>基本有信心</w:t>
            </w:r>
          </w:p>
        </w:tc>
        <w:tc>
          <w:tcPr>
            <w:tcW w:w="1305" w:type="dxa"/>
          </w:tcPr>
          <w:p w14:paraId="57055A39" w14:textId="77777777" w:rsidR="0065100C" w:rsidRDefault="0065100C" w:rsidP="0028197A">
            <w:pPr>
              <w:rPr>
                <w:rFonts w:ascii="Meta Offc Pro" w:hAnsi="Meta Offc Pro"/>
                <w:lang w:val="en-ID"/>
              </w:rPr>
            </w:pPr>
            <w:r>
              <w:rPr>
                <w:rFonts w:ascii="Meta Offc Pro" w:hAnsi="Meta Offc Pro" w:hint="eastAsia"/>
                <w:lang w:val="en-ID" w:eastAsia="zh-CN"/>
              </w:rPr>
              <w:t>略有信心</w:t>
            </w:r>
          </w:p>
        </w:tc>
        <w:tc>
          <w:tcPr>
            <w:tcW w:w="1275" w:type="dxa"/>
          </w:tcPr>
          <w:p w14:paraId="0363301A" w14:textId="7AA082F1" w:rsidR="0065100C" w:rsidRDefault="0065100C" w:rsidP="0028197A">
            <w:pPr>
              <w:rPr>
                <w:rFonts w:ascii="Meta Offc Pro" w:hAnsi="Meta Offc Pro"/>
                <w:lang w:val="en-ID"/>
              </w:rPr>
            </w:pPr>
            <w:r>
              <w:rPr>
                <w:rFonts w:ascii="Meta Offc Pro" w:hAnsi="Meta Offc Pro" w:hint="eastAsia"/>
                <w:lang w:val="en-ID" w:eastAsia="zh-CN"/>
              </w:rPr>
              <w:t>没有信心</w:t>
            </w:r>
          </w:p>
        </w:tc>
        <w:tc>
          <w:tcPr>
            <w:tcW w:w="1991" w:type="dxa"/>
          </w:tcPr>
          <w:p w14:paraId="1885A984" w14:textId="77777777" w:rsidR="0065100C" w:rsidRDefault="0065100C" w:rsidP="0028197A">
            <w:pPr>
              <w:rPr>
                <w:rFonts w:ascii="Meta Offc Pro" w:hAnsi="Meta Offc Pro"/>
                <w:lang w:val="en-ID" w:eastAsia="zh-CN"/>
              </w:rPr>
            </w:pPr>
            <w:r>
              <w:rPr>
                <w:rFonts w:ascii="Meta Offc Pro" w:hAnsi="Meta Offc Pro" w:hint="eastAsia"/>
                <w:lang w:val="en-ID" w:eastAsia="zh-CN"/>
              </w:rPr>
              <w:t>不适用</w:t>
            </w:r>
            <w:r>
              <w:rPr>
                <w:rFonts w:ascii="Meta Offc Pro" w:hAnsi="Meta Offc Pro" w:hint="eastAsia"/>
                <w:lang w:val="en-ID" w:eastAsia="zh-CN"/>
              </w:rPr>
              <w:t>-</w:t>
            </w:r>
            <w:r>
              <w:rPr>
                <w:rFonts w:ascii="Meta Offc Pro" w:hAnsi="Meta Offc Pro" w:hint="eastAsia"/>
                <w:lang w:val="en-ID" w:eastAsia="zh-CN"/>
              </w:rPr>
              <w:t>不采购野生捕捞产品</w:t>
            </w:r>
          </w:p>
        </w:tc>
      </w:tr>
      <w:tr w:rsidR="0065100C" w14:paraId="4E8B4AEC" w14:textId="77777777" w:rsidTr="0028197A">
        <w:trPr>
          <w:trHeight w:val="300"/>
        </w:trPr>
        <w:tc>
          <w:tcPr>
            <w:tcW w:w="1597" w:type="dxa"/>
          </w:tcPr>
          <w:p w14:paraId="1405C3B7"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卸货批准文件</w:t>
            </w:r>
          </w:p>
        </w:tc>
        <w:tc>
          <w:tcPr>
            <w:tcW w:w="1425" w:type="dxa"/>
          </w:tcPr>
          <w:p w14:paraId="3C31F096" w14:textId="77777777" w:rsidR="0065100C" w:rsidRDefault="0065100C" w:rsidP="0028197A">
            <w:pPr>
              <w:rPr>
                <w:rFonts w:ascii="Meta Offc Pro" w:hAnsi="Meta Offc Pro"/>
                <w:lang w:val="en-ID"/>
              </w:rPr>
            </w:pPr>
          </w:p>
        </w:tc>
        <w:tc>
          <w:tcPr>
            <w:tcW w:w="1140" w:type="dxa"/>
          </w:tcPr>
          <w:p w14:paraId="62E791AB" w14:textId="77777777" w:rsidR="0065100C" w:rsidRDefault="0065100C" w:rsidP="0028197A">
            <w:pPr>
              <w:rPr>
                <w:rFonts w:ascii="Meta Offc Pro" w:hAnsi="Meta Offc Pro"/>
                <w:lang w:val="en-ID"/>
              </w:rPr>
            </w:pPr>
          </w:p>
        </w:tc>
        <w:tc>
          <w:tcPr>
            <w:tcW w:w="1305" w:type="dxa"/>
          </w:tcPr>
          <w:p w14:paraId="68CC2B87" w14:textId="77777777" w:rsidR="0065100C" w:rsidRDefault="0065100C" w:rsidP="0028197A">
            <w:pPr>
              <w:rPr>
                <w:rFonts w:ascii="Meta Offc Pro" w:hAnsi="Meta Offc Pro"/>
                <w:lang w:val="en-ID"/>
              </w:rPr>
            </w:pPr>
          </w:p>
        </w:tc>
        <w:tc>
          <w:tcPr>
            <w:tcW w:w="1275" w:type="dxa"/>
          </w:tcPr>
          <w:p w14:paraId="7BAED526" w14:textId="77777777" w:rsidR="0065100C" w:rsidRDefault="0065100C" w:rsidP="0028197A">
            <w:pPr>
              <w:rPr>
                <w:rFonts w:ascii="Meta Offc Pro" w:hAnsi="Meta Offc Pro"/>
                <w:lang w:val="en-ID"/>
              </w:rPr>
            </w:pPr>
          </w:p>
        </w:tc>
        <w:tc>
          <w:tcPr>
            <w:tcW w:w="1991" w:type="dxa"/>
          </w:tcPr>
          <w:p w14:paraId="7D33FD59" w14:textId="77777777" w:rsidR="0065100C" w:rsidRDefault="0065100C" w:rsidP="0028197A">
            <w:pPr>
              <w:rPr>
                <w:rFonts w:ascii="Meta Offc Pro" w:hAnsi="Meta Offc Pro"/>
                <w:lang w:val="en-ID"/>
              </w:rPr>
            </w:pPr>
          </w:p>
        </w:tc>
      </w:tr>
      <w:tr w:rsidR="0065100C" w:rsidRPr="00582895" w14:paraId="05DB171D" w14:textId="77777777" w:rsidTr="0028197A">
        <w:trPr>
          <w:trHeight w:val="300"/>
        </w:trPr>
        <w:tc>
          <w:tcPr>
            <w:tcW w:w="1597" w:type="dxa"/>
          </w:tcPr>
          <w:p w14:paraId="50C628DC" w14:textId="67F53B6F" w:rsidR="0065100C" w:rsidRPr="00C709D9" w:rsidRDefault="0065100C" w:rsidP="0028197A">
            <w:pPr>
              <w:tabs>
                <w:tab w:val="left" w:pos="1224"/>
              </w:tabs>
              <w:rPr>
                <w:rFonts w:ascii="Meta Offc Pro" w:hAnsi="Meta Offc Pro"/>
                <w:lang w:eastAsia="zh-CN"/>
              </w:rPr>
            </w:pPr>
            <w:r>
              <w:rPr>
                <w:rFonts w:ascii="Meta Offc Pro" w:hAnsi="Meta Offc Pro" w:hint="eastAsia"/>
                <w:lang w:val="fr-FR" w:eastAsia="zh-CN"/>
              </w:rPr>
              <w:t>卸货港口</w:t>
            </w:r>
            <w:r w:rsidRPr="00C709D9">
              <w:rPr>
                <w:rFonts w:ascii="Meta Offc Pro" w:hAnsi="Meta Offc Pro" w:hint="eastAsia"/>
                <w:lang w:eastAsia="zh-CN"/>
              </w:rPr>
              <w:t>ID</w:t>
            </w:r>
          </w:p>
        </w:tc>
        <w:tc>
          <w:tcPr>
            <w:tcW w:w="1425" w:type="dxa"/>
          </w:tcPr>
          <w:p w14:paraId="5D1A53B1" w14:textId="77777777" w:rsidR="0065100C" w:rsidRPr="00C709D9" w:rsidRDefault="0065100C" w:rsidP="0028197A">
            <w:pPr>
              <w:rPr>
                <w:rFonts w:ascii="Meta Offc Pro" w:hAnsi="Meta Offc Pro"/>
              </w:rPr>
            </w:pPr>
          </w:p>
        </w:tc>
        <w:tc>
          <w:tcPr>
            <w:tcW w:w="1140" w:type="dxa"/>
          </w:tcPr>
          <w:p w14:paraId="560989FC" w14:textId="77777777" w:rsidR="0065100C" w:rsidRPr="00C709D9" w:rsidRDefault="0065100C" w:rsidP="0028197A">
            <w:pPr>
              <w:rPr>
                <w:rFonts w:ascii="Meta Offc Pro" w:hAnsi="Meta Offc Pro"/>
              </w:rPr>
            </w:pPr>
          </w:p>
        </w:tc>
        <w:tc>
          <w:tcPr>
            <w:tcW w:w="1305" w:type="dxa"/>
          </w:tcPr>
          <w:p w14:paraId="46FF7CD6" w14:textId="77777777" w:rsidR="0065100C" w:rsidRPr="00C709D9" w:rsidRDefault="0065100C" w:rsidP="0028197A">
            <w:pPr>
              <w:rPr>
                <w:rFonts w:ascii="Meta Offc Pro" w:hAnsi="Meta Offc Pro"/>
              </w:rPr>
            </w:pPr>
          </w:p>
        </w:tc>
        <w:tc>
          <w:tcPr>
            <w:tcW w:w="1275" w:type="dxa"/>
          </w:tcPr>
          <w:p w14:paraId="5264F3FC" w14:textId="77777777" w:rsidR="0065100C" w:rsidRPr="00C709D9" w:rsidRDefault="0065100C" w:rsidP="0028197A">
            <w:pPr>
              <w:rPr>
                <w:rFonts w:ascii="Meta Offc Pro" w:hAnsi="Meta Offc Pro"/>
              </w:rPr>
            </w:pPr>
          </w:p>
        </w:tc>
        <w:tc>
          <w:tcPr>
            <w:tcW w:w="1991" w:type="dxa"/>
          </w:tcPr>
          <w:p w14:paraId="05F0E703" w14:textId="77777777" w:rsidR="0065100C" w:rsidRPr="00C709D9" w:rsidRDefault="0065100C" w:rsidP="0028197A">
            <w:pPr>
              <w:rPr>
                <w:rFonts w:ascii="Meta Offc Pro" w:hAnsi="Meta Offc Pro"/>
              </w:rPr>
            </w:pPr>
          </w:p>
        </w:tc>
      </w:tr>
      <w:tr w:rsidR="0065100C" w14:paraId="36284465" w14:textId="77777777" w:rsidTr="0028197A">
        <w:trPr>
          <w:trHeight w:val="300"/>
        </w:trPr>
        <w:tc>
          <w:tcPr>
            <w:tcW w:w="1597" w:type="dxa"/>
          </w:tcPr>
          <w:p w14:paraId="7B5700A1" w14:textId="77777777" w:rsidR="0065100C" w:rsidRDefault="0065100C" w:rsidP="0028197A">
            <w:pPr>
              <w:tabs>
                <w:tab w:val="left" w:pos="1224"/>
              </w:tabs>
              <w:rPr>
                <w:rFonts w:ascii="Meta Offc Pro" w:hAnsi="Meta Offc Pro"/>
                <w:lang w:val="en-ID"/>
              </w:rPr>
            </w:pPr>
            <w:r>
              <w:rPr>
                <w:rFonts w:ascii="Meta Offc Pro" w:hAnsi="Meta Offc Pro" w:hint="eastAsia"/>
                <w:lang w:val="en-ID" w:eastAsia="zh-CN"/>
              </w:rPr>
              <w:t>各物种的卸货日期</w:t>
            </w:r>
          </w:p>
        </w:tc>
        <w:tc>
          <w:tcPr>
            <w:tcW w:w="1425" w:type="dxa"/>
          </w:tcPr>
          <w:p w14:paraId="53C00A70" w14:textId="77777777" w:rsidR="0065100C" w:rsidRPr="00155EC5" w:rsidRDefault="0065100C" w:rsidP="0028197A">
            <w:pPr>
              <w:rPr>
                <w:rFonts w:ascii="Meta Offc Pro" w:hAnsi="Meta Offc Pro"/>
              </w:rPr>
            </w:pPr>
          </w:p>
        </w:tc>
        <w:tc>
          <w:tcPr>
            <w:tcW w:w="1140" w:type="dxa"/>
          </w:tcPr>
          <w:p w14:paraId="095D3E89" w14:textId="77777777" w:rsidR="0065100C" w:rsidRPr="00155EC5" w:rsidRDefault="0065100C" w:rsidP="0028197A">
            <w:pPr>
              <w:rPr>
                <w:rFonts w:ascii="Meta Offc Pro" w:hAnsi="Meta Offc Pro"/>
              </w:rPr>
            </w:pPr>
          </w:p>
        </w:tc>
        <w:tc>
          <w:tcPr>
            <w:tcW w:w="1305" w:type="dxa"/>
          </w:tcPr>
          <w:p w14:paraId="5934CB0F" w14:textId="77777777" w:rsidR="0065100C" w:rsidRPr="00155EC5" w:rsidRDefault="0065100C" w:rsidP="0028197A">
            <w:pPr>
              <w:rPr>
                <w:rFonts w:ascii="Meta Offc Pro" w:hAnsi="Meta Offc Pro"/>
              </w:rPr>
            </w:pPr>
          </w:p>
        </w:tc>
        <w:tc>
          <w:tcPr>
            <w:tcW w:w="1275" w:type="dxa"/>
          </w:tcPr>
          <w:p w14:paraId="595EEE9E" w14:textId="77777777" w:rsidR="0065100C" w:rsidRPr="00155EC5" w:rsidRDefault="0065100C" w:rsidP="0028197A">
            <w:pPr>
              <w:rPr>
                <w:rFonts w:ascii="Meta Offc Pro" w:hAnsi="Meta Offc Pro"/>
              </w:rPr>
            </w:pPr>
          </w:p>
        </w:tc>
        <w:tc>
          <w:tcPr>
            <w:tcW w:w="1991" w:type="dxa"/>
          </w:tcPr>
          <w:p w14:paraId="29F4FA04" w14:textId="77777777" w:rsidR="0065100C" w:rsidRPr="00155EC5" w:rsidRDefault="0065100C" w:rsidP="0028197A">
            <w:pPr>
              <w:rPr>
                <w:rFonts w:ascii="Meta Offc Pro" w:hAnsi="Meta Offc Pro"/>
              </w:rPr>
            </w:pPr>
          </w:p>
        </w:tc>
      </w:tr>
      <w:tr w:rsidR="0065100C" w14:paraId="7F8DDB04" w14:textId="77777777" w:rsidTr="0028197A">
        <w:trPr>
          <w:trHeight w:val="300"/>
        </w:trPr>
        <w:tc>
          <w:tcPr>
            <w:tcW w:w="1597" w:type="dxa"/>
          </w:tcPr>
          <w:p w14:paraId="15435D13" w14:textId="77777777" w:rsidR="0065100C" w:rsidRDefault="0065100C" w:rsidP="0028197A">
            <w:pPr>
              <w:rPr>
                <w:rFonts w:ascii="Meta Offc Pro" w:hAnsi="Meta Offc Pro"/>
                <w:lang w:eastAsia="zh-CN"/>
              </w:rPr>
            </w:pPr>
            <w:r>
              <w:rPr>
                <w:rFonts w:ascii="Meta Offc Pro" w:hAnsi="Meta Offc Pro" w:hint="eastAsia"/>
                <w:lang w:eastAsia="zh-CN"/>
              </w:rPr>
              <w:t>卸货物种数量</w:t>
            </w:r>
          </w:p>
        </w:tc>
        <w:tc>
          <w:tcPr>
            <w:tcW w:w="1425" w:type="dxa"/>
          </w:tcPr>
          <w:p w14:paraId="54566BA2" w14:textId="77777777" w:rsidR="0065100C" w:rsidRDefault="0065100C" w:rsidP="0028197A">
            <w:pPr>
              <w:rPr>
                <w:rFonts w:ascii="Meta Offc Pro" w:hAnsi="Meta Offc Pro"/>
                <w:lang w:val="fr-FR"/>
              </w:rPr>
            </w:pPr>
          </w:p>
        </w:tc>
        <w:tc>
          <w:tcPr>
            <w:tcW w:w="1140" w:type="dxa"/>
          </w:tcPr>
          <w:p w14:paraId="126BF581" w14:textId="77777777" w:rsidR="0065100C" w:rsidRDefault="0065100C" w:rsidP="0028197A">
            <w:pPr>
              <w:rPr>
                <w:rFonts w:ascii="Meta Offc Pro" w:hAnsi="Meta Offc Pro"/>
                <w:lang w:val="fr-FR"/>
              </w:rPr>
            </w:pPr>
          </w:p>
        </w:tc>
        <w:tc>
          <w:tcPr>
            <w:tcW w:w="1305" w:type="dxa"/>
          </w:tcPr>
          <w:p w14:paraId="52B60C8F" w14:textId="77777777" w:rsidR="0065100C" w:rsidRDefault="0065100C" w:rsidP="0028197A">
            <w:pPr>
              <w:rPr>
                <w:rFonts w:ascii="Meta Offc Pro" w:hAnsi="Meta Offc Pro"/>
                <w:lang w:val="fr-FR"/>
              </w:rPr>
            </w:pPr>
          </w:p>
        </w:tc>
        <w:tc>
          <w:tcPr>
            <w:tcW w:w="1275" w:type="dxa"/>
          </w:tcPr>
          <w:p w14:paraId="2D0CBAB8" w14:textId="77777777" w:rsidR="0065100C" w:rsidRDefault="0065100C" w:rsidP="0028197A">
            <w:pPr>
              <w:rPr>
                <w:rFonts w:ascii="Meta Offc Pro" w:hAnsi="Meta Offc Pro"/>
                <w:lang w:val="fr-FR"/>
              </w:rPr>
            </w:pPr>
          </w:p>
        </w:tc>
        <w:tc>
          <w:tcPr>
            <w:tcW w:w="1991" w:type="dxa"/>
          </w:tcPr>
          <w:p w14:paraId="5C63E67B" w14:textId="77777777" w:rsidR="0065100C" w:rsidRDefault="0065100C" w:rsidP="0028197A">
            <w:pPr>
              <w:rPr>
                <w:rFonts w:ascii="Meta Offc Pro" w:hAnsi="Meta Offc Pro"/>
                <w:lang w:val="fr-FR"/>
              </w:rPr>
            </w:pPr>
          </w:p>
        </w:tc>
      </w:tr>
    </w:tbl>
    <w:p w14:paraId="00181C99" w14:textId="77777777" w:rsidR="0065100C" w:rsidRDefault="0065100C" w:rsidP="0065100C">
      <w:pPr>
        <w:spacing w:after="0"/>
        <w:rPr>
          <w:rFonts w:ascii="Meta Offc Pro" w:hAnsi="Meta Offc Pro"/>
          <w:b/>
          <w:bCs/>
        </w:rPr>
      </w:pPr>
    </w:p>
    <w:p w14:paraId="380DBBAD" w14:textId="77777777" w:rsidR="0065100C" w:rsidRPr="00155EC5" w:rsidRDefault="0065100C" w:rsidP="0065100C">
      <w:pPr>
        <w:spacing w:after="0"/>
        <w:rPr>
          <w:rFonts w:ascii="Meta Offc Pro" w:hAnsi="Meta Offc Pro"/>
          <w:b/>
          <w:bCs/>
        </w:rPr>
      </w:pPr>
    </w:p>
    <w:p w14:paraId="626FB7A7" w14:textId="76009111" w:rsidR="0065100C" w:rsidRPr="00254DA8" w:rsidRDefault="0065100C" w:rsidP="00254DA8">
      <w:pPr>
        <w:pStyle w:val="ListParagraph"/>
        <w:numPr>
          <w:ilvl w:val="1"/>
          <w:numId w:val="250"/>
        </w:numPr>
        <w:spacing w:after="0"/>
        <w:rPr>
          <w:rFonts w:ascii="Meta Offc Pro" w:hAnsi="Meta Offc Pro"/>
          <w:b/>
          <w:bCs/>
        </w:rPr>
      </w:pPr>
      <w:r w:rsidRPr="00254DA8">
        <w:rPr>
          <w:rFonts w:ascii="Meta Offc Pro" w:hAnsi="Meta Offc Pro" w:hint="eastAsia"/>
          <w:b/>
          <w:lang w:eastAsia="zh-CN"/>
        </w:rPr>
        <w:t>您是否有关于卸货</w:t>
      </w:r>
      <w:r w:rsidRPr="00254DA8">
        <w:rPr>
          <w:rFonts w:ascii="Meta Offc Pro" w:hAnsi="Meta Offc Pro" w:hint="eastAsia"/>
          <w:b/>
          <w:lang w:eastAsia="zh-CN"/>
        </w:rPr>
        <w:t>KDE</w:t>
      </w:r>
      <w:r w:rsidRPr="00254DA8">
        <w:rPr>
          <w:rFonts w:ascii="Meta Offc Pro" w:hAnsi="Meta Offc Pro" w:hint="eastAsia"/>
          <w:b/>
          <w:lang w:eastAsia="zh-CN"/>
        </w:rPr>
        <w:t>关键追溯信息的其他反馈意见（例如获取数据能力）？</w:t>
      </w:r>
    </w:p>
    <w:tbl>
      <w:tblPr>
        <w:tblStyle w:val="TableGrid"/>
        <w:tblW w:w="0" w:type="auto"/>
        <w:tblLook w:val="04A0" w:firstRow="1" w:lastRow="0" w:firstColumn="1" w:lastColumn="0" w:noHBand="0" w:noVBand="1"/>
      </w:tblPr>
      <w:tblGrid>
        <w:gridCol w:w="9016"/>
      </w:tblGrid>
      <w:tr w:rsidR="0065100C" w14:paraId="66C5F270" w14:textId="77777777" w:rsidTr="0028197A">
        <w:tc>
          <w:tcPr>
            <w:tcW w:w="9016" w:type="dxa"/>
          </w:tcPr>
          <w:p w14:paraId="72E56E50" w14:textId="0ECA3C27" w:rsidR="0065100C" w:rsidRDefault="0065100C" w:rsidP="0028197A">
            <w:pPr>
              <w:rPr>
                <w:rFonts w:ascii="Meta Offc Pro" w:hAnsi="Meta Offc Pro"/>
              </w:rPr>
            </w:pPr>
            <w:r>
              <w:rPr>
                <w:rFonts w:ascii="Meta Offc Pro" w:hAnsi="Meta Offc Pro" w:hint="eastAsia"/>
                <w:lang w:eastAsia="zh-CN"/>
              </w:rPr>
              <w:t>自由填写</w:t>
            </w:r>
          </w:p>
        </w:tc>
      </w:tr>
    </w:tbl>
    <w:p w14:paraId="428F3478" w14:textId="77777777" w:rsidR="0065100C" w:rsidRPr="00676E1A" w:rsidRDefault="0065100C" w:rsidP="0065100C">
      <w:pPr>
        <w:jc w:val="both"/>
        <w:rPr>
          <w:rFonts w:ascii="Meta Offc Pro" w:hAnsi="Meta Offc Pro"/>
          <w:i/>
          <w:iCs/>
        </w:rPr>
      </w:pPr>
      <w:r w:rsidRPr="00BF160E">
        <w:rPr>
          <w:rFonts w:ascii="Meta Offc Pro" w:hAnsi="Meta Offc Pro" w:hint="eastAsia"/>
          <w:i/>
          <w:iCs/>
          <w:lang w:eastAsia="zh-CN"/>
        </w:rPr>
        <w:t>SurveyMonkey</w:t>
      </w:r>
      <w:r>
        <w:rPr>
          <w:rFonts w:ascii="Meta Offc Pro" w:hAnsi="Meta Offc Pro" w:hint="eastAsia"/>
          <w:i/>
          <w:iCs/>
          <w:lang w:eastAsia="zh-CN"/>
        </w:rPr>
        <w:t>逻辑设置</w:t>
      </w:r>
      <w:r>
        <w:rPr>
          <w:rFonts w:ascii="Meta Offc Pro" w:hAnsi="Meta Offc Pro" w:hint="eastAsia"/>
          <w:i/>
          <w:iCs/>
          <w:lang w:eastAsia="zh-CN"/>
        </w:rPr>
        <w:t>-</w:t>
      </w:r>
      <w:r>
        <w:rPr>
          <w:rFonts w:ascii="Meta Offc Pro" w:hAnsi="Meta Offc Pro" w:hint="eastAsia"/>
          <w:i/>
          <w:iCs/>
          <w:lang w:eastAsia="zh-CN"/>
        </w:rPr>
        <w:t>非必填项</w:t>
      </w:r>
    </w:p>
    <w:p w14:paraId="4E670427" w14:textId="77777777" w:rsidR="0065100C" w:rsidRDefault="0065100C" w:rsidP="0065100C">
      <w:pPr>
        <w:rPr>
          <w:rFonts w:ascii="Meta Offc Pro" w:hAnsi="Meta Offc Pro"/>
          <w:b/>
          <w:bCs/>
        </w:rPr>
      </w:pPr>
    </w:p>
    <w:p w14:paraId="533EC830" w14:textId="48A41F2B" w:rsidR="0065100C" w:rsidRPr="00254DA8" w:rsidRDefault="0065100C" w:rsidP="0065100C">
      <w:pPr>
        <w:pStyle w:val="ListParagraph"/>
        <w:numPr>
          <w:ilvl w:val="1"/>
          <w:numId w:val="250"/>
        </w:numPr>
        <w:rPr>
          <w:rFonts w:ascii="Meta Offc Pro" w:hAnsi="Meta Offc Pro"/>
          <w:lang w:val="en-ID" w:eastAsia="zh-CN"/>
        </w:rPr>
      </w:pPr>
      <w:r w:rsidRPr="00254DA8">
        <w:rPr>
          <w:b/>
          <w:bCs/>
          <w:lang w:eastAsia="zh-CN"/>
        </w:rPr>
        <w:t>对于所接收的每一批次认证产品，</w:t>
      </w:r>
      <w:r w:rsidRPr="00254DA8">
        <w:rPr>
          <w:rFonts w:hint="eastAsia"/>
          <w:b/>
          <w:bCs/>
          <w:lang w:eastAsia="zh-CN"/>
        </w:rPr>
        <w:t>您对</w:t>
      </w:r>
      <w:r w:rsidRPr="00254DA8">
        <w:rPr>
          <w:b/>
          <w:bCs/>
          <w:lang w:eastAsia="zh-CN"/>
        </w:rPr>
        <w:t>您所在</w:t>
      </w:r>
      <w:r w:rsidRPr="00254DA8">
        <w:rPr>
          <w:rFonts w:hint="eastAsia"/>
          <w:b/>
          <w:bCs/>
          <w:lang w:eastAsia="zh-CN"/>
        </w:rPr>
        <w:t>组织能够</w:t>
      </w:r>
      <w:r w:rsidRPr="00254DA8">
        <w:rPr>
          <w:b/>
          <w:bCs/>
          <w:lang w:eastAsia="zh-CN"/>
        </w:rPr>
        <w:t>调取</w:t>
      </w:r>
      <w:r w:rsidRPr="00254DA8">
        <w:rPr>
          <w:b/>
          <w:bCs/>
          <w:lang w:eastAsia="zh-CN"/>
        </w:rPr>
        <w:t>/</w:t>
      </w:r>
      <w:r w:rsidRPr="00254DA8">
        <w:rPr>
          <w:b/>
          <w:bCs/>
          <w:lang w:eastAsia="zh-CN"/>
        </w:rPr>
        <w:t>获取下述</w:t>
      </w:r>
      <w:r w:rsidRPr="00254DA8">
        <w:rPr>
          <w:rFonts w:hint="eastAsia"/>
          <w:b/>
          <w:bCs/>
          <w:lang w:eastAsia="zh-CN"/>
        </w:rPr>
        <w:t>收获</w:t>
      </w:r>
      <w:r w:rsidRPr="00254DA8">
        <w:rPr>
          <w:b/>
          <w:bCs/>
          <w:lang w:eastAsia="zh-CN"/>
        </w:rPr>
        <w:t>环节</w:t>
      </w:r>
      <w:r w:rsidRPr="00254DA8">
        <w:rPr>
          <w:rFonts w:hint="eastAsia"/>
          <w:b/>
          <w:bCs/>
          <w:lang w:eastAsia="zh-CN"/>
        </w:rPr>
        <w:t>特定</w:t>
      </w:r>
      <w:r w:rsidRPr="00254DA8">
        <w:rPr>
          <w:rFonts w:hint="eastAsia"/>
          <w:b/>
          <w:bCs/>
          <w:lang w:eastAsia="zh-CN"/>
        </w:rPr>
        <w:t>KDE</w:t>
      </w:r>
      <w:r w:rsidRPr="00254DA8">
        <w:rPr>
          <w:rFonts w:hint="eastAsia"/>
          <w:b/>
          <w:bCs/>
          <w:lang w:eastAsia="zh-CN"/>
        </w:rPr>
        <w:t>（</w:t>
      </w:r>
      <w:r w:rsidRPr="00254DA8">
        <w:rPr>
          <w:b/>
          <w:bCs/>
          <w:lang w:eastAsia="zh-CN"/>
        </w:rPr>
        <w:t>核心数据</w:t>
      </w:r>
      <w:r w:rsidRPr="00254DA8">
        <w:rPr>
          <w:rFonts w:hint="eastAsia"/>
          <w:b/>
          <w:bCs/>
          <w:lang w:eastAsia="zh-CN"/>
        </w:rPr>
        <w:t>点</w:t>
      </w:r>
      <w:r w:rsidRPr="00254DA8">
        <w:rPr>
          <w:b/>
          <w:bCs/>
          <w:lang w:eastAsia="zh-CN"/>
        </w:rPr>
        <w:t xml:space="preserve"> / </w:t>
      </w:r>
      <w:r w:rsidRPr="00254DA8">
        <w:rPr>
          <w:b/>
          <w:bCs/>
          <w:lang w:eastAsia="zh-CN"/>
        </w:rPr>
        <w:t>可追溯性数据）</w:t>
      </w:r>
      <w:r w:rsidRPr="00254DA8">
        <w:rPr>
          <w:rFonts w:hint="eastAsia"/>
          <w:b/>
          <w:bCs/>
          <w:lang w:eastAsia="zh-CN"/>
        </w:rPr>
        <w:t>有多少</w:t>
      </w:r>
      <w:r w:rsidRPr="00254DA8">
        <w:rPr>
          <w:b/>
          <w:bCs/>
          <w:lang w:eastAsia="zh-CN"/>
        </w:rPr>
        <w:t>信心？请为每项可追溯性数据</w:t>
      </w:r>
      <w:r w:rsidRPr="00254DA8">
        <w:rPr>
          <w:b/>
          <w:bCs/>
          <w:lang w:eastAsia="zh-CN"/>
        </w:rPr>
        <w:t xml:space="preserve"> / </w:t>
      </w:r>
      <w:r w:rsidRPr="00254DA8">
        <w:rPr>
          <w:b/>
          <w:bCs/>
          <w:lang w:eastAsia="zh-CN"/>
        </w:rPr>
        <w:t>关键数据</w:t>
      </w:r>
      <w:r w:rsidRPr="00254DA8">
        <w:rPr>
          <w:rFonts w:hint="eastAsia"/>
          <w:b/>
          <w:bCs/>
          <w:lang w:eastAsia="zh-CN"/>
        </w:rPr>
        <w:t>要素（</w:t>
      </w:r>
      <w:r w:rsidRPr="00254DA8">
        <w:rPr>
          <w:rFonts w:hint="eastAsia"/>
          <w:b/>
          <w:bCs/>
          <w:lang w:eastAsia="zh-CN"/>
        </w:rPr>
        <w:t>KDE</w:t>
      </w:r>
      <w:r w:rsidRPr="00254DA8">
        <w:rPr>
          <w:rFonts w:hint="eastAsia"/>
          <w:b/>
          <w:bCs/>
          <w:lang w:eastAsia="zh-CN"/>
        </w:rPr>
        <w:t>）</w:t>
      </w:r>
      <w:r w:rsidRPr="00254DA8">
        <w:rPr>
          <w:b/>
          <w:bCs/>
          <w:lang w:eastAsia="zh-CN"/>
        </w:rPr>
        <w:t>选择一个信心等级</w:t>
      </w:r>
      <w:r w:rsidRPr="00254DA8">
        <w:rPr>
          <w:rFonts w:hint="eastAsia"/>
          <w:b/>
          <w:bCs/>
          <w:lang w:eastAsia="zh-CN"/>
        </w:rPr>
        <w:t>。</w:t>
      </w:r>
    </w:p>
    <w:p w14:paraId="2A92AFD5" w14:textId="5B4C99D9" w:rsidR="0065100C" w:rsidRDefault="0065100C" w:rsidP="0065100C">
      <w:pPr>
        <w:tabs>
          <w:tab w:val="left" w:pos="1224"/>
        </w:tabs>
        <w:jc w:val="both"/>
        <w:rPr>
          <w:rFonts w:ascii="Meta Offc Pro" w:hAnsi="Meta Offc Pro"/>
          <w:b/>
          <w:bCs/>
          <w:lang w:val="en-ID" w:eastAsia="zh-CN"/>
        </w:rPr>
      </w:pPr>
      <w:r>
        <w:rPr>
          <w:rFonts w:ascii="Meta Offc Pro" w:hAnsi="Meta Offc Pro" w:hint="eastAsia"/>
          <w:b/>
          <w:bCs/>
          <w:lang w:val="en-ID" w:eastAsia="zh-CN"/>
        </w:rPr>
        <w:t>收获环节</w:t>
      </w:r>
      <w:r>
        <w:rPr>
          <w:rFonts w:ascii="Meta Offc Pro" w:hAnsi="Meta Offc Pro" w:hint="eastAsia"/>
          <w:b/>
          <w:bCs/>
          <w:lang w:val="en-ID" w:eastAsia="zh-CN"/>
        </w:rPr>
        <w:t>KDE</w:t>
      </w:r>
      <w:r w:rsidRPr="002854B6">
        <w:rPr>
          <w:rFonts w:ascii="Meta Offc Pro" w:hAnsi="Meta Offc Pro" w:hint="eastAsia"/>
          <w:b/>
          <w:bCs/>
          <w:lang w:val="en-ID" w:eastAsia="zh-CN"/>
        </w:rPr>
        <w:t>关键追溯信息</w:t>
      </w:r>
    </w:p>
    <w:tbl>
      <w:tblPr>
        <w:tblStyle w:val="TableGrid"/>
        <w:tblW w:w="9210" w:type="dxa"/>
        <w:tblInd w:w="283" w:type="dxa"/>
        <w:tblLook w:val="04A0" w:firstRow="1" w:lastRow="0" w:firstColumn="1" w:lastColumn="0" w:noHBand="0" w:noVBand="1"/>
      </w:tblPr>
      <w:tblGrid>
        <w:gridCol w:w="1785"/>
        <w:gridCol w:w="1365"/>
        <w:gridCol w:w="1170"/>
        <w:gridCol w:w="1305"/>
        <w:gridCol w:w="1245"/>
        <w:gridCol w:w="2340"/>
      </w:tblGrid>
      <w:tr w:rsidR="0065100C" w14:paraId="74E1C9CA" w14:textId="77777777" w:rsidTr="0028197A">
        <w:tc>
          <w:tcPr>
            <w:tcW w:w="1785" w:type="dxa"/>
          </w:tcPr>
          <w:p w14:paraId="65B0B3A6" w14:textId="77777777" w:rsidR="0065100C" w:rsidRDefault="0065100C" w:rsidP="0028197A">
            <w:pPr>
              <w:rPr>
                <w:rFonts w:ascii="Meta Offc Pro" w:hAnsi="Meta Offc Pro"/>
                <w:lang w:val="en-ID" w:eastAsia="zh-CN"/>
              </w:rPr>
            </w:pPr>
            <w:r>
              <w:rPr>
                <w:rFonts w:ascii="Meta Offc Pro" w:hAnsi="Meta Offc Pro" w:hint="eastAsia"/>
                <w:lang w:val="en-ID" w:eastAsia="zh-CN"/>
              </w:rPr>
              <w:t>可追溯性数据</w:t>
            </w:r>
            <w:r>
              <w:rPr>
                <w:rFonts w:ascii="Meta Offc Pro" w:hAnsi="Meta Offc Pro" w:hint="eastAsia"/>
                <w:lang w:val="en-ID" w:eastAsia="zh-CN"/>
              </w:rPr>
              <w:t>/</w:t>
            </w:r>
            <w:r>
              <w:rPr>
                <w:rFonts w:ascii="Meta Offc Pro" w:hAnsi="Meta Offc Pro" w:hint="eastAsia"/>
                <w:lang w:val="en-ID" w:eastAsia="zh-CN"/>
              </w:rPr>
              <w:t>关键数据要素（</w:t>
            </w:r>
            <w:r>
              <w:rPr>
                <w:rFonts w:ascii="Meta Offc Pro" w:hAnsi="Meta Offc Pro" w:hint="eastAsia"/>
                <w:lang w:val="en-ID" w:eastAsia="zh-CN"/>
              </w:rPr>
              <w:t>KDE</w:t>
            </w:r>
            <w:r>
              <w:rPr>
                <w:rFonts w:ascii="Meta Offc Pro" w:hAnsi="Meta Offc Pro" w:hint="eastAsia"/>
                <w:lang w:val="en-ID" w:eastAsia="zh-CN"/>
              </w:rPr>
              <w:t>）</w:t>
            </w:r>
          </w:p>
        </w:tc>
        <w:tc>
          <w:tcPr>
            <w:tcW w:w="1365" w:type="dxa"/>
          </w:tcPr>
          <w:p w14:paraId="6BB389B0" w14:textId="77777777" w:rsidR="0065100C" w:rsidRDefault="0065100C" w:rsidP="0028197A">
            <w:pPr>
              <w:rPr>
                <w:rFonts w:ascii="Meta Offc Pro" w:hAnsi="Meta Offc Pro"/>
                <w:lang w:val="en-ID"/>
              </w:rPr>
            </w:pPr>
            <w:r>
              <w:rPr>
                <w:rFonts w:ascii="Meta Offc Pro" w:hAnsi="Meta Offc Pro" w:hint="eastAsia"/>
                <w:lang w:val="en-ID" w:eastAsia="zh-CN"/>
              </w:rPr>
              <w:t>完全有信心</w:t>
            </w:r>
          </w:p>
        </w:tc>
        <w:tc>
          <w:tcPr>
            <w:tcW w:w="1170" w:type="dxa"/>
          </w:tcPr>
          <w:p w14:paraId="1FF8B314" w14:textId="77777777" w:rsidR="0065100C" w:rsidRDefault="0065100C" w:rsidP="0028197A">
            <w:pPr>
              <w:rPr>
                <w:rFonts w:ascii="Meta Offc Pro" w:hAnsi="Meta Offc Pro"/>
                <w:lang w:val="en-ID"/>
              </w:rPr>
            </w:pPr>
            <w:r>
              <w:rPr>
                <w:rFonts w:ascii="Meta Offc Pro" w:hAnsi="Meta Offc Pro" w:hint="eastAsia"/>
                <w:lang w:val="en-ID" w:eastAsia="zh-CN"/>
              </w:rPr>
              <w:t>基本有信心</w:t>
            </w:r>
          </w:p>
        </w:tc>
        <w:tc>
          <w:tcPr>
            <w:tcW w:w="1305" w:type="dxa"/>
          </w:tcPr>
          <w:p w14:paraId="078F2161" w14:textId="77777777" w:rsidR="0065100C" w:rsidRDefault="0065100C" w:rsidP="0028197A">
            <w:pPr>
              <w:rPr>
                <w:rFonts w:ascii="Meta Offc Pro" w:hAnsi="Meta Offc Pro"/>
                <w:lang w:val="en-ID"/>
              </w:rPr>
            </w:pPr>
            <w:r>
              <w:rPr>
                <w:rFonts w:ascii="Meta Offc Pro" w:hAnsi="Meta Offc Pro" w:hint="eastAsia"/>
                <w:lang w:val="en-ID" w:eastAsia="zh-CN"/>
              </w:rPr>
              <w:t>略有信心</w:t>
            </w:r>
          </w:p>
        </w:tc>
        <w:tc>
          <w:tcPr>
            <w:tcW w:w="1245" w:type="dxa"/>
          </w:tcPr>
          <w:p w14:paraId="3AE939AD" w14:textId="77777777" w:rsidR="0065100C" w:rsidRDefault="0065100C" w:rsidP="0028197A">
            <w:pPr>
              <w:rPr>
                <w:rFonts w:ascii="Meta Offc Pro" w:hAnsi="Meta Offc Pro"/>
                <w:lang w:val="en-ID"/>
              </w:rPr>
            </w:pPr>
            <w:r>
              <w:rPr>
                <w:rFonts w:ascii="Meta Offc Pro" w:hAnsi="Meta Offc Pro" w:hint="eastAsia"/>
                <w:lang w:val="en-ID" w:eastAsia="zh-CN"/>
              </w:rPr>
              <w:t>没有信心</w:t>
            </w:r>
          </w:p>
        </w:tc>
        <w:tc>
          <w:tcPr>
            <w:tcW w:w="2340" w:type="dxa"/>
          </w:tcPr>
          <w:p w14:paraId="2FD40C1F" w14:textId="77777777" w:rsidR="0065100C" w:rsidRDefault="0065100C" w:rsidP="0028197A">
            <w:pPr>
              <w:rPr>
                <w:rFonts w:ascii="Meta Offc Pro" w:hAnsi="Meta Offc Pro"/>
                <w:lang w:val="en-ID" w:eastAsia="zh-CN"/>
              </w:rPr>
            </w:pPr>
            <w:r>
              <w:rPr>
                <w:rFonts w:ascii="Meta Offc Pro" w:hAnsi="Meta Offc Pro" w:hint="eastAsia"/>
                <w:lang w:val="en-ID" w:eastAsia="zh-CN"/>
              </w:rPr>
              <w:t>不适用</w:t>
            </w:r>
            <w:r>
              <w:rPr>
                <w:rFonts w:ascii="Meta Offc Pro" w:hAnsi="Meta Offc Pro" w:hint="eastAsia"/>
                <w:lang w:val="en-ID" w:eastAsia="zh-CN"/>
              </w:rPr>
              <w:t>-</w:t>
            </w:r>
            <w:r>
              <w:rPr>
                <w:rFonts w:ascii="Meta Offc Pro" w:hAnsi="Meta Offc Pro" w:hint="eastAsia"/>
                <w:lang w:val="en-ID" w:eastAsia="zh-CN"/>
              </w:rPr>
              <w:t>不采购养殖水产品</w:t>
            </w:r>
          </w:p>
        </w:tc>
      </w:tr>
      <w:tr w:rsidR="0065100C" w14:paraId="523EE4A2" w14:textId="77777777" w:rsidTr="0028197A">
        <w:tc>
          <w:tcPr>
            <w:tcW w:w="1785" w:type="dxa"/>
          </w:tcPr>
          <w:p w14:paraId="52C8399E" w14:textId="77777777" w:rsidR="0065100C" w:rsidRDefault="0065100C" w:rsidP="0028197A">
            <w:pPr>
              <w:tabs>
                <w:tab w:val="left" w:pos="1224"/>
              </w:tabs>
              <w:rPr>
                <w:rFonts w:ascii="Meta Offc Pro" w:hAnsi="Meta Offc Pro"/>
                <w:lang w:val="en-ID" w:eastAsia="zh-CN"/>
              </w:rPr>
            </w:pPr>
            <w:r>
              <w:rPr>
                <w:rFonts w:ascii="Meta Offc Pro" w:hAnsi="Meta Offc Pro" w:hint="eastAsia"/>
                <w:lang w:val="en-ID" w:eastAsia="zh-CN"/>
              </w:rPr>
              <w:t>养殖场地点</w:t>
            </w:r>
            <w:r>
              <w:rPr>
                <w:rFonts w:ascii="Meta Offc Pro" w:hAnsi="Meta Offc Pro" w:hint="eastAsia"/>
                <w:lang w:val="en-ID" w:eastAsia="zh-CN"/>
              </w:rPr>
              <w:t>ID/</w:t>
            </w:r>
            <w:r>
              <w:rPr>
                <w:rFonts w:ascii="Meta Offc Pro" w:hAnsi="Meta Offc Pro" w:hint="eastAsia"/>
                <w:lang w:val="en-ID" w:eastAsia="zh-CN"/>
              </w:rPr>
              <w:t>位置</w:t>
            </w:r>
            <w:r>
              <w:rPr>
                <w:rFonts w:ascii="Meta Offc Pro" w:hAnsi="Meta Offc Pro" w:hint="eastAsia"/>
                <w:lang w:val="en-ID" w:eastAsia="zh-CN"/>
              </w:rPr>
              <w:t>ID</w:t>
            </w:r>
          </w:p>
        </w:tc>
        <w:tc>
          <w:tcPr>
            <w:tcW w:w="1365" w:type="dxa"/>
          </w:tcPr>
          <w:p w14:paraId="66575423" w14:textId="77777777" w:rsidR="0065100C" w:rsidRDefault="0065100C" w:rsidP="0028197A">
            <w:pPr>
              <w:rPr>
                <w:rFonts w:ascii="Meta Offc Pro" w:hAnsi="Meta Offc Pro"/>
                <w:lang w:val="en-ID" w:eastAsia="zh-CN"/>
              </w:rPr>
            </w:pPr>
          </w:p>
        </w:tc>
        <w:tc>
          <w:tcPr>
            <w:tcW w:w="1170" w:type="dxa"/>
          </w:tcPr>
          <w:p w14:paraId="3F43B894" w14:textId="77777777" w:rsidR="0065100C" w:rsidRDefault="0065100C" w:rsidP="0028197A">
            <w:pPr>
              <w:rPr>
                <w:rFonts w:ascii="Meta Offc Pro" w:hAnsi="Meta Offc Pro"/>
                <w:lang w:val="en-ID" w:eastAsia="zh-CN"/>
              </w:rPr>
            </w:pPr>
          </w:p>
        </w:tc>
        <w:tc>
          <w:tcPr>
            <w:tcW w:w="1305" w:type="dxa"/>
          </w:tcPr>
          <w:p w14:paraId="240CD4E4" w14:textId="77777777" w:rsidR="0065100C" w:rsidRDefault="0065100C" w:rsidP="0028197A">
            <w:pPr>
              <w:rPr>
                <w:rFonts w:ascii="Meta Offc Pro" w:hAnsi="Meta Offc Pro"/>
                <w:lang w:val="en-ID" w:eastAsia="zh-CN"/>
              </w:rPr>
            </w:pPr>
          </w:p>
        </w:tc>
        <w:tc>
          <w:tcPr>
            <w:tcW w:w="1245" w:type="dxa"/>
          </w:tcPr>
          <w:p w14:paraId="1B50017A" w14:textId="77777777" w:rsidR="0065100C" w:rsidRDefault="0065100C" w:rsidP="0028197A">
            <w:pPr>
              <w:rPr>
                <w:rFonts w:ascii="Meta Offc Pro" w:hAnsi="Meta Offc Pro"/>
                <w:lang w:val="en-ID" w:eastAsia="zh-CN"/>
              </w:rPr>
            </w:pPr>
          </w:p>
        </w:tc>
        <w:tc>
          <w:tcPr>
            <w:tcW w:w="2340" w:type="dxa"/>
          </w:tcPr>
          <w:p w14:paraId="67556635" w14:textId="77777777" w:rsidR="0065100C" w:rsidRDefault="0065100C" w:rsidP="0028197A">
            <w:pPr>
              <w:rPr>
                <w:rFonts w:ascii="Meta Offc Pro" w:hAnsi="Meta Offc Pro"/>
                <w:lang w:val="en-ID" w:eastAsia="zh-CN"/>
              </w:rPr>
            </w:pPr>
          </w:p>
        </w:tc>
      </w:tr>
      <w:tr w:rsidR="0065100C" w:rsidRPr="00CD3974" w14:paraId="37F7C962" w14:textId="77777777" w:rsidTr="0028197A">
        <w:tc>
          <w:tcPr>
            <w:tcW w:w="1785" w:type="dxa"/>
          </w:tcPr>
          <w:p w14:paraId="16B76BE2" w14:textId="77777777" w:rsidR="0065100C" w:rsidRPr="00254DA8" w:rsidRDefault="0065100C" w:rsidP="0028197A">
            <w:pPr>
              <w:tabs>
                <w:tab w:val="left" w:pos="1224"/>
              </w:tabs>
              <w:rPr>
                <w:rFonts w:ascii="Meta Offc Pro" w:hAnsi="Meta Offc Pro"/>
                <w:lang w:eastAsia="zh-CN"/>
              </w:rPr>
            </w:pPr>
            <w:r>
              <w:rPr>
                <w:rFonts w:ascii="Meta Offc Pro" w:hAnsi="Meta Offc Pro" w:hint="eastAsia"/>
                <w:lang w:val="fr-FR" w:eastAsia="zh-CN"/>
              </w:rPr>
              <w:t>捕捞地点位置</w:t>
            </w:r>
            <w:r w:rsidRPr="00254DA8">
              <w:rPr>
                <w:rFonts w:ascii="Meta Offc Pro" w:hAnsi="Meta Offc Pro" w:hint="eastAsia"/>
                <w:lang w:eastAsia="zh-CN"/>
              </w:rPr>
              <w:t>ID</w:t>
            </w:r>
            <w:r>
              <w:rPr>
                <w:rFonts w:ascii="Meta Offc Pro" w:hAnsi="Meta Offc Pro" w:hint="eastAsia"/>
                <w:lang w:val="fr-FR" w:eastAsia="zh-CN"/>
              </w:rPr>
              <w:t>以及类型</w:t>
            </w:r>
            <w:r w:rsidRPr="00254DA8">
              <w:rPr>
                <w:rFonts w:ascii="Meta Offc Pro" w:hAnsi="Meta Offc Pro" w:hint="eastAsia"/>
                <w:lang w:eastAsia="zh-CN"/>
              </w:rPr>
              <w:t>（</w:t>
            </w:r>
            <w:r>
              <w:rPr>
                <w:rFonts w:ascii="Meta Offc Pro" w:hAnsi="Meta Offc Pro" w:hint="eastAsia"/>
                <w:lang w:val="fr-FR" w:eastAsia="zh-CN"/>
              </w:rPr>
              <w:t>池塘、网箱等</w:t>
            </w:r>
            <w:r w:rsidRPr="00254DA8">
              <w:rPr>
                <w:rFonts w:ascii="Meta Offc Pro" w:hAnsi="Meta Offc Pro" w:hint="eastAsia"/>
                <w:lang w:eastAsia="zh-CN"/>
              </w:rPr>
              <w:t>）</w:t>
            </w:r>
          </w:p>
        </w:tc>
        <w:tc>
          <w:tcPr>
            <w:tcW w:w="1365" w:type="dxa"/>
          </w:tcPr>
          <w:p w14:paraId="15B2784C" w14:textId="77777777" w:rsidR="0065100C" w:rsidRPr="00254DA8" w:rsidRDefault="0065100C" w:rsidP="0028197A">
            <w:pPr>
              <w:rPr>
                <w:rFonts w:ascii="Meta Offc Pro" w:hAnsi="Meta Offc Pro"/>
                <w:lang w:eastAsia="zh-CN"/>
              </w:rPr>
            </w:pPr>
          </w:p>
        </w:tc>
        <w:tc>
          <w:tcPr>
            <w:tcW w:w="1170" w:type="dxa"/>
          </w:tcPr>
          <w:p w14:paraId="7ABDC21D" w14:textId="77777777" w:rsidR="0065100C" w:rsidRPr="00254DA8" w:rsidRDefault="0065100C" w:rsidP="0028197A">
            <w:pPr>
              <w:rPr>
                <w:rFonts w:ascii="Meta Offc Pro" w:hAnsi="Meta Offc Pro"/>
                <w:lang w:eastAsia="zh-CN"/>
              </w:rPr>
            </w:pPr>
          </w:p>
        </w:tc>
        <w:tc>
          <w:tcPr>
            <w:tcW w:w="1305" w:type="dxa"/>
          </w:tcPr>
          <w:p w14:paraId="5CCCCFD0" w14:textId="77777777" w:rsidR="0065100C" w:rsidRPr="00254DA8" w:rsidRDefault="0065100C" w:rsidP="0028197A">
            <w:pPr>
              <w:rPr>
                <w:rFonts w:ascii="Meta Offc Pro" w:hAnsi="Meta Offc Pro"/>
                <w:lang w:eastAsia="zh-CN"/>
              </w:rPr>
            </w:pPr>
          </w:p>
        </w:tc>
        <w:tc>
          <w:tcPr>
            <w:tcW w:w="1245" w:type="dxa"/>
          </w:tcPr>
          <w:p w14:paraId="384D5360" w14:textId="77777777" w:rsidR="0065100C" w:rsidRPr="00254DA8" w:rsidRDefault="0065100C" w:rsidP="0028197A">
            <w:pPr>
              <w:rPr>
                <w:rFonts w:ascii="Meta Offc Pro" w:hAnsi="Meta Offc Pro"/>
                <w:lang w:eastAsia="zh-CN"/>
              </w:rPr>
            </w:pPr>
          </w:p>
        </w:tc>
        <w:tc>
          <w:tcPr>
            <w:tcW w:w="2340" w:type="dxa"/>
          </w:tcPr>
          <w:p w14:paraId="09846A89" w14:textId="77777777" w:rsidR="0065100C" w:rsidRPr="00254DA8" w:rsidRDefault="0065100C" w:rsidP="0028197A">
            <w:pPr>
              <w:rPr>
                <w:rFonts w:ascii="Meta Offc Pro" w:hAnsi="Meta Offc Pro"/>
                <w:lang w:eastAsia="zh-CN"/>
              </w:rPr>
            </w:pPr>
          </w:p>
        </w:tc>
      </w:tr>
      <w:tr w:rsidR="0065100C" w:rsidRPr="002144C2" w14:paraId="0282AC80" w14:textId="77777777" w:rsidTr="0028197A">
        <w:tc>
          <w:tcPr>
            <w:tcW w:w="1785" w:type="dxa"/>
          </w:tcPr>
          <w:p w14:paraId="639FA8A0" w14:textId="77777777" w:rsidR="0065100C" w:rsidRDefault="0065100C" w:rsidP="0028197A">
            <w:pPr>
              <w:tabs>
                <w:tab w:val="left" w:pos="1224"/>
              </w:tabs>
              <w:rPr>
                <w:rFonts w:ascii="Meta Offc Pro" w:hAnsi="Meta Offc Pro"/>
                <w:lang w:val="en-ID" w:eastAsia="zh-CN"/>
              </w:rPr>
            </w:pPr>
            <w:r>
              <w:rPr>
                <w:rFonts w:ascii="Meta Offc Pro" w:hAnsi="Meta Offc Pro" w:hint="eastAsia"/>
                <w:lang w:val="en-ID" w:eastAsia="zh-CN"/>
              </w:rPr>
              <w:t>企业</w:t>
            </w:r>
            <w:r>
              <w:rPr>
                <w:rFonts w:ascii="Meta Offc Pro" w:hAnsi="Meta Offc Pro" w:hint="eastAsia"/>
                <w:lang w:val="en-ID" w:eastAsia="zh-CN"/>
              </w:rPr>
              <w:t>/</w:t>
            </w:r>
            <w:r>
              <w:rPr>
                <w:rFonts w:ascii="Meta Offc Pro" w:hAnsi="Meta Offc Pro" w:hint="eastAsia"/>
                <w:lang w:val="en-ID" w:eastAsia="zh-CN"/>
              </w:rPr>
              <w:t>养殖场执照</w:t>
            </w:r>
          </w:p>
        </w:tc>
        <w:tc>
          <w:tcPr>
            <w:tcW w:w="1365" w:type="dxa"/>
          </w:tcPr>
          <w:p w14:paraId="7F14E6AD" w14:textId="77777777" w:rsidR="0065100C" w:rsidRPr="00C709D9" w:rsidRDefault="0065100C" w:rsidP="0028197A">
            <w:pPr>
              <w:rPr>
                <w:rFonts w:ascii="Meta Offc Pro" w:hAnsi="Meta Offc Pro"/>
              </w:rPr>
            </w:pPr>
          </w:p>
        </w:tc>
        <w:tc>
          <w:tcPr>
            <w:tcW w:w="1170" w:type="dxa"/>
          </w:tcPr>
          <w:p w14:paraId="5FE271E8" w14:textId="77777777" w:rsidR="0065100C" w:rsidRPr="00C709D9" w:rsidRDefault="0065100C" w:rsidP="0028197A">
            <w:pPr>
              <w:rPr>
                <w:rFonts w:ascii="Meta Offc Pro" w:hAnsi="Meta Offc Pro"/>
              </w:rPr>
            </w:pPr>
          </w:p>
        </w:tc>
        <w:tc>
          <w:tcPr>
            <w:tcW w:w="1305" w:type="dxa"/>
          </w:tcPr>
          <w:p w14:paraId="0D38C340" w14:textId="77777777" w:rsidR="0065100C" w:rsidRPr="00C709D9" w:rsidRDefault="0065100C" w:rsidP="0028197A">
            <w:pPr>
              <w:rPr>
                <w:rFonts w:ascii="Meta Offc Pro" w:hAnsi="Meta Offc Pro"/>
              </w:rPr>
            </w:pPr>
          </w:p>
        </w:tc>
        <w:tc>
          <w:tcPr>
            <w:tcW w:w="1245" w:type="dxa"/>
          </w:tcPr>
          <w:p w14:paraId="55A72C4A" w14:textId="77777777" w:rsidR="0065100C" w:rsidRPr="00C709D9" w:rsidRDefault="0065100C" w:rsidP="0028197A">
            <w:pPr>
              <w:rPr>
                <w:rFonts w:ascii="Meta Offc Pro" w:hAnsi="Meta Offc Pro"/>
              </w:rPr>
            </w:pPr>
          </w:p>
        </w:tc>
        <w:tc>
          <w:tcPr>
            <w:tcW w:w="2340" w:type="dxa"/>
          </w:tcPr>
          <w:p w14:paraId="095AFC03" w14:textId="77777777" w:rsidR="0065100C" w:rsidRPr="00C709D9" w:rsidRDefault="0065100C" w:rsidP="0028197A">
            <w:pPr>
              <w:rPr>
                <w:rFonts w:ascii="Meta Offc Pro" w:hAnsi="Meta Offc Pro"/>
              </w:rPr>
            </w:pPr>
          </w:p>
        </w:tc>
      </w:tr>
      <w:tr w:rsidR="0065100C" w:rsidRPr="002144C2" w14:paraId="1A1BEF36" w14:textId="77777777" w:rsidTr="0028197A">
        <w:tc>
          <w:tcPr>
            <w:tcW w:w="1785" w:type="dxa"/>
          </w:tcPr>
          <w:p w14:paraId="772F4C94" w14:textId="77777777" w:rsidR="0065100C" w:rsidRPr="00ED17B2" w:rsidRDefault="0065100C" w:rsidP="0028197A">
            <w:pPr>
              <w:tabs>
                <w:tab w:val="left" w:pos="1224"/>
              </w:tabs>
              <w:rPr>
                <w:rFonts w:ascii="Meta Offc Pro" w:hAnsi="Meta Offc Pro"/>
                <w:bCs/>
              </w:rPr>
            </w:pPr>
            <w:r w:rsidRPr="00ED17B2">
              <w:rPr>
                <w:rFonts w:ascii="Meta Offc Pro" w:hAnsi="Meta Offc Pro" w:hint="eastAsia"/>
                <w:bCs/>
                <w:lang w:eastAsia="zh-CN"/>
              </w:rPr>
              <w:t>物种捕捞日期</w:t>
            </w:r>
          </w:p>
        </w:tc>
        <w:tc>
          <w:tcPr>
            <w:tcW w:w="1365" w:type="dxa"/>
          </w:tcPr>
          <w:p w14:paraId="6C99B702" w14:textId="77777777" w:rsidR="0065100C" w:rsidRPr="00C709D9" w:rsidRDefault="0065100C" w:rsidP="0028197A">
            <w:pPr>
              <w:rPr>
                <w:rFonts w:ascii="Meta Offc Pro" w:hAnsi="Meta Offc Pro"/>
              </w:rPr>
            </w:pPr>
          </w:p>
        </w:tc>
        <w:tc>
          <w:tcPr>
            <w:tcW w:w="1170" w:type="dxa"/>
          </w:tcPr>
          <w:p w14:paraId="600EC1A2" w14:textId="77777777" w:rsidR="0065100C" w:rsidRPr="00C709D9" w:rsidRDefault="0065100C" w:rsidP="0028197A">
            <w:pPr>
              <w:rPr>
                <w:rFonts w:ascii="Meta Offc Pro" w:hAnsi="Meta Offc Pro"/>
              </w:rPr>
            </w:pPr>
          </w:p>
        </w:tc>
        <w:tc>
          <w:tcPr>
            <w:tcW w:w="1305" w:type="dxa"/>
          </w:tcPr>
          <w:p w14:paraId="31275213" w14:textId="77777777" w:rsidR="0065100C" w:rsidRPr="00C709D9" w:rsidRDefault="0065100C" w:rsidP="0028197A">
            <w:pPr>
              <w:rPr>
                <w:rFonts w:ascii="Meta Offc Pro" w:hAnsi="Meta Offc Pro"/>
              </w:rPr>
            </w:pPr>
          </w:p>
        </w:tc>
        <w:tc>
          <w:tcPr>
            <w:tcW w:w="1245" w:type="dxa"/>
          </w:tcPr>
          <w:p w14:paraId="4C845DCC" w14:textId="77777777" w:rsidR="0065100C" w:rsidRPr="00C709D9" w:rsidRDefault="0065100C" w:rsidP="0028197A">
            <w:pPr>
              <w:rPr>
                <w:rFonts w:ascii="Meta Offc Pro" w:hAnsi="Meta Offc Pro"/>
              </w:rPr>
            </w:pPr>
          </w:p>
        </w:tc>
        <w:tc>
          <w:tcPr>
            <w:tcW w:w="2340" w:type="dxa"/>
          </w:tcPr>
          <w:p w14:paraId="0D0F2C1C" w14:textId="77777777" w:rsidR="0065100C" w:rsidRPr="00C709D9" w:rsidRDefault="0065100C" w:rsidP="0028197A">
            <w:pPr>
              <w:rPr>
                <w:rFonts w:ascii="Meta Offc Pro" w:hAnsi="Meta Offc Pro"/>
              </w:rPr>
            </w:pPr>
          </w:p>
        </w:tc>
      </w:tr>
      <w:tr w:rsidR="0065100C" w:rsidRPr="002144C2" w14:paraId="2CFD0E9A" w14:textId="77777777" w:rsidTr="0028197A">
        <w:tc>
          <w:tcPr>
            <w:tcW w:w="1785" w:type="dxa"/>
          </w:tcPr>
          <w:p w14:paraId="7BF3246B" w14:textId="77777777" w:rsidR="0065100C" w:rsidRPr="002144C2" w:rsidRDefault="0065100C" w:rsidP="0028197A">
            <w:pPr>
              <w:rPr>
                <w:rFonts w:ascii="Meta Offc Pro" w:hAnsi="Meta Offc Pro"/>
              </w:rPr>
            </w:pPr>
            <w:r>
              <w:rPr>
                <w:rFonts w:ascii="Meta Offc Pro" w:hAnsi="Meta Offc Pro" w:hint="eastAsia"/>
                <w:lang w:eastAsia="zh-CN"/>
              </w:rPr>
              <w:t>捕捞物种数量</w:t>
            </w:r>
          </w:p>
        </w:tc>
        <w:tc>
          <w:tcPr>
            <w:tcW w:w="1365" w:type="dxa"/>
          </w:tcPr>
          <w:p w14:paraId="39C9088B" w14:textId="77777777" w:rsidR="0065100C" w:rsidRPr="002144C2" w:rsidRDefault="0065100C" w:rsidP="0028197A">
            <w:pPr>
              <w:rPr>
                <w:rFonts w:ascii="Meta Offc Pro" w:hAnsi="Meta Offc Pro"/>
                <w:lang w:val="fr-FR"/>
              </w:rPr>
            </w:pPr>
          </w:p>
        </w:tc>
        <w:tc>
          <w:tcPr>
            <w:tcW w:w="1170" w:type="dxa"/>
          </w:tcPr>
          <w:p w14:paraId="70599715" w14:textId="77777777" w:rsidR="0065100C" w:rsidRPr="002144C2" w:rsidRDefault="0065100C" w:rsidP="0028197A">
            <w:pPr>
              <w:rPr>
                <w:rFonts w:ascii="Meta Offc Pro" w:hAnsi="Meta Offc Pro"/>
                <w:lang w:val="fr-FR"/>
              </w:rPr>
            </w:pPr>
          </w:p>
        </w:tc>
        <w:tc>
          <w:tcPr>
            <w:tcW w:w="1305" w:type="dxa"/>
          </w:tcPr>
          <w:p w14:paraId="3805F19F" w14:textId="77777777" w:rsidR="0065100C" w:rsidRPr="002144C2" w:rsidRDefault="0065100C" w:rsidP="0028197A">
            <w:pPr>
              <w:rPr>
                <w:rFonts w:ascii="Meta Offc Pro" w:hAnsi="Meta Offc Pro"/>
                <w:lang w:val="fr-FR"/>
              </w:rPr>
            </w:pPr>
          </w:p>
        </w:tc>
        <w:tc>
          <w:tcPr>
            <w:tcW w:w="1245" w:type="dxa"/>
          </w:tcPr>
          <w:p w14:paraId="5713374E" w14:textId="77777777" w:rsidR="0065100C" w:rsidRPr="002144C2" w:rsidRDefault="0065100C" w:rsidP="0028197A">
            <w:pPr>
              <w:rPr>
                <w:rFonts w:ascii="Meta Offc Pro" w:hAnsi="Meta Offc Pro"/>
                <w:lang w:val="fr-FR"/>
              </w:rPr>
            </w:pPr>
          </w:p>
        </w:tc>
        <w:tc>
          <w:tcPr>
            <w:tcW w:w="2340" w:type="dxa"/>
          </w:tcPr>
          <w:p w14:paraId="173D7D4F" w14:textId="77777777" w:rsidR="0065100C" w:rsidRPr="002144C2" w:rsidRDefault="0065100C" w:rsidP="0028197A">
            <w:pPr>
              <w:rPr>
                <w:rFonts w:ascii="Meta Offc Pro" w:hAnsi="Meta Offc Pro"/>
                <w:lang w:val="fr-FR"/>
              </w:rPr>
            </w:pPr>
          </w:p>
        </w:tc>
      </w:tr>
    </w:tbl>
    <w:p w14:paraId="0325E7B1" w14:textId="77777777" w:rsidR="0065100C" w:rsidRDefault="0065100C" w:rsidP="0065100C">
      <w:pPr>
        <w:rPr>
          <w:rFonts w:ascii="Meta Offc Pro" w:hAnsi="Meta Offc Pro"/>
        </w:rPr>
      </w:pPr>
    </w:p>
    <w:p w14:paraId="164ACDB2" w14:textId="293E4063" w:rsidR="0065100C" w:rsidRPr="00254DA8" w:rsidRDefault="0065100C" w:rsidP="0065100C">
      <w:pPr>
        <w:pStyle w:val="ListParagraph"/>
        <w:numPr>
          <w:ilvl w:val="1"/>
          <w:numId w:val="250"/>
        </w:numPr>
        <w:spacing w:after="0"/>
        <w:rPr>
          <w:rFonts w:ascii="Meta Offc Pro" w:hAnsi="Meta Offc Pro"/>
          <w:b/>
          <w:lang w:eastAsia="zh-CN"/>
        </w:rPr>
      </w:pPr>
      <w:r w:rsidRPr="00254DA8">
        <w:rPr>
          <w:rFonts w:ascii="Meta Offc Pro" w:hAnsi="Meta Offc Pro" w:hint="eastAsia"/>
          <w:b/>
          <w:lang w:eastAsia="zh-CN"/>
        </w:rPr>
        <w:t>您是否有关于捕捞</w:t>
      </w:r>
      <w:r w:rsidRPr="00254DA8">
        <w:rPr>
          <w:rFonts w:ascii="Meta Offc Pro" w:hAnsi="Meta Offc Pro" w:hint="eastAsia"/>
          <w:b/>
          <w:lang w:eastAsia="zh-CN"/>
        </w:rPr>
        <w:t>KDE</w:t>
      </w:r>
      <w:r w:rsidRPr="00254DA8">
        <w:rPr>
          <w:rFonts w:ascii="Meta Offc Pro" w:hAnsi="Meta Offc Pro" w:hint="eastAsia"/>
          <w:b/>
          <w:lang w:eastAsia="zh-CN"/>
        </w:rPr>
        <w:t>关键追溯信息的其他反馈意见（例如获取数据能力）？</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5100C" w:rsidRPr="00DF76F9" w14:paraId="015A41B9" w14:textId="77777777" w:rsidTr="0028197A">
        <w:tc>
          <w:tcPr>
            <w:tcW w:w="9016" w:type="dxa"/>
          </w:tcPr>
          <w:p w14:paraId="4EC1F17E" w14:textId="5438DAF9" w:rsidR="0065100C" w:rsidRPr="00DF76F9" w:rsidRDefault="0065100C" w:rsidP="0028197A">
            <w:pPr>
              <w:rPr>
                <w:rFonts w:ascii="Meta Offc Pro" w:hAnsi="Meta Offc Pro"/>
              </w:rPr>
            </w:pPr>
            <w:r>
              <w:rPr>
                <w:rFonts w:ascii="Meta Offc Pro" w:hAnsi="Meta Offc Pro" w:hint="eastAsia"/>
                <w:lang w:eastAsia="zh-CN"/>
              </w:rPr>
              <w:lastRenderedPageBreak/>
              <w:t>自由填写</w:t>
            </w:r>
          </w:p>
        </w:tc>
      </w:tr>
    </w:tbl>
    <w:p w14:paraId="2A286B35" w14:textId="77777777" w:rsidR="0065100C" w:rsidRPr="006B2FF8" w:rsidRDefault="0065100C" w:rsidP="0065100C">
      <w:pPr>
        <w:jc w:val="both"/>
        <w:rPr>
          <w:rFonts w:ascii="Meta Offc Pro" w:hAnsi="Meta Offc Pro"/>
          <w:i/>
          <w:iCs/>
        </w:rPr>
      </w:pPr>
      <w:r w:rsidRPr="00BF160E">
        <w:rPr>
          <w:rFonts w:ascii="Meta Offc Pro" w:hAnsi="Meta Offc Pro" w:hint="eastAsia"/>
          <w:i/>
          <w:iCs/>
          <w:lang w:eastAsia="zh-CN"/>
        </w:rPr>
        <w:t>SurveyMonkey</w:t>
      </w:r>
      <w:r>
        <w:rPr>
          <w:rFonts w:ascii="Meta Offc Pro" w:hAnsi="Meta Offc Pro" w:hint="eastAsia"/>
          <w:i/>
          <w:iCs/>
          <w:lang w:eastAsia="zh-CN"/>
        </w:rPr>
        <w:t>逻辑设置</w:t>
      </w:r>
      <w:r>
        <w:rPr>
          <w:rFonts w:ascii="Meta Offc Pro" w:hAnsi="Meta Offc Pro" w:hint="eastAsia"/>
          <w:i/>
          <w:iCs/>
          <w:lang w:eastAsia="zh-CN"/>
        </w:rPr>
        <w:t>-</w:t>
      </w:r>
      <w:r>
        <w:rPr>
          <w:rFonts w:ascii="Meta Offc Pro" w:hAnsi="Meta Offc Pro" w:hint="eastAsia"/>
          <w:i/>
          <w:iCs/>
          <w:lang w:eastAsia="zh-CN"/>
        </w:rPr>
        <w:t>非必填项</w:t>
      </w:r>
    </w:p>
    <w:p w14:paraId="6BA587A0" w14:textId="77777777" w:rsidR="0065100C" w:rsidRDefault="0065100C" w:rsidP="0065100C">
      <w:pPr>
        <w:spacing w:after="0"/>
        <w:rPr>
          <w:rFonts w:ascii="Meta Offc Pro" w:hAnsi="Meta Offc Pro"/>
        </w:rPr>
      </w:pPr>
    </w:p>
    <w:p w14:paraId="4850E7E1" w14:textId="77777777" w:rsidR="0065100C" w:rsidRDefault="0065100C" w:rsidP="0065100C">
      <w:pPr>
        <w:spacing w:after="0"/>
        <w:rPr>
          <w:rFonts w:ascii="Meta Offc Pro" w:hAnsi="Meta Offc Pro"/>
        </w:rPr>
      </w:pPr>
    </w:p>
    <w:p w14:paraId="41F9F08A" w14:textId="2F29137B" w:rsidR="0065100C" w:rsidRPr="00254DA8" w:rsidRDefault="0065100C" w:rsidP="0065100C">
      <w:pPr>
        <w:pStyle w:val="ListParagraph"/>
        <w:numPr>
          <w:ilvl w:val="1"/>
          <w:numId w:val="250"/>
        </w:numPr>
        <w:rPr>
          <w:rFonts w:ascii="Meta Offc Pro" w:hAnsi="Meta Offc Pro"/>
          <w:b/>
          <w:bCs/>
          <w:lang w:eastAsia="zh-CN"/>
        </w:rPr>
      </w:pPr>
      <w:r w:rsidRPr="00254DA8">
        <w:rPr>
          <w:rFonts w:ascii="Meta Offc Pro" w:hAnsi="Meta Offc Pro"/>
          <w:b/>
          <w:bCs/>
          <w:lang w:eastAsia="zh-CN"/>
        </w:rPr>
        <w:t>若</w:t>
      </w:r>
      <w:r w:rsidRPr="00254DA8">
        <w:rPr>
          <w:rFonts w:ascii="Meta Offc Pro" w:hAnsi="Meta Offc Pro" w:hint="eastAsia"/>
          <w:b/>
          <w:bCs/>
          <w:lang w:eastAsia="zh-CN"/>
        </w:rPr>
        <w:t>CAB</w:t>
      </w:r>
      <w:r w:rsidRPr="00254DA8">
        <w:rPr>
          <w:rFonts w:ascii="Meta Offc Pro" w:hAnsi="Meta Offc Pro"/>
          <w:b/>
          <w:bCs/>
          <w:lang w:eastAsia="zh-CN"/>
        </w:rPr>
        <w:t>、</w:t>
      </w:r>
      <w:r w:rsidRPr="00254DA8">
        <w:rPr>
          <w:rFonts w:ascii="Meta Offc Pro" w:hAnsi="Meta Offc Pro" w:hint="eastAsia"/>
          <w:b/>
          <w:bCs/>
          <w:lang w:eastAsia="zh-CN"/>
        </w:rPr>
        <w:t>MSC</w:t>
      </w:r>
      <w:r w:rsidRPr="00254DA8">
        <w:rPr>
          <w:rFonts w:ascii="Meta Offc Pro" w:hAnsi="Meta Offc Pro"/>
          <w:b/>
          <w:bCs/>
          <w:lang w:eastAsia="zh-CN"/>
        </w:rPr>
        <w:t>提出要求，您机构能够</w:t>
      </w:r>
      <w:r w:rsidRPr="00254DA8">
        <w:rPr>
          <w:rFonts w:ascii="Meta Offc Pro" w:hAnsi="Meta Offc Pro"/>
          <w:b/>
          <w:bCs/>
          <w:lang w:eastAsia="zh-CN"/>
        </w:rPr>
        <w:t xml:space="preserve"> / </w:t>
      </w:r>
      <w:r w:rsidRPr="00254DA8">
        <w:rPr>
          <w:rFonts w:ascii="Meta Offc Pro" w:hAnsi="Meta Offc Pro"/>
          <w:b/>
          <w:bCs/>
          <w:lang w:eastAsia="zh-CN"/>
        </w:rPr>
        <w:t>将能够调取</w:t>
      </w:r>
      <w:r w:rsidRPr="00254DA8">
        <w:rPr>
          <w:rFonts w:ascii="Meta Offc Pro" w:hAnsi="Meta Offc Pro"/>
          <w:b/>
          <w:bCs/>
          <w:lang w:eastAsia="zh-CN"/>
        </w:rPr>
        <w:t>/</w:t>
      </w:r>
      <w:r w:rsidRPr="00254DA8">
        <w:rPr>
          <w:rFonts w:ascii="Meta Offc Pro" w:hAnsi="Meta Offc Pro"/>
          <w:b/>
          <w:bCs/>
          <w:lang w:eastAsia="zh-CN"/>
        </w:rPr>
        <w:t>获取下述哪些信息？可多选</w:t>
      </w:r>
      <w:r w:rsidRPr="00254DA8">
        <w:rPr>
          <w:rFonts w:ascii="Meta Offc Pro" w:hAnsi="Meta Offc Pro" w:hint="eastAsia"/>
          <w:b/>
          <w:bCs/>
          <w:lang w:eastAsia="zh-CN"/>
        </w:rPr>
        <w:t>。</w:t>
      </w:r>
    </w:p>
    <w:p w14:paraId="51CC74AA" w14:textId="77777777" w:rsidR="0065100C" w:rsidRPr="005D5E98" w:rsidRDefault="0065100C" w:rsidP="0065100C">
      <w:pPr>
        <w:pStyle w:val="ListParagraph"/>
        <w:numPr>
          <w:ilvl w:val="0"/>
          <w:numId w:val="227"/>
        </w:numPr>
        <w:rPr>
          <w:rFonts w:ascii="Meta Offc Pro" w:hAnsi="Meta Offc Pro"/>
        </w:rPr>
      </w:pPr>
      <w:r>
        <w:rPr>
          <w:rFonts w:ascii="Meta Offc Pro" w:hAnsi="Meta Offc Pro" w:hint="eastAsia"/>
          <w:lang w:eastAsia="zh-CN"/>
        </w:rPr>
        <w:t>不适用</w:t>
      </w:r>
    </w:p>
    <w:p w14:paraId="62A6568F" w14:textId="77777777" w:rsidR="0065100C" w:rsidRPr="005D5E98" w:rsidRDefault="0065100C" w:rsidP="0065100C">
      <w:pPr>
        <w:pStyle w:val="ListParagraph"/>
        <w:numPr>
          <w:ilvl w:val="0"/>
          <w:numId w:val="227"/>
        </w:numPr>
        <w:rPr>
          <w:rFonts w:ascii="Meta Offc Pro" w:hAnsi="Meta Offc Pro"/>
          <w:lang w:eastAsia="zh-CN"/>
        </w:rPr>
      </w:pPr>
      <w:r>
        <w:rPr>
          <w:rFonts w:ascii="Meta Offc Pro" w:hAnsi="Meta Offc Pro" w:hint="eastAsia"/>
          <w:lang w:eastAsia="zh-CN"/>
        </w:rPr>
        <w:t>MSC</w:t>
      </w:r>
      <w:r>
        <w:rPr>
          <w:rFonts w:ascii="Meta Offc Pro" w:hAnsi="Meta Offc Pro" w:hint="eastAsia"/>
          <w:lang w:eastAsia="zh-CN"/>
        </w:rPr>
        <w:t>渔业认证证书编号，例如</w:t>
      </w:r>
      <w:r>
        <w:rPr>
          <w:rFonts w:ascii="Meta Offc Pro" w:hAnsi="Meta Offc Pro" w:hint="eastAsia"/>
          <w:lang w:eastAsia="zh-CN"/>
        </w:rPr>
        <w:t>MSC-</w:t>
      </w:r>
      <w:proofErr w:type="spellStart"/>
      <w:r>
        <w:rPr>
          <w:rFonts w:ascii="Meta Offc Pro" w:hAnsi="Meta Offc Pro" w:hint="eastAsia"/>
          <w:lang w:eastAsia="zh-CN"/>
        </w:rPr>
        <w:t>Fxxxxxx</w:t>
      </w:r>
      <w:proofErr w:type="spellEnd"/>
    </w:p>
    <w:p w14:paraId="7B34918C" w14:textId="77777777" w:rsidR="0065100C" w:rsidRDefault="0065100C" w:rsidP="0065100C">
      <w:pPr>
        <w:pStyle w:val="ListParagraph"/>
        <w:numPr>
          <w:ilvl w:val="0"/>
          <w:numId w:val="227"/>
        </w:numPr>
        <w:rPr>
          <w:rFonts w:ascii="Meta Offc Pro" w:hAnsi="Meta Offc Pro"/>
          <w:lang w:eastAsia="zh-CN"/>
        </w:rPr>
      </w:pPr>
      <w:r>
        <w:rPr>
          <w:rFonts w:ascii="Meta Offc Pro" w:hAnsi="Meta Offc Pro" w:hint="eastAsia"/>
          <w:lang w:eastAsia="zh-CN"/>
        </w:rPr>
        <w:t>MSC</w:t>
      </w:r>
      <w:r>
        <w:rPr>
          <w:rFonts w:ascii="Meta Offc Pro" w:hAnsi="Meta Offc Pro" w:hint="eastAsia"/>
          <w:lang w:eastAsia="zh-CN"/>
        </w:rPr>
        <w:t>渔业认证单元（</w:t>
      </w:r>
      <w:r w:rsidRPr="007C216D">
        <w:rPr>
          <w:rFonts w:ascii="Meta Offc Pro" w:hAnsi="Meta Offc Pro"/>
          <w:lang w:eastAsia="zh-CN"/>
        </w:rPr>
        <w:t>UoC</w:t>
      </w:r>
      <w:r>
        <w:rPr>
          <w:rFonts w:ascii="Meta Offc Pro" w:hAnsi="Meta Offc Pro" w:hint="eastAsia"/>
          <w:lang w:eastAsia="zh-CN"/>
        </w:rPr>
        <w:t>）编码，例如</w:t>
      </w:r>
      <w:r w:rsidRPr="007C216D">
        <w:rPr>
          <w:rFonts w:ascii="Meta Offc Pro" w:hAnsi="Meta Offc Pro"/>
          <w:lang w:eastAsia="zh-CN"/>
        </w:rPr>
        <w:t>UoC</w:t>
      </w:r>
      <w:r>
        <w:rPr>
          <w:rFonts w:ascii="Meta Offc Pro" w:hAnsi="Meta Offc Pro" w:hint="eastAsia"/>
          <w:lang w:eastAsia="zh-CN"/>
        </w:rPr>
        <w:t>-</w:t>
      </w:r>
      <w:proofErr w:type="spellStart"/>
      <w:r>
        <w:rPr>
          <w:rFonts w:ascii="Meta Offc Pro" w:hAnsi="Meta Offc Pro" w:hint="eastAsia"/>
          <w:lang w:eastAsia="zh-CN"/>
        </w:rPr>
        <w:t>xxxx</w:t>
      </w:r>
      <w:proofErr w:type="spellEnd"/>
    </w:p>
    <w:p w14:paraId="3DB12BE7" w14:textId="77777777" w:rsidR="0065100C" w:rsidRPr="004C3779" w:rsidRDefault="0065100C" w:rsidP="0065100C">
      <w:pPr>
        <w:pStyle w:val="ListParagraph"/>
        <w:numPr>
          <w:ilvl w:val="0"/>
          <w:numId w:val="227"/>
        </w:numPr>
        <w:rPr>
          <w:rFonts w:ascii="Meta Offc Pro" w:hAnsi="Meta Offc Pro"/>
          <w:lang w:eastAsia="zh-CN"/>
        </w:rPr>
      </w:pPr>
      <w:r>
        <w:rPr>
          <w:rFonts w:ascii="Meta Offc Pro" w:hAnsi="Meta Offc Pro" w:hint="eastAsia"/>
          <w:lang w:eastAsia="zh-CN"/>
        </w:rPr>
        <w:t>ASC</w:t>
      </w:r>
      <w:r>
        <w:rPr>
          <w:rFonts w:ascii="Meta Offc Pro" w:hAnsi="Meta Offc Pro" w:hint="eastAsia"/>
          <w:lang w:eastAsia="zh-CN"/>
        </w:rPr>
        <w:t>产销监管链编码，例如</w:t>
      </w:r>
      <w:r>
        <w:rPr>
          <w:rFonts w:ascii="Meta Offc Pro" w:hAnsi="Meta Offc Pro" w:hint="eastAsia"/>
          <w:lang w:eastAsia="zh-CN"/>
        </w:rPr>
        <w:t>ASC-C-</w:t>
      </w:r>
      <w:proofErr w:type="spellStart"/>
      <w:r>
        <w:rPr>
          <w:rFonts w:ascii="Meta Offc Pro" w:hAnsi="Meta Offc Pro" w:hint="eastAsia"/>
          <w:lang w:eastAsia="zh-CN"/>
        </w:rPr>
        <w:t>xxxx</w:t>
      </w:r>
      <w:proofErr w:type="spellEnd"/>
    </w:p>
    <w:p w14:paraId="58030C9F" w14:textId="77777777" w:rsidR="0065100C" w:rsidRPr="004C3779" w:rsidRDefault="0065100C" w:rsidP="0065100C">
      <w:pPr>
        <w:pStyle w:val="ListParagraph"/>
        <w:numPr>
          <w:ilvl w:val="0"/>
          <w:numId w:val="227"/>
        </w:numPr>
        <w:rPr>
          <w:rFonts w:ascii="Meta Offc Pro" w:hAnsi="Meta Offc Pro"/>
        </w:rPr>
      </w:pPr>
      <w:r>
        <w:rPr>
          <w:rFonts w:ascii="Meta Offc Pro" w:hAnsi="Meta Offc Pro" w:hint="eastAsia"/>
          <w:lang w:eastAsia="zh-CN"/>
        </w:rPr>
        <w:t>ASC</w:t>
      </w:r>
      <w:r>
        <w:rPr>
          <w:rFonts w:ascii="Meta Offc Pro" w:hAnsi="Meta Offc Pro" w:hint="eastAsia"/>
          <w:lang w:eastAsia="zh-CN"/>
        </w:rPr>
        <w:t>养殖场证书编号</w:t>
      </w:r>
    </w:p>
    <w:p w14:paraId="3B5BDCF7" w14:textId="77777777" w:rsidR="0065100C" w:rsidRPr="004C3779" w:rsidRDefault="0065100C" w:rsidP="0065100C">
      <w:pPr>
        <w:pStyle w:val="ListParagraph"/>
        <w:numPr>
          <w:ilvl w:val="0"/>
          <w:numId w:val="227"/>
        </w:numPr>
        <w:rPr>
          <w:rFonts w:ascii="Meta Offc Pro" w:hAnsi="Meta Offc Pro"/>
          <w:lang w:eastAsia="zh-CN"/>
        </w:rPr>
      </w:pPr>
      <w:r>
        <w:rPr>
          <w:rFonts w:ascii="Meta Offc Pro" w:hAnsi="Meta Offc Pro" w:hint="eastAsia"/>
          <w:lang w:eastAsia="zh-CN"/>
        </w:rPr>
        <w:t>ASC</w:t>
      </w:r>
      <w:r>
        <w:rPr>
          <w:rFonts w:ascii="Meta Offc Pro" w:hAnsi="Meta Offc Pro" w:hint="eastAsia"/>
          <w:lang w:eastAsia="zh-CN"/>
        </w:rPr>
        <w:t>养殖场认证单位（</w:t>
      </w:r>
      <w:r w:rsidRPr="007C216D">
        <w:rPr>
          <w:rFonts w:ascii="Meta Offc Pro" w:hAnsi="Meta Offc Pro"/>
          <w:lang w:eastAsia="zh-CN"/>
        </w:rPr>
        <w:t>UoC</w:t>
      </w:r>
      <w:r>
        <w:rPr>
          <w:rFonts w:ascii="Meta Offc Pro" w:hAnsi="Meta Offc Pro" w:hint="eastAsia"/>
          <w:lang w:eastAsia="zh-CN"/>
        </w:rPr>
        <w:t>）编码，例如</w:t>
      </w:r>
      <w:r w:rsidRPr="007C216D">
        <w:rPr>
          <w:rFonts w:ascii="Meta Offc Pro" w:hAnsi="Meta Offc Pro"/>
          <w:lang w:eastAsia="zh-CN"/>
        </w:rPr>
        <w:t>UoC</w:t>
      </w:r>
      <w:r>
        <w:rPr>
          <w:rFonts w:ascii="Meta Offc Pro" w:hAnsi="Meta Offc Pro" w:hint="eastAsia"/>
          <w:lang w:eastAsia="zh-CN"/>
        </w:rPr>
        <w:t>-</w:t>
      </w:r>
      <w:proofErr w:type="spellStart"/>
      <w:r>
        <w:rPr>
          <w:rFonts w:ascii="Meta Offc Pro" w:hAnsi="Meta Offc Pro" w:hint="eastAsia"/>
          <w:lang w:eastAsia="zh-CN"/>
        </w:rPr>
        <w:t>xxxx</w:t>
      </w:r>
      <w:proofErr w:type="spellEnd"/>
    </w:p>
    <w:p w14:paraId="73FE532F" w14:textId="77777777" w:rsidR="0065100C" w:rsidRPr="007C216D" w:rsidRDefault="0065100C" w:rsidP="0065100C">
      <w:pPr>
        <w:pStyle w:val="ListParagraph"/>
        <w:numPr>
          <w:ilvl w:val="0"/>
          <w:numId w:val="227"/>
        </w:numPr>
        <w:rPr>
          <w:rFonts w:ascii="Meta Offc Pro" w:hAnsi="Meta Offc Pro"/>
        </w:rPr>
      </w:pPr>
      <w:r>
        <w:rPr>
          <w:rFonts w:ascii="Meta Offc Pro" w:hAnsi="Meta Offc Pro" w:hint="eastAsia"/>
          <w:lang w:eastAsia="zh-CN"/>
        </w:rPr>
        <w:t>以上都不能</w:t>
      </w:r>
    </w:p>
    <w:p w14:paraId="2988328D" w14:textId="77777777" w:rsidR="0065100C" w:rsidRPr="00524319" w:rsidRDefault="0065100C" w:rsidP="0065100C">
      <w:pPr>
        <w:spacing w:after="0"/>
        <w:rPr>
          <w:rFonts w:ascii="Meta Offc Pro" w:hAnsi="Meta Offc Pro"/>
          <w:b/>
        </w:rPr>
      </w:pPr>
    </w:p>
    <w:p w14:paraId="752FCEC3" w14:textId="3B250D90" w:rsidR="0065100C" w:rsidRPr="00254DA8" w:rsidRDefault="0065100C" w:rsidP="00254DA8">
      <w:pPr>
        <w:pStyle w:val="ListParagraph"/>
        <w:numPr>
          <w:ilvl w:val="1"/>
          <w:numId w:val="250"/>
        </w:numPr>
        <w:spacing w:after="0"/>
        <w:rPr>
          <w:rFonts w:ascii="Meta Offc Pro" w:hAnsi="Meta Offc Pro"/>
          <w:b/>
        </w:rPr>
      </w:pPr>
      <w:r w:rsidRPr="00254DA8">
        <w:rPr>
          <w:rFonts w:ascii="Meta Offc Pro" w:hAnsi="Meta Offc Pro"/>
          <w:b/>
          <w:lang w:eastAsia="zh-CN"/>
        </w:rPr>
        <w:t>若提案</w:t>
      </w:r>
      <w:r w:rsidRPr="00254DA8">
        <w:rPr>
          <w:rFonts w:ascii="Meta Offc Pro" w:hAnsi="Meta Offc Pro"/>
          <w:b/>
          <w:lang w:eastAsia="zh-CN"/>
        </w:rPr>
        <w:t xml:space="preserve"> 1</w:t>
      </w:r>
      <w:r w:rsidRPr="00254DA8">
        <w:rPr>
          <w:rFonts w:ascii="Meta Offc Pro" w:hAnsi="Meta Offc Pro"/>
          <w:b/>
          <w:lang w:eastAsia="zh-CN"/>
        </w:rPr>
        <w:t>（调取</w:t>
      </w:r>
      <w:r w:rsidRPr="00254DA8">
        <w:rPr>
          <w:rFonts w:ascii="Meta Offc Pro" w:hAnsi="Meta Offc Pro"/>
          <w:b/>
          <w:lang w:eastAsia="zh-CN"/>
        </w:rPr>
        <w:t>/</w:t>
      </w:r>
      <w:r w:rsidRPr="00254DA8">
        <w:rPr>
          <w:rFonts w:ascii="Meta Offc Pro" w:hAnsi="Meta Offc Pro"/>
          <w:b/>
          <w:lang w:eastAsia="zh-CN"/>
        </w:rPr>
        <w:t>获取渔业层面</w:t>
      </w:r>
      <w:r w:rsidRPr="00254DA8">
        <w:rPr>
          <w:rFonts w:ascii="Meta Offc Pro" w:hAnsi="Meta Offc Pro" w:hint="eastAsia"/>
          <w:b/>
          <w:lang w:eastAsia="zh-CN"/>
        </w:rPr>
        <w:t>KDE</w:t>
      </w:r>
      <w:r w:rsidRPr="00254DA8">
        <w:rPr>
          <w:rFonts w:ascii="Meta Offc Pro" w:hAnsi="Meta Offc Pro" w:hint="eastAsia"/>
          <w:b/>
          <w:lang w:eastAsia="zh-CN"/>
        </w:rPr>
        <w:t>关键追溯信息</w:t>
      </w:r>
      <w:r w:rsidRPr="00254DA8">
        <w:rPr>
          <w:rFonts w:ascii="Meta Offc Pro" w:hAnsi="Meta Offc Pro"/>
          <w:b/>
          <w:lang w:eastAsia="zh-CN"/>
        </w:rPr>
        <w:t>）</w:t>
      </w:r>
      <w:r w:rsidRPr="00254DA8">
        <w:rPr>
          <w:rFonts w:ascii="Meta Offc Pro" w:hAnsi="Meta Offc Pro" w:hint="eastAsia"/>
          <w:b/>
          <w:lang w:eastAsia="zh-CN"/>
        </w:rPr>
        <w:t>-</w:t>
      </w:r>
      <w:r w:rsidRPr="00254DA8">
        <w:rPr>
          <w:rFonts w:ascii="Meta Offc Pro" w:hAnsi="Meta Offc Pro"/>
          <w:b/>
          <w:lang w:eastAsia="zh-CN"/>
        </w:rPr>
        <w:t>成为修订后产销监管链标准的要求，该要求应适用于哪类</w:t>
      </w:r>
      <w:r w:rsidRPr="00254DA8">
        <w:rPr>
          <w:rFonts w:ascii="Meta Offc Pro" w:hAnsi="Meta Offc Pro" w:hint="eastAsia"/>
          <w:b/>
          <w:lang w:eastAsia="zh-CN"/>
        </w:rPr>
        <w:t>组织</w:t>
      </w:r>
      <w:r w:rsidRPr="00254DA8">
        <w:rPr>
          <w:rFonts w:ascii="Meta Offc Pro" w:hAnsi="Meta Offc Pro"/>
          <w:b/>
          <w:lang w:eastAsia="zh-CN"/>
        </w:rPr>
        <w:t>？</w:t>
      </w:r>
    </w:p>
    <w:p w14:paraId="3C3DB8F8" w14:textId="77777777" w:rsidR="0065100C" w:rsidRPr="002B4B39" w:rsidRDefault="0065100C" w:rsidP="0065100C">
      <w:pPr>
        <w:pStyle w:val="ListParagraph"/>
        <w:numPr>
          <w:ilvl w:val="0"/>
          <w:numId w:val="292"/>
        </w:numPr>
        <w:spacing w:after="0"/>
        <w:rPr>
          <w:rFonts w:ascii="Meta Offc Pro" w:hAnsi="Meta Offc Pro"/>
          <w:lang w:eastAsia="zh-CN"/>
        </w:rPr>
      </w:pPr>
      <w:r w:rsidRPr="006D7D93">
        <w:rPr>
          <w:rFonts w:ascii="Meta Offc Pro" w:hAnsi="Meta Offc Pro"/>
          <w:lang w:eastAsia="zh-CN"/>
        </w:rPr>
        <w:t>仅适用于</w:t>
      </w:r>
      <w:r>
        <w:rPr>
          <w:rFonts w:ascii="Meta Offc Pro" w:hAnsi="Meta Offc Pro"/>
          <w:lang w:eastAsia="zh-CN"/>
        </w:rPr>
        <w:t>CoC</w:t>
      </w:r>
      <w:r>
        <w:rPr>
          <w:rFonts w:ascii="Meta Offc Pro" w:hAnsi="Meta Offc Pro"/>
          <w:lang w:eastAsia="zh-CN"/>
        </w:rPr>
        <w:t>前端起点</w:t>
      </w:r>
      <w:r>
        <w:rPr>
          <w:rFonts w:ascii="Meta Offc Pro" w:hAnsi="Meta Offc Pro" w:hint="eastAsia"/>
          <w:lang w:eastAsia="zh-CN"/>
        </w:rPr>
        <w:t>组织</w:t>
      </w:r>
      <w:r w:rsidRPr="006D7D93">
        <w:rPr>
          <w:rFonts w:ascii="Meta Offc Pro" w:hAnsi="Meta Offc Pro"/>
          <w:lang w:eastAsia="zh-CN"/>
        </w:rPr>
        <w:t>（一级采购方</w:t>
      </w:r>
      <w:r w:rsidRPr="006D7D93">
        <w:rPr>
          <w:rFonts w:ascii="Meta Offc Pro" w:hAnsi="Meta Offc Pro"/>
          <w:lang w:eastAsia="zh-CN"/>
        </w:rPr>
        <w:t xml:space="preserve"> / </w:t>
      </w:r>
      <w:r w:rsidRPr="006D7D93">
        <w:rPr>
          <w:rFonts w:ascii="Meta Offc Pro" w:hAnsi="Meta Offc Pro"/>
          <w:lang w:eastAsia="zh-CN"/>
        </w:rPr>
        <w:t>首个卸货点）</w:t>
      </w:r>
    </w:p>
    <w:p w14:paraId="0E071268" w14:textId="77777777" w:rsidR="0065100C" w:rsidRPr="002B4B39" w:rsidRDefault="0065100C" w:rsidP="0065100C">
      <w:pPr>
        <w:pStyle w:val="ListParagraph"/>
        <w:numPr>
          <w:ilvl w:val="0"/>
          <w:numId w:val="292"/>
        </w:numPr>
        <w:spacing w:after="0"/>
        <w:rPr>
          <w:rFonts w:ascii="Meta Offc Pro" w:hAnsi="Meta Offc Pro"/>
          <w:lang w:eastAsia="zh-CN"/>
        </w:rPr>
      </w:pPr>
      <w:r w:rsidRPr="006D7D93">
        <w:rPr>
          <w:rFonts w:ascii="Meta Offc Pro" w:hAnsi="Meta Offc Pro"/>
          <w:lang w:eastAsia="zh-CN"/>
        </w:rPr>
        <w:t>适用于所有</w:t>
      </w:r>
      <w:r w:rsidRPr="002B4B39">
        <w:rPr>
          <w:rFonts w:ascii="Meta Offc Pro" w:hAnsi="Meta Offc Pro"/>
          <w:lang w:eastAsia="zh-CN"/>
        </w:rPr>
        <w:t>CoC</w:t>
      </w:r>
      <w:r w:rsidRPr="006D7D93">
        <w:rPr>
          <w:rFonts w:ascii="Meta Offc Pro" w:hAnsi="Meta Offc Pro"/>
          <w:lang w:eastAsia="zh-CN"/>
        </w:rPr>
        <w:t>证书持有</w:t>
      </w:r>
      <w:r>
        <w:rPr>
          <w:rFonts w:ascii="Meta Offc Pro" w:hAnsi="Meta Offc Pro" w:hint="eastAsia"/>
          <w:lang w:eastAsia="zh-CN"/>
        </w:rPr>
        <w:t>者</w:t>
      </w:r>
      <w:r w:rsidRPr="006D7D93">
        <w:rPr>
          <w:rFonts w:ascii="Meta Offc Pro" w:hAnsi="Meta Offc Pro"/>
          <w:lang w:eastAsia="zh-CN"/>
        </w:rPr>
        <w:t>（含</w:t>
      </w:r>
      <w:r>
        <w:rPr>
          <w:rFonts w:ascii="Meta Offc Pro" w:hAnsi="Meta Offc Pro"/>
          <w:lang w:eastAsia="zh-CN"/>
        </w:rPr>
        <w:t>CoC</w:t>
      </w:r>
      <w:r>
        <w:rPr>
          <w:rFonts w:ascii="Meta Offc Pro" w:hAnsi="Meta Offc Pro"/>
          <w:lang w:eastAsia="zh-CN"/>
        </w:rPr>
        <w:t>前端起点</w:t>
      </w:r>
      <w:r>
        <w:rPr>
          <w:rFonts w:ascii="Meta Offc Pro" w:hAnsi="Meta Offc Pro" w:hint="eastAsia"/>
          <w:lang w:eastAsia="zh-CN"/>
        </w:rPr>
        <w:t>组织</w:t>
      </w:r>
      <w:r w:rsidRPr="006D7D93">
        <w:rPr>
          <w:rFonts w:ascii="Meta Offc Pro" w:hAnsi="Meta Offc Pro"/>
          <w:lang w:eastAsia="zh-CN"/>
        </w:rPr>
        <w:t>）</w:t>
      </w:r>
    </w:p>
    <w:p w14:paraId="4F8C0DD9" w14:textId="77777777" w:rsidR="0065100C" w:rsidRPr="002B4B39" w:rsidRDefault="0065100C" w:rsidP="0065100C">
      <w:pPr>
        <w:pStyle w:val="ListParagraph"/>
        <w:numPr>
          <w:ilvl w:val="0"/>
          <w:numId w:val="292"/>
        </w:numPr>
        <w:spacing w:after="0"/>
        <w:rPr>
          <w:rFonts w:ascii="Meta Offc Pro" w:hAnsi="Meta Offc Pro"/>
        </w:rPr>
      </w:pPr>
      <w:r>
        <w:rPr>
          <w:rFonts w:ascii="Meta Offc Pro" w:hAnsi="Meta Offc Pro" w:hint="eastAsia"/>
          <w:lang w:eastAsia="zh-CN"/>
        </w:rPr>
        <w:t>不确定</w:t>
      </w:r>
    </w:p>
    <w:p w14:paraId="4AFC223C" w14:textId="77777777" w:rsidR="0065100C" w:rsidRDefault="0065100C" w:rsidP="0065100C">
      <w:pPr>
        <w:spacing w:after="0"/>
        <w:rPr>
          <w:rFonts w:ascii="Meta Offc Pro" w:hAnsi="Meta Offc Pro"/>
          <w:b/>
        </w:rPr>
      </w:pPr>
    </w:p>
    <w:p w14:paraId="45BA40EC" w14:textId="77777777" w:rsidR="0065100C" w:rsidRPr="002C7BDF" w:rsidRDefault="0065100C" w:rsidP="0065100C">
      <w:pPr>
        <w:pStyle w:val="ListParagraph"/>
        <w:spacing w:after="0"/>
        <w:ind w:left="643"/>
        <w:rPr>
          <w:rFonts w:ascii="Meta Offc Pro" w:hAnsi="Meta Offc Pro"/>
          <w:b/>
          <w:bCs/>
        </w:rPr>
      </w:pPr>
    </w:p>
    <w:p w14:paraId="23643E8D" w14:textId="2AC4733E" w:rsidR="0065100C" w:rsidRPr="00254DA8" w:rsidRDefault="0065100C" w:rsidP="0065100C">
      <w:pPr>
        <w:pStyle w:val="ListParagraph"/>
        <w:numPr>
          <w:ilvl w:val="1"/>
          <w:numId w:val="250"/>
        </w:numPr>
        <w:spacing w:after="0"/>
        <w:rPr>
          <w:rFonts w:ascii="Meta Offc Pro" w:hAnsi="Meta Offc Pro"/>
          <w:b/>
          <w:bCs/>
          <w:lang w:eastAsia="zh-CN"/>
        </w:rPr>
      </w:pPr>
      <w:r w:rsidRPr="00254DA8">
        <w:rPr>
          <w:rFonts w:ascii="Meta Offc Pro" w:hAnsi="Meta Offc Pro"/>
          <w:b/>
          <w:bCs/>
          <w:lang w:eastAsia="zh-CN"/>
        </w:rPr>
        <w:t>若提案</w:t>
      </w:r>
      <w:r w:rsidRPr="00254DA8">
        <w:rPr>
          <w:rFonts w:ascii="Meta Offc Pro" w:hAnsi="Meta Offc Pro"/>
          <w:b/>
          <w:bCs/>
          <w:lang w:eastAsia="zh-CN"/>
        </w:rPr>
        <w:t xml:space="preserve"> 2</w:t>
      </w:r>
      <w:r w:rsidRPr="00254DA8">
        <w:rPr>
          <w:rFonts w:ascii="Meta Offc Pro" w:hAnsi="Meta Offc Pro" w:hint="eastAsia"/>
          <w:b/>
          <w:bCs/>
          <w:lang w:eastAsia="zh-CN"/>
        </w:rPr>
        <w:t>-</w:t>
      </w:r>
      <w:r w:rsidRPr="00254DA8">
        <w:rPr>
          <w:rFonts w:ascii="Meta Offc Pro" w:hAnsi="Meta Offc Pro"/>
          <w:b/>
          <w:bCs/>
          <w:lang w:eastAsia="zh-CN"/>
        </w:rPr>
        <w:t>调取</w:t>
      </w:r>
      <w:r w:rsidRPr="00254DA8">
        <w:rPr>
          <w:rFonts w:ascii="Meta Offc Pro" w:hAnsi="Meta Offc Pro"/>
          <w:b/>
          <w:bCs/>
          <w:lang w:eastAsia="zh-CN"/>
        </w:rPr>
        <w:t>/</w:t>
      </w:r>
      <w:r w:rsidRPr="00254DA8">
        <w:rPr>
          <w:rFonts w:ascii="Meta Offc Pro" w:hAnsi="Meta Offc Pro"/>
          <w:b/>
          <w:bCs/>
          <w:lang w:eastAsia="zh-CN"/>
        </w:rPr>
        <w:t>获取渔业层面</w:t>
      </w:r>
      <w:r w:rsidRPr="00254DA8">
        <w:rPr>
          <w:rFonts w:ascii="Meta Offc Pro" w:hAnsi="Meta Offc Pro" w:hint="eastAsia"/>
          <w:b/>
          <w:bCs/>
          <w:lang w:eastAsia="zh-CN"/>
        </w:rPr>
        <w:t>KDE</w:t>
      </w:r>
      <w:r w:rsidRPr="00254DA8">
        <w:rPr>
          <w:rFonts w:ascii="Meta Offc Pro" w:hAnsi="Meta Offc Pro" w:hint="eastAsia"/>
          <w:b/>
          <w:bCs/>
          <w:lang w:eastAsia="zh-CN"/>
        </w:rPr>
        <w:t>关键追溯信息和</w:t>
      </w:r>
      <w:r w:rsidRPr="00254DA8">
        <w:rPr>
          <w:rFonts w:ascii="Meta Offc Pro" w:hAnsi="Meta Offc Pro"/>
          <w:b/>
          <w:bCs/>
          <w:lang w:eastAsia="zh-CN"/>
        </w:rPr>
        <w:t xml:space="preserve"> </w:t>
      </w:r>
      <w:r w:rsidRPr="00254DA8">
        <w:rPr>
          <w:rFonts w:ascii="Meta Offc Pro" w:hAnsi="Meta Offc Pro" w:hint="eastAsia"/>
          <w:b/>
          <w:bCs/>
          <w:lang w:eastAsia="zh-CN"/>
        </w:rPr>
        <w:t>MSC</w:t>
      </w:r>
      <w:r w:rsidRPr="00254DA8">
        <w:rPr>
          <w:rFonts w:ascii="Meta Offc Pro" w:hAnsi="Meta Offc Pro"/>
          <w:b/>
          <w:bCs/>
          <w:lang w:eastAsia="zh-CN"/>
        </w:rPr>
        <w:t>渔业认证证书号码</w:t>
      </w:r>
      <w:r w:rsidRPr="00254DA8">
        <w:rPr>
          <w:rFonts w:ascii="Meta Offc Pro" w:hAnsi="Meta Offc Pro" w:hint="eastAsia"/>
          <w:b/>
          <w:bCs/>
          <w:lang w:eastAsia="zh-CN"/>
        </w:rPr>
        <w:t>-</w:t>
      </w:r>
      <w:r w:rsidRPr="00254DA8">
        <w:rPr>
          <w:rFonts w:ascii="Meta Offc Pro" w:hAnsi="Meta Offc Pro"/>
          <w:b/>
          <w:bCs/>
          <w:lang w:eastAsia="zh-CN"/>
        </w:rPr>
        <w:t>成为修订后</w:t>
      </w:r>
      <w:r w:rsidRPr="00254DA8">
        <w:rPr>
          <w:rFonts w:ascii="Meta Offc Pro" w:hAnsi="Meta Offc Pro"/>
          <w:b/>
          <w:bCs/>
          <w:lang w:eastAsia="zh-CN"/>
        </w:rPr>
        <w:t>CoC</w:t>
      </w:r>
      <w:r w:rsidRPr="00254DA8">
        <w:rPr>
          <w:rFonts w:ascii="Meta Offc Pro" w:hAnsi="Meta Offc Pro"/>
          <w:b/>
          <w:bCs/>
          <w:lang w:eastAsia="zh-CN"/>
        </w:rPr>
        <w:t>标准的要求，该要求应适用于哪类</w:t>
      </w:r>
      <w:r w:rsidRPr="00254DA8">
        <w:rPr>
          <w:rFonts w:ascii="Meta Offc Pro" w:hAnsi="Meta Offc Pro" w:hint="eastAsia"/>
          <w:b/>
          <w:bCs/>
          <w:lang w:eastAsia="zh-CN"/>
        </w:rPr>
        <w:t>组织</w:t>
      </w:r>
      <w:r w:rsidRPr="00254DA8">
        <w:rPr>
          <w:rFonts w:ascii="Meta Offc Pro" w:hAnsi="Meta Offc Pro"/>
          <w:b/>
          <w:bCs/>
          <w:lang w:eastAsia="zh-CN"/>
        </w:rPr>
        <w:t>？</w:t>
      </w:r>
    </w:p>
    <w:p w14:paraId="0D5B090D" w14:textId="77777777" w:rsidR="0065100C" w:rsidRPr="002B4B39" w:rsidRDefault="0065100C" w:rsidP="0065100C">
      <w:pPr>
        <w:pStyle w:val="ListParagraph"/>
        <w:numPr>
          <w:ilvl w:val="0"/>
          <w:numId w:val="293"/>
        </w:numPr>
        <w:spacing w:after="0"/>
        <w:rPr>
          <w:rFonts w:ascii="Meta Offc Pro" w:hAnsi="Meta Offc Pro"/>
          <w:lang w:eastAsia="zh-CN"/>
        </w:rPr>
      </w:pPr>
      <w:r w:rsidRPr="00E46D23">
        <w:rPr>
          <w:rFonts w:ascii="Meta Offc Pro" w:hAnsi="Meta Offc Pro"/>
          <w:lang w:eastAsia="zh-CN"/>
        </w:rPr>
        <w:t>仅适用于</w:t>
      </w:r>
      <w:r>
        <w:rPr>
          <w:rFonts w:ascii="Meta Offc Pro" w:hAnsi="Meta Offc Pro"/>
          <w:lang w:eastAsia="zh-CN"/>
        </w:rPr>
        <w:t>CoC</w:t>
      </w:r>
      <w:r>
        <w:rPr>
          <w:rFonts w:ascii="Meta Offc Pro" w:hAnsi="Meta Offc Pro"/>
          <w:lang w:eastAsia="zh-CN"/>
        </w:rPr>
        <w:t>前端起点</w:t>
      </w:r>
      <w:r>
        <w:rPr>
          <w:rFonts w:ascii="Meta Offc Pro" w:hAnsi="Meta Offc Pro" w:hint="eastAsia"/>
          <w:lang w:eastAsia="zh-CN"/>
        </w:rPr>
        <w:t>组织</w:t>
      </w:r>
      <w:r w:rsidRPr="00E46D23">
        <w:rPr>
          <w:rFonts w:ascii="Meta Offc Pro" w:hAnsi="Meta Offc Pro"/>
          <w:lang w:eastAsia="zh-CN"/>
        </w:rPr>
        <w:t>（一级采购方</w:t>
      </w:r>
      <w:r w:rsidRPr="00E46D23">
        <w:rPr>
          <w:rFonts w:ascii="Meta Offc Pro" w:hAnsi="Meta Offc Pro"/>
          <w:lang w:eastAsia="zh-CN"/>
        </w:rPr>
        <w:t xml:space="preserve"> / </w:t>
      </w:r>
      <w:r w:rsidRPr="00E46D23">
        <w:rPr>
          <w:rFonts w:ascii="Meta Offc Pro" w:hAnsi="Meta Offc Pro"/>
          <w:lang w:eastAsia="zh-CN"/>
        </w:rPr>
        <w:t>首个卸货点）</w:t>
      </w:r>
    </w:p>
    <w:p w14:paraId="058E70AD" w14:textId="77777777" w:rsidR="0065100C" w:rsidRPr="002B4B39" w:rsidRDefault="0065100C" w:rsidP="0065100C">
      <w:pPr>
        <w:pStyle w:val="ListParagraph"/>
        <w:numPr>
          <w:ilvl w:val="0"/>
          <w:numId w:val="293"/>
        </w:numPr>
        <w:spacing w:after="0"/>
        <w:rPr>
          <w:rFonts w:ascii="Meta Offc Pro" w:hAnsi="Meta Offc Pro"/>
          <w:lang w:eastAsia="zh-CN"/>
        </w:rPr>
      </w:pPr>
      <w:r w:rsidRPr="006D7D93">
        <w:rPr>
          <w:rFonts w:ascii="Meta Offc Pro" w:hAnsi="Meta Offc Pro"/>
          <w:lang w:eastAsia="zh-CN"/>
        </w:rPr>
        <w:t>适用于所有</w:t>
      </w:r>
      <w:r w:rsidRPr="002B4B39">
        <w:rPr>
          <w:rFonts w:ascii="Meta Offc Pro" w:hAnsi="Meta Offc Pro"/>
          <w:lang w:eastAsia="zh-CN"/>
        </w:rPr>
        <w:t>CoC</w:t>
      </w:r>
      <w:r w:rsidRPr="006D7D93">
        <w:rPr>
          <w:rFonts w:ascii="Meta Offc Pro" w:hAnsi="Meta Offc Pro"/>
          <w:lang w:eastAsia="zh-CN"/>
        </w:rPr>
        <w:t>证书持有</w:t>
      </w:r>
      <w:r>
        <w:rPr>
          <w:rFonts w:ascii="Meta Offc Pro" w:hAnsi="Meta Offc Pro" w:hint="eastAsia"/>
          <w:lang w:eastAsia="zh-CN"/>
        </w:rPr>
        <w:t>者</w:t>
      </w:r>
      <w:r w:rsidRPr="006D7D93">
        <w:rPr>
          <w:rFonts w:ascii="Meta Offc Pro" w:hAnsi="Meta Offc Pro"/>
          <w:lang w:eastAsia="zh-CN"/>
        </w:rPr>
        <w:t>（含</w:t>
      </w:r>
      <w:r>
        <w:rPr>
          <w:rFonts w:ascii="Meta Offc Pro" w:hAnsi="Meta Offc Pro"/>
          <w:lang w:eastAsia="zh-CN"/>
        </w:rPr>
        <w:t>CoC</w:t>
      </w:r>
      <w:r>
        <w:rPr>
          <w:rFonts w:ascii="Meta Offc Pro" w:hAnsi="Meta Offc Pro"/>
          <w:lang w:eastAsia="zh-CN"/>
        </w:rPr>
        <w:t>前端起点</w:t>
      </w:r>
      <w:r>
        <w:rPr>
          <w:rFonts w:ascii="Meta Offc Pro" w:hAnsi="Meta Offc Pro" w:hint="eastAsia"/>
          <w:lang w:eastAsia="zh-CN"/>
        </w:rPr>
        <w:t>组织</w:t>
      </w:r>
      <w:r w:rsidRPr="006D7D93">
        <w:rPr>
          <w:rFonts w:ascii="Meta Offc Pro" w:hAnsi="Meta Offc Pro"/>
          <w:lang w:eastAsia="zh-CN"/>
        </w:rPr>
        <w:t>）</w:t>
      </w:r>
    </w:p>
    <w:p w14:paraId="4ABA8290" w14:textId="77777777" w:rsidR="0065100C" w:rsidRDefault="0065100C" w:rsidP="0065100C">
      <w:pPr>
        <w:pStyle w:val="ListParagraph"/>
        <w:numPr>
          <w:ilvl w:val="0"/>
          <w:numId w:val="293"/>
        </w:numPr>
        <w:spacing w:after="0"/>
        <w:rPr>
          <w:rFonts w:ascii="Meta Offc Pro" w:hAnsi="Meta Offc Pro"/>
        </w:rPr>
      </w:pPr>
      <w:r>
        <w:rPr>
          <w:rFonts w:ascii="Meta Offc Pro" w:hAnsi="Meta Offc Pro" w:hint="eastAsia"/>
          <w:lang w:eastAsia="zh-CN"/>
        </w:rPr>
        <w:t>不确定</w:t>
      </w:r>
    </w:p>
    <w:p w14:paraId="702FB423" w14:textId="77777777" w:rsidR="0065100C" w:rsidRDefault="0065100C" w:rsidP="0065100C">
      <w:pPr>
        <w:spacing w:after="0"/>
        <w:rPr>
          <w:rFonts w:ascii="Meta Offc Pro" w:hAnsi="Meta Offc Pro"/>
        </w:rPr>
      </w:pPr>
    </w:p>
    <w:p w14:paraId="711E9D25" w14:textId="77777777" w:rsidR="0065100C" w:rsidRPr="002C7BDF" w:rsidRDefault="0065100C" w:rsidP="0065100C">
      <w:pPr>
        <w:spacing w:after="0"/>
        <w:rPr>
          <w:rFonts w:ascii="Meta Offc Pro" w:hAnsi="Meta Offc Pro"/>
          <w:b/>
          <w:bCs/>
        </w:rPr>
      </w:pPr>
    </w:p>
    <w:p w14:paraId="3E56DC9F" w14:textId="16192F0E" w:rsidR="0065100C" w:rsidRPr="00254DA8" w:rsidRDefault="0065100C" w:rsidP="0065100C">
      <w:pPr>
        <w:pStyle w:val="ListParagraph"/>
        <w:numPr>
          <w:ilvl w:val="1"/>
          <w:numId w:val="250"/>
        </w:numPr>
        <w:rPr>
          <w:rFonts w:ascii="Meta Offc Pro" w:hAnsi="Meta Offc Pro"/>
          <w:b/>
          <w:bCs/>
          <w:lang w:eastAsia="zh-CN"/>
        </w:rPr>
      </w:pPr>
      <w:r w:rsidRPr="00254DA8">
        <w:rPr>
          <w:rFonts w:ascii="Meta Offc Pro" w:hAnsi="Meta Offc Pro"/>
          <w:b/>
          <w:bCs/>
          <w:lang w:eastAsia="zh-CN"/>
        </w:rPr>
        <w:t>若提案</w:t>
      </w:r>
      <w:r w:rsidRPr="00254DA8">
        <w:rPr>
          <w:rFonts w:ascii="Meta Offc Pro" w:hAnsi="Meta Offc Pro"/>
          <w:b/>
          <w:bCs/>
          <w:lang w:eastAsia="zh-CN"/>
        </w:rPr>
        <w:t>1</w:t>
      </w:r>
      <w:r w:rsidRPr="00254DA8">
        <w:rPr>
          <w:rFonts w:ascii="Meta Offc Pro" w:hAnsi="Meta Offc Pro" w:hint="eastAsia"/>
          <w:b/>
          <w:bCs/>
          <w:lang w:eastAsia="zh-CN"/>
        </w:rPr>
        <w:t>或</w:t>
      </w:r>
      <w:r w:rsidRPr="00254DA8">
        <w:rPr>
          <w:rFonts w:ascii="Meta Offc Pro" w:hAnsi="Meta Offc Pro"/>
          <w:b/>
          <w:bCs/>
          <w:lang w:eastAsia="zh-CN"/>
        </w:rPr>
        <w:t>提案</w:t>
      </w:r>
      <w:r w:rsidRPr="00254DA8">
        <w:rPr>
          <w:rFonts w:ascii="Meta Offc Pro" w:hAnsi="Meta Offc Pro"/>
          <w:b/>
          <w:bCs/>
          <w:lang w:eastAsia="zh-CN"/>
        </w:rPr>
        <w:t>2</w:t>
      </w:r>
      <w:r w:rsidRPr="00254DA8">
        <w:rPr>
          <w:rFonts w:ascii="Meta Offc Pro" w:hAnsi="Meta Offc Pro"/>
          <w:b/>
          <w:bCs/>
          <w:lang w:eastAsia="zh-CN"/>
        </w:rPr>
        <w:t>（渔业层面）及提案</w:t>
      </w:r>
      <w:r w:rsidRPr="00254DA8">
        <w:rPr>
          <w:rFonts w:ascii="Meta Offc Pro" w:hAnsi="Meta Offc Pro"/>
          <w:b/>
          <w:bCs/>
          <w:lang w:eastAsia="zh-CN"/>
        </w:rPr>
        <w:t xml:space="preserve"> 3</w:t>
      </w:r>
      <w:r w:rsidRPr="00254DA8">
        <w:rPr>
          <w:rFonts w:ascii="Meta Offc Pro" w:hAnsi="Meta Offc Pro"/>
          <w:b/>
          <w:bCs/>
          <w:lang w:eastAsia="zh-CN"/>
        </w:rPr>
        <w:t>（养殖</w:t>
      </w:r>
      <w:r w:rsidRPr="00254DA8">
        <w:rPr>
          <w:rFonts w:ascii="Meta Offc Pro" w:hAnsi="Meta Offc Pro" w:hint="eastAsia"/>
          <w:b/>
          <w:bCs/>
          <w:lang w:eastAsia="zh-CN"/>
        </w:rPr>
        <w:t>场</w:t>
      </w:r>
      <w:r w:rsidRPr="00254DA8">
        <w:rPr>
          <w:rFonts w:ascii="Meta Offc Pro" w:hAnsi="Meta Offc Pro"/>
          <w:b/>
          <w:bCs/>
          <w:lang w:eastAsia="zh-CN"/>
        </w:rPr>
        <w:t>层面）成为修订后</w:t>
      </w:r>
      <w:r w:rsidRPr="00254DA8">
        <w:rPr>
          <w:rFonts w:ascii="Meta Offc Pro" w:hAnsi="Meta Offc Pro"/>
          <w:b/>
          <w:bCs/>
          <w:lang w:eastAsia="zh-CN"/>
        </w:rPr>
        <w:t>CoC</w:t>
      </w:r>
      <w:r w:rsidRPr="00254DA8">
        <w:rPr>
          <w:rFonts w:ascii="Meta Offc Pro" w:hAnsi="Meta Offc Pro"/>
          <w:b/>
          <w:bCs/>
          <w:lang w:eastAsia="zh-CN"/>
        </w:rPr>
        <w:t>标准的要求，是否需要制定豁免条款或修</w:t>
      </w:r>
      <w:r w:rsidRPr="00254DA8">
        <w:rPr>
          <w:rFonts w:ascii="Meta Offc Pro" w:hAnsi="Meta Offc Pro" w:hint="eastAsia"/>
          <w:b/>
          <w:bCs/>
          <w:lang w:eastAsia="zh-CN"/>
        </w:rPr>
        <w:t>正案</w:t>
      </w:r>
      <w:r w:rsidRPr="00254DA8">
        <w:rPr>
          <w:rFonts w:ascii="Meta Offc Pro" w:hAnsi="Meta Offc Pro"/>
          <w:b/>
          <w:bCs/>
          <w:lang w:eastAsia="zh-CN"/>
        </w:rPr>
        <w:t>以保障实施？</w:t>
      </w:r>
      <w:r w:rsidRPr="00254DA8">
        <w:rPr>
          <w:rFonts w:ascii="Meta Offc Pro" w:hAnsi="Meta Offc Pro" w:hint="eastAsia"/>
          <w:b/>
          <w:bCs/>
          <w:lang w:eastAsia="zh-CN"/>
        </w:rPr>
        <w:t>（例如，</w:t>
      </w:r>
      <w:r w:rsidRPr="00254DA8">
        <w:rPr>
          <w:rFonts w:ascii="Meta Offc Pro" w:hAnsi="Meta Offc Pro"/>
          <w:b/>
          <w:bCs/>
          <w:lang w:eastAsia="zh-CN"/>
        </w:rPr>
        <w:t>对从</w:t>
      </w:r>
      <w:r w:rsidRPr="00254DA8">
        <w:rPr>
          <w:rFonts w:ascii="Meta Offc Pro" w:hAnsi="Meta Offc Pro" w:hint="eastAsia"/>
          <w:b/>
          <w:bCs/>
          <w:lang w:eastAsia="zh-CN"/>
        </w:rPr>
        <w:t>指</w:t>
      </w:r>
      <w:r w:rsidRPr="00254DA8">
        <w:rPr>
          <w:rFonts w:ascii="Meta Offc Pro" w:hAnsi="Meta Offc Pro"/>
          <w:b/>
          <w:bCs/>
          <w:lang w:eastAsia="zh-CN"/>
        </w:rPr>
        <w:t>定类型</w:t>
      </w:r>
      <w:r w:rsidRPr="00254DA8">
        <w:rPr>
          <w:rFonts w:ascii="Meta Offc Pro" w:hAnsi="Meta Offc Pro"/>
          <w:b/>
          <w:bCs/>
          <w:lang w:eastAsia="zh-CN"/>
        </w:rPr>
        <w:t xml:space="preserve"> / </w:t>
      </w:r>
      <w:r w:rsidRPr="00254DA8">
        <w:rPr>
          <w:rFonts w:ascii="Meta Offc Pro" w:hAnsi="Meta Offc Pro"/>
          <w:b/>
          <w:bCs/>
          <w:lang w:eastAsia="zh-CN"/>
        </w:rPr>
        <w:t>群体的认证渔业</w:t>
      </w:r>
      <w:r w:rsidRPr="00254DA8">
        <w:rPr>
          <w:rFonts w:ascii="Meta Offc Pro" w:hAnsi="Meta Offc Pro"/>
          <w:b/>
          <w:bCs/>
          <w:lang w:eastAsia="zh-CN"/>
        </w:rPr>
        <w:t xml:space="preserve"> / </w:t>
      </w:r>
      <w:r w:rsidRPr="00254DA8">
        <w:rPr>
          <w:rFonts w:ascii="Meta Offc Pro" w:hAnsi="Meta Offc Pro"/>
          <w:b/>
          <w:bCs/>
          <w:lang w:eastAsia="zh-CN"/>
        </w:rPr>
        <w:t>养殖</w:t>
      </w:r>
      <w:r w:rsidRPr="00254DA8">
        <w:rPr>
          <w:rFonts w:ascii="Meta Offc Pro" w:hAnsi="Meta Offc Pro" w:hint="eastAsia"/>
          <w:b/>
          <w:bCs/>
          <w:lang w:eastAsia="zh-CN"/>
        </w:rPr>
        <w:t>场</w:t>
      </w:r>
      <w:r w:rsidRPr="00254DA8">
        <w:rPr>
          <w:rFonts w:ascii="Meta Offc Pro" w:hAnsi="Meta Offc Pro"/>
          <w:b/>
          <w:bCs/>
          <w:lang w:eastAsia="zh-CN"/>
        </w:rPr>
        <w:t>（如小</w:t>
      </w:r>
      <w:r w:rsidRPr="00254DA8">
        <w:rPr>
          <w:rFonts w:ascii="Meta Offc Pro" w:hAnsi="Meta Offc Pro" w:hint="eastAsia"/>
          <w:b/>
          <w:bCs/>
          <w:lang w:eastAsia="zh-CN"/>
        </w:rPr>
        <w:t>规模</w:t>
      </w:r>
      <w:r w:rsidRPr="00254DA8">
        <w:rPr>
          <w:rFonts w:ascii="Meta Offc Pro" w:hAnsi="Meta Offc Pro"/>
          <w:b/>
          <w:bCs/>
          <w:lang w:eastAsia="zh-CN"/>
        </w:rPr>
        <w:t>渔业、手工渔业）采购产品的</w:t>
      </w:r>
      <w:r w:rsidRPr="00254DA8">
        <w:rPr>
          <w:rFonts w:ascii="Meta Offc Pro" w:hAnsi="Meta Offc Pro" w:hint="eastAsia"/>
          <w:b/>
          <w:bCs/>
          <w:lang w:eastAsia="zh-CN"/>
        </w:rPr>
        <w:t>组织</w:t>
      </w:r>
      <w:r w:rsidRPr="00254DA8">
        <w:rPr>
          <w:rFonts w:ascii="Meta Offc Pro" w:hAnsi="Meta Offc Pro"/>
          <w:b/>
          <w:bCs/>
          <w:lang w:eastAsia="zh-CN"/>
        </w:rPr>
        <w:t>给予豁免</w:t>
      </w:r>
      <w:r w:rsidRPr="00254DA8">
        <w:rPr>
          <w:rFonts w:ascii="Meta Offc Pro" w:hAnsi="Meta Offc Pro" w:hint="eastAsia"/>
          <w:b/>
          <w:bCs/>
          <w:lang w:eastAsia="zh-CN"/>
        </w:rPr>
        <w:t>）</w:t>
      </w:r>
    </w:p>
    <w:tbl>
      <w:tblPr>
        <w:tblStyle w:val="TableGrid"/>
        <w:tblW w:w="0" w:type="auto"/>
        <w:tblInd w:w="283" w:type="dxa"/>
        <w:tblLook w:val="04A0" w:firstRow="1" w:lastRow="0" w:firstColumn="1" w:lastColumn="0" w:noHBand="0" w:noVBand="1"/>
      </w:tblPr>
      <w:tblGrid>
        <w:gridCol w:w="8733"/>
      </w:tblGrid>
      <w:tr w:rsidR="0065100C" w14:paraId="1F422070" w14:textId="77777777" w:rsidTr="0028197A">
        <w:tc>
          <w:tcPr>
            <w:tcW w:w="9016" w:type="dxa"/>
          </w:tcPr>
          <w:p w14:paraId="255A963B" w14:textId="5F2EE27B" w:rsidR="0065100C" w:rsidRPr="00867698" w:rsidRDefault="0065100C" w:rsidP="0028197A">
            <w:pPr>
              <w:rPr>
                <w:rFonts w:ascii="Meta Offc Pro" w:hAnsi="Meta Offc Pro"/>
              </w:rPr>
            </w:pPr>
            <w:r>
              <w:rPr>
                <w:rFonts w:ascii="Meta Offc Pro" w:hAnsi="Meta Offc Pro" w:hint="eastAsia"/>
                <w:lang w:eastAsia="zh-CN"/>
              </w:rPr>
              <w:t>自由填写</w:t>
            </w:r>
          </w:p>
        </w:tc>
      </w:tr>
    </w:tbl>
    <w:p w14:paraId="1676727C" w14:textId="77777777" w:rsidR="0065100C" w:rsidRDefault="0065100C" w:rsidP="0065100C">
      <w:pPr>
        <w:jc w:val="both"/>
        <w:rPr>
          <w:rFonts w:ascii="Meta Offc Pro" w:hAnsi="Meta Offc Pro"/>
          <w:b/>
          <w:bCs/>
        </w:rPr>
      </w:pPr>
    </w:p>
    <w:p w14:paraId="41BB7DC9" w14:textId="45E39DF4" w:rsidR="0065100C" w:rsidRPr="00254DA8" w:rsidRDefault="0065100C" w:rsidP="00254DA8">
      <w:pPr>
        <w:pStyle w:val="ListParagraph"/>
        <w:numPr>
          <w:ilvl w:val="1"/>
          <w:numId w:val="250"/>
        </w:numPr>
        <w:spacing w:after="0"/>
        <w:rPr>
          <w:rFonts w:ascii="Meta Offc Pro" w:hAnsi="Meta Offc Pro"/>
          <w:b/>
        </w:rPr>
      </w:pPr>
      <w:r w:rsidRPr="00254DA8">
        <w:rPr>
          <w:rFonts w:ascii="Meta Offc Pro" w:hAnsi="Meta Offc Pro"/>
          <w:b/>
          <w:lang w:eastAsia="zh-CN"/>
        </w:rPr>
        <w:t>修订后的</w:t>
      </w:r>
      <w:r w:rsidRPr="00254DA8">
        <w:rPr>
          <w:rFonts w:ascii="Meta Offc Pro" w:hAnsi="Meta Offc Pro"/>
          <w:b/>
          <w:lang w:eastAsia="zh-CN"/>
        </w:rPr>
        <w:t>CoC</w:t>
      </w:r>
      <w:r w:rsidRPr="00254DA8">
        <w:rPr>
          <w:rFonts w:ascii="Meta Offc Pro" w:hAnsi="Meta Offc Pro"/>
          <w:b/>
          <w:lang w:eastAsia="zh-CN"/>
        </w:rPr>
        <w:t>标准发布后，设置</w:t>
      </w:r>
      <w:r w:rsidRPr="00254DA8">
        <w:rPr>
          <w:rFonts w:ascii="Meta Offc Pro" w:hAnsi="Meta Offc Pro"/>
          <w:b/>
          <w:lang w:eastAsia="zh-CN"/>
        </w:rPr>
        <w:t xml:space="preserve"> 6 </w:t>
      </w:r>
      <w:r w:rsidRPr="00254DA8">
        <w:rPr>
          <w:rFonts w:ascii="Meta Offc Pro" w:hAnsi="Meta Offc Pro"/>
          <w:b/>
          <w:lang w:eastAsia="zh-CN"/>
        </w:rPr>
        <w:t>个月过渡期，您认为是否</w:t>
      </w:r>
      <w:r w:rsidRPr="00254DA8">
        <w:rPr>
          <w:rFonts w:ascii="Meta Offc Pro" w:hAnsi="Meta Offc Pro" w:hint="eastAsia"/>
          <w:b/>
          <w:lang w:eastAsia="zh-CN"/>
        </w:rPr>
        <w:t>会存在</w:t>
      </w:r>
      <w:r w:rsidRPr="00254DA8">
        <w:rPr>
          <w:rFonts w:ascii="Meta Offc Pro" w:hAnsi="Meta Offc Pro"/>
          <w:b/>
          <w:lang w:eastAsia="zh-CN"/>
        </w:rPr>
        <w:t>实施难点？</w:t>
      </w:r>
    </w:p>
    <w:tbl>
      <w:tblPr>
        <w:tblStyle w:val="TableGrid"/>
        <w:tblW w:w="0" w:type="auto"/>
        <w:tblLook w:val="04A0" w:firstRow="1" w:lastRow="0" w:firstColumn="1" w:lastColumn="0" w:noHBand="0" w:noVBand="1"/>
      </w:tblPr>
      <w:tblGrid>
        <w:gridCol w:w="9016"/>
      </w:tblGrid>
      <w:tr w:rsidR="0065100C" w14:paraId="2503E780" w14:textId="77777777" w:rsidTr="0028197A">
        <w:tc>
          <w:tcPr>
            <w:tcW w:w="9016" w:type="dxa"/>
          </w:tcPr>
          <w:p w14:paraId="50D56155" w14:textId="482F7C79" w:rsidR="0065100C" w:rsidRPr="00770601" w:rsidRDefault="0065100C" w:rsidP="0028197A">
            <w:pPr>
              <w:rPr>
                <w:rFonts w:ascii="Meta Offc Pro" w:hAnsi="Meta Offc Pro"/>
                <w:bCs/>
              </w:rPr>
            </w:pPr>
            <w:r>
              <w:rPr>
                <w:rFonts w:ascii="Meta Offc Pro" w:hAnsi="Meta Offc Pro" w:hint="eastAsia"/>
                <w:bCs/>
                <w:lang w:eastAsia="zh-CN"/>
              </w:rPr>
              <w:t>自由填写</w:t>
            </w:r>
          </w:p>
        </w:tc>
      </w:tr>
    </w:tbl>
    <w:p w14:paraId="21D4E960" w14:textId="77777777" w:rsidR="0065100C" w:rsidRDefault="0065100C" w:rsidP="0065100C">
      <w:pPr>
        <w:spacing w:after="0"/>
        <w:rPr>
          <w:rFonts w:ascii="Meta Offc Pro" w:hAnsi="Meta Offc Pro"/>
          <w:b/>
        </w:rPr>
      </w:pPr>
    </w:p>
    <w:p w14:paraId="0009D37B" w14:textId="77777777" w:rsidR="0065100C" w:rsidRPr="00770601" w:rsidRDefault="0065100C" w:rsidP="0065100C">
      <w:pPr>
        <w:spacing w:after="0"/>
        <w:rPr>
          <w:rFonts w:ascii="Meta Offc Pro" w:hAnsi="Meta Offc Pro"/>
          <w:b/>
        </w:rPr>
      </w:pPr>
    </w:p>
    <w:p w14:paraId="505DA453" w14:textId="3F62B074" w:rsidR="0065100C" w:rsidRPr="00254DA8" w:rsidRDefault="0065100C" w:rsidP="00254DA8">
      <w:pPr>
        <w:pStyle w:val="ListParagraph"/>
        <w:numPr>
          <w:ilvl w:val="1"/>
          <w:numId w:val="250"/>
        </w:numPr>
        <w:spacing w:after="0"/>
        <w:rPr>
          <w:rFonts w:ascii="Meta Offc Pro" w:hAnsi="Meta Offc Pro"/>
          <w:b/>
        </w:rPr>
      </w:pPr>
      <w:r w:rsidRPr="00254DA8">
        <w:rPr>
          <w:rFonts w:ascii="Meta Offc Pro" w:hAnsi="Meta Offc Pro" w:hint="eastAsia"/>
          <w:b/>
          <w:lang w:eastAsia="zh-CN"/>
        </w:rPr>
        <w:t>关于本提案，您是否有其他反馈意见？</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5100C" w:rsidRPr="00DF76F9" w14:paraId="4ECBE8AC" w14:textId="77777777" w:rsidTr="0028197A">
        <w:tc>
          <w:tcPr>
            <w:tcW w:w="9016" w:type="dxa"/>
          </w:tcPr>
          <w:p w14:paraId="3375F1D9" w14:textId="48183AAA" w:rsidR="0065100C" w:rsidRPr="00DF76F9" w:rsidRDefault="0065100C" w:rsidP="0028197A">
            <w:pPr>
              <w:rPr>
                <w:rFonts w:ascii="Meta Offc Pro" w:hAnsi="Meta Offc Pro"/>
              </w:rPr>
            </w:pPr>
            <w:r>
              <w:rPr>
                <w:rFonts w:ascii="Meta Offc Pro" w:hAnsi="Meta Offc Pro" w:hint="eastAsia"/>
                <w:lang w:eastAsia="zh-CN"/>
              </w:rPr>
              <w:t>自由填写</w:t>
            </w:r>
          </w:p>
        </w:tc>
      </w:tr>
    </w:tbl>
    <w:p w14:paraId="00995231" w14:textId="77777777" w:rsidR="00CD2F3F" w:rsidRDefault="00CD2F3F">
      <w:pPr>
        <w:rPr>
          <w:rFonts w:ascii="Meta Offc Pro" w:hAnsi="Meta Offc Pro"/>
          <w:b/>
          <w:lang w:eastAsia="zh-CN"/>
        </w:rPr>
      </w:pPr>
      <w:r>
        <w:rPr>
          <w:rFonts w:ascii="Meta Offc Pro" w:hAnsi="Meta Offc Pro"/>
          <w:b/>
          <w:lang w:eastAsia="zh-CN"/>
        </w:rPr>
        <w:br w:type="page"/>
      </w:r>
    </w:p>
    <w:p w14:paraId="7DDEB212" w14:textId="735A6369" w:rsidR="00CD2F3F" w:rsidRPr="008E041A" w:rsidRDefault="00A94F10" w:rsidP="008E041A">
      <w:pPr>
        <w:pStyle w:val="ListParagraph"/>
        <w:numPr>
          <w:ilvl w:val="0"/>
          <w:numId w:val="282"/>
        </w:numPr>
        <w:jc w:val="both"/>
        <w:rPr>
          <w:rFonts w:ascii="Meta Offc Pro" w:hAnsi="Meta Offc Pro"/>
          <w:b/>
          <w:bCs/>
        </w:rPr>
      </w:pPr>
      <w:proofErr w:type="spellStart"/>
      <w:r w:rsidRPr="008E041A">
        <w:rPr>
          <w:rFonts w:ascii="SimSun" w:hAnsi="SimSun"/>
          <w:b/>
          <w:bCs/>
        </w:rPr>
        <w:lastRenderedPageBreak/>
        <w:t>鱼粉鱼油</w:t>
      </w:r>
      <w:proofErr w:type="spellEnd"/>
      <w:r w:rsidRPr="008E041A">
        <w:rPr>
          <w:rFonts w:ascii="SimSun" w:hAnsi="SimSun" w:hint="eastAsia"/>
          <w:b/>
          <w:bCs/>
          <w:lang w:eastAsia="zh-CN"/>
        </w:rPr>
        <w:t>（FMFO）</w:t>
      </w:r>
      <w:proofErr w:type="spellStart"/>
      <w:r w:rsidRPr="008E041A">
        <w:rPr>
          <w:rFonts w:ascii="SimSun" w:hAnsi="SimSun"/>
          <w:b/>
          <w:bCs/>
        </w:rPr>
        <w:t>隔离管理</w:t>
      </w:r>
      <w:proofErr w:type="spellEnd"/>
      <w:r w:rsidRPr="008E041A">
        <w:rPr>
          <w:rFonts w:ascii="SimSun" w:hAnsi="SimSun"/>
          <w:b/>
          <w:bCs/>
        </w:rPr>
        <w:t>——</w:t>
      </w:r>
      <w:proofErr w:type="spellStart"/>
      <w:r w:rsidRPr="008E041A">
        <w:rPr>
          <w:rFonts w:ascii="SimSun" w:hAnsi="SimSun"/>
          <w:b/>
          <w:bCs/>
        </w:rPr>
        <w:t>降低认证与非认证产品</w:t>
      </w:r>
      <w:proofErr w:type="spellEnd"/>
      <w:r w:rsidR="00464493" w:rsidRPr="008E041A">
        <w:rPr>
          <w:rFonts w:ascii="SimSun" w:hAnsi="SimSun" w:hint="eastAsia"/>
          <w:b/>
          <w:bCs/>
          <w:lang w:eastAsia="zh-CN"/>
        </w:rPr>
        <w:t>可能的</w:t>
      </w:r>
      <w:proofErr w:type="spellStart"/>
      <w:r w:rsidRPr="008E041A">
        <w:rPr>
          <w:rFonts w:ascii="SimSun" w:hAnsi="SimSun"/>
          <w:b/>
          <w:bCs/>
        </w:rPr>
        <w:t>交叉污染风险</w:t>
      </w:r>
      <w:proofErr w:type="spellEnd"/>
    </w:p>
    <w:tbl>
      <w:tblPr>
        <w:tblStyle w:val="TableGrid"/>
        <w:tblW w:w="0" w:type="auto"/>
        <w:tblLook w:val="04A0" w:firstRow="1" w:lastRow="0" w:firstColumn="1" w:lastColumn="0" w:noHBand="0" w:noVBand="1"/>
      </w:tblPr>
      <w:tblGrid>
        <w:gridCol w:w="9016"/>
      </w:tblGrid>
      <w:tr w:rsidR="000230BC" w:rsidRPr="00DF76F9" w14:paraId="76F82F91" w14:textId="77777777" w:rsidTr="000230BC">
        <w:tc>
          <w:tcPr>
            <w:tcW w:w="9016" w:type="dxa"/>
          </w:tcPr>
          <w:p w14:paraId="6E945BAF" w14:textId="344481AE" w:rsidR="00452EE2" w:rsidRDefault="00452EE2" w:rsidP="00261A1B">
            <w:pPr>
              <w:jc w:val="both"/>
              <w:rPr>
                <w:rFonts w:ascii="Meta Offc Pro" w:eastAsia="DengXian" w:hAnsi="Meta Offc Pro" w:cstheme="majorHAnsi"/>
                <w:lang w:eastAsia="zh-CN"/>
              </w:rPr>
            </w:pPr>
            <w:r w:rsidRPr="00523D08">
              <w:rPr>
                <w:rFonts w:ascii="SimSun" w:hAnsi="SimSun" w:cstheme="majorHAnsi" w:hint="eastAsia"/>
                <w:b/>
                <w:bCs/>
                <w:lang w:eastAsia="zh-CN"/>
              </w:rPr>
              <w:t>拟议修订内容</w:t>
            </w:r>
            <w:r w:rsidRPr="00452EE2">
              <w:rPr>
                <w:rFonts w:ascii="Meta Offc Pro" w:eastAsia="DengXian" w:hAnsi="Meta Offc Pro" w:cstheme="majorHAnsi" w:hint="eastAsia"/>
                <w:b/>
                <w:bCs/>
                <w:lang w:eastAsia="zh-CN"/>
              </w:rPr>
              <w:t>：</w:t>
            </w:r>
            <w:r w:rsidRPr="000C2CE1">
              <w:rPr>
                <w:rFonts w:ascii="SimSun" w:hAnsi="SimSun"/>
                <w:lang w:eastAsia="zh-CN"/>
              </w:rPr>
              <w:t>在</w:t>
            </w:r>
            <w:r>
              <w:rPr>
                <w:rFonts w:ascii="SimSun" w:hAnsi="SimSun"/>
                <w:lang w:eastAsia="zh-CN"/>
              </w:rPr>
              <w:t>CoC</w:t>
            </w:r>
            <w:r w:rsidRPr="000C2CE1">
              <w:rPr>
                <w:rFonts w:ascii="SimSun" w:hAnsi="SimSun"/>
                <w:lang w:eastAsia="zh-CN"/>
              </w:rPr>
              <w:t>标准中新增专项要求，</w:t>
            </w:r>
            <w:r w:rsidR="00523D08">
              <w:rPr>
                <w:rFonts w:ascii="SimSun" w:hAnsi="SimSun" w:hint="eastAsia"/>
                <w:lang w:eastAsia="zh-CN"/>
              </w:rPr>
              <w:t>明确规定</w:t>
            </w:r>
            <w:r w:rsidRPr="000C2CE1">
              <w:rPr>
                <w:rFonts w:ascii="SimSun" w:hAnsi="SimSun"/>
                <w:lang w:eastAsia="zh-CN"/>
              </w:rPr>
              <w:t>企业需证明如何降低认证与非认证鱼粉</w:t>
            </w:r>
            <w:r w:rsidR="00F80DAF">
              <w:rPr>
                <w:rFonts w:ascii="SimSun" w:hAnsi="SimSun" w:hint="eastAsia"/>
                <w:lang w:eastAsia="zh-CN"/>
              </w:rPr>
              <w:t>/</w:t>
            </w:r>
            <w:r w:rsidRPr="000C2CE1">
              <w:rPr>
                <w:rFonts w:ascii="SimSun" w:hAnsi="SimSun"/>
                <w:lang w:eastAsia="zh-CN"/>
              </w:rPr>
              <w:t>鱼油产品的交叉污染风险。</w:t>
            </w:r>
          </w:p>
          <w:p w14:paraId="0B54D644" w14:textId="77777777" w:rsidR="0062243A" w:rsidRPr="00523D08" w:rsidRDefault="0062243A" w:rsidP="00261A1B">
            <w:pPr>
              <w:jc w:val="both"/>
              <w:rPr>
                <w:rFonts w:ascii="Meta Offc Pro" w:eastAsia="DengXian" w:hAnsi="Meta Offc Pro" w:cstheme="majorHAnsi"/>
                <w:lang w:eastAsia="zh-CN"/>
              </w:rPr>
            </w:pPr>
          </w:p>
          <w:p w14:paraId="5D7D31AD" w14:textId="63A21429" w:rsidR="00452EE2" w:rsidRDefault="00452EE2" w:rsidP="00261A1B">
            <w:pPr>
              <w:jc w:val="both"/>
              <w:rPr>
                <w:rFonts w:ascii="Meta Offc Pro" w:eastAsia="DengXian" w:hAnsi="Meta Offc Pro" w:cstheme="majorHAnsi"/>
                <w:lang w:eastAsia="zh-CN"/>
              </w:rPr>
            </w:pPr>
            <w:r w:rsidRPr="000C2CE1">
              <w:rPr>
                <w:rFonts w:ascii="SimSun" w:hAnsi="SimSun"/>
                <w:lang w:eastAsia="zh-CN"/>
              </w:rPr>
              <w:t>我们制定了两项提案，现征集各方</w:t>
            </w:r>
            <w:r w:rsidR="00A03631" w:rsidRPr="000C2CE1">
              <w:rPr>
                <w:rFonts w:ascii="SimSun" w:hAnsi="SimSun"/>
                <w:lang w:eastAsia="zh-CN"/>
              </w:rPr>
              <w:t>意见</w:t>
            </w:r>
            <w:r w:rsidR="00A03631">
              <w:rPr>
                <w:rFonts w:ascii="SimSun" w:hAnsi="SimSun" w:hint="eastAsia"/>
                <w:lang w:eastAsia="zh-CN"/>
              </w:rPr>
              <w:t>以确定</w:t>
            </w:r>
            <w:r w:rsidRPr="000C2CE1">
              <w:rPr>
                <w:rFonts w:ascii="SimSun" w:hAnsi="SimSun"/>
                <w:lang w:eastAsia="zh-CN"/>
              </w:rPr>
              <w:t>优选方案，两项方案具体内容如下：方案1</w:t>
            </w:r>
            <w:r w:rsidR="004E4B2E">
              <w:rPr>
                <w:rFonts w:ascii="SimSun" w:hAnsi="SimSun" w:hint="eastAsia"/>
                <w:lang w:eastAsia="zh-CN"/>
              </w:rPr>
              <w:t>是规定对</w:t>
            </w:r>
            <w:r w:rsidRPr="000C2CE1">
              <w:rPr>
                <w:rFonts w:ascii="SimSun" w:hAnsi="SimSun"/>
                <w:lang w:eastAsia="zh-CN"/>
              </w:rPr>
              <w:t>认证产品</w:t>
            </w:r>
            <w:r w:rsidR="004E4B2E">
              <w:rPr>
                <w:rFonts w:ascii="SimSun" w:hAnsi="SimSun" w:hint="eastAsia"/>
                <w:lang w:eastAsia="zh-CN"/>
              </w:rPr>
              <w:t>执行</w:t>
            </w:r>
            <w:r w:rsidR="00966F6E">
              <w:rPr>
                <w:rFonts w:ascii="SimSun" w:hAnsi="SimSun"/>
                <w:lang w:eastAsia="zh-CN"/>
              </w:rPr>
              <w:t>清洗冲顶</w:t>
            </w:r>
            <w:r w:rsidR="004E4B2E">
              <w:rPr>
                <w:rFonts w:ascii="SimSun" w:hAnsi="SimSun" w:hint="eastAsia"/>
                <w:lang w:eastAsia="zh-CN"/>
              </w:rPr>
              <w:t>流程</w:t>
            </w:r>
            <w:r w:rsidRPr="000C2CE1">
              <w:rPr>
                <w:rFonts w:ascii="SimSun" w:hAnsi="SimSun"/>
                <w:lang w:eastAsia="zh-CN"/>
              </w:rPr>
              <w:t>；方案2</w:t>
            </w:r>
            <w:r w:rsidR="004E4B2E">
              <w:rPr>
                <w:rFonts w:ascii="SimSun" w:hAnsi="SimSun" w:hint="eastAsia"/>
                <w:lang w:eastAsia="zh-CN"/>
              </w:rPr>
              <w:t>是允许</w:t>
            </w:r>
            <w:r w:rsidRPr="000C2CE1">
              <w:rPr>
                <w:rFonts w:ascii="SimSun" w:hAnsi="SimSun"/>
                <w:lang w:eastAsia="zh-CN"/>
              </w:rPr>
              <w:t>灵活选择</w:t>
            </w:r>
            <w:r w:rsidR="004E4B2E">
              <w:rPr>
                <w:rFonts w:ascii="SimSun" w:hAnsi="SimSun" w:hint="eastAsia"/>
                <w:lang w:eastAsia="zh-CN"/>
              </w:rPr>
              <w:t>可</w:t>
            </w:r>
            <w:r w:rsidRPr="000C2CE1">
              <w:rPr>
                <w:rFonts w:ascii="SimSun" w:hAnsi="SimSun"/>
                <w:lang w:eastAsia="zh-CN"/>
              </w:rPr>
              <w:t>降</w:t>
            </w:r>
            <w:r w:rsidR="004E4B2E">
              <w:rPr>
                <w:rFonts w:ascii="SimSun" w:hAnsi="SimSun" w:hint="eastAsia"/>
                <w:lang w:eastAsia="zh-CN"/>
              </w:rPr>
              <w:t>低交叉污染</w:t>
            </w:r>
            <w:r w:rsidRPr="000C2CE1">
              <w:rPr>
                <w:rFonts w:ascii="SimSun" w:hAnsi="SimSun"/>
                <w:lang w:eastAsia="zh-CN"/>
              </w:rPr>
              <w:t>风险</w:t>
            </w:r>
            <w:r w:rsidR="004E4B2E">
              <w:rPr>
                <w:rFonts w:ascii="SimSun" w:hAnsi="SimSun" w:hint="eastAsia"/>
                <w:lang w:eastAsia="zh-CN"/>
              </w:rPr>
              <w:t>的</w:t>
            </w:r>
            <w:r w:rsidRPr="000C2CE1">
              <w:rPr>
                <w:rFonts w:ascii="SimSun" w:hAnsi="SimSun"/>
                <w:lang w:eastAsia="zh-CN"/>
              </w:rPr>
              <w:t>方法。</w:t>
            </w:r>
          </w:p>
          <w:p w14:paraId="23FB30E2" w14:textId="77777777" w:rsidR="00E268CE" w:rsidRDefault="00E268CE" w:rsidP="00261A1B">
            <w:pPr>
              <w:jc w:val="both"/>
              <w:rPr>
                <w:rFonts w:ascii="Meta Offc Pro" w:hAnsi="Meta Offc Pro" w:cs="Calibri"/>
                <w:i/>
                <w:iCs/>
                <w:lang w:eastAsia="zh-CN"/>
              </w:rPr>
            </w:pPr>
          </w:p>
          <w:p w14:paraId="2316515B" w14:textId="43C6FA24" w:rsidR="004E4B2E" w:rsidRPr="00342C81" w:rsidRDefault="00A03631" w:rsidP="00261A1B">
            <w:pPr>
              <w:jc w:val="both"/>
              <w:rPr>
                <w:rFonts w:ascii="Meta Offc Pro" w:hAnsi="Meta Offc Pro"/>
                <w:b/>
                <w:i/>
                <w:iCs/>
                <w:lang w:eastAsia="zh-CN"/>
              </w:rPr>
            </w:pPr>
            <w:r>
              <w:rPr>
                <w:rFonts w:ascii="SimSun" w:hAnsi="SimSun" w:hint="eastAsia"/>
                <w:i/>
                <w:iCs/>
                <w:lang w:eastAsia="zh-CN"/>
              </w:rPr>
              <w:t>对于</w:t>
            </w:r>
            <w:r w:rsidR="004E4B2E" w:rsidRPr="00342C81">
              <w:rPr>
                <w:rFonts w:ascii="SimSun" w:hAnsi="SimSun"/>
                <w:i/>
                <w:iCs/>
                <w:lang w:eastAsia="zh-CN"/>
              </w:rPr>
              <w:t>加工MSC认证鱼油和/或鱼粉的</w:t>
            </w:r>
            <w:r w:rsidR="000B77A5">
              <w:rPr>
                <w:rFonts w:ascii="SimSun" w:hAnsi="SimSun"/>
                <w:i/>
                <w:iCs/>
                <w:lang w:eastAsia="zh-CN"/>
              </w:rPr>
              <w:t>组织</w:t>
            </w:r>
            <w:r w:rsidR="004E4B2E" w:rsidRPr="00342C81">
              <w:rPr>
                <w:rFonts w:ascii="SimSun" w:hAnsi="SimSun"/>
                <w:i/>
                <w:iCs/>
                <w:lang w:eastAsia="zh-CN"/>
              </w:rPr>
              <w:t>：</w:t>
            </w:r>
          </w:p>
          <w:p w14:paraId="0931DDB1" w14:textId="2F09BC59" w:rsidR="00342C81" w:rsidRPr="00261A1B" w:rsidRDefault="00342C81" w:rsidP="001F19F9">
            <w:pPr>
              <w:pStyle w:val="ListParagraph"/>
              <w:numPr>
                <w:ilvl w:val="0"/>
                <w:numId w:val="273"/>
              </w:numPr>
              <w:jc w:val="both"/>
              <w:rPr>
                <w:rFonts w:ascii="Meta Offc Pro" w:hAnsi="Meta Offc Pro"/>
                <w:lang w:eastAsia="zh-CN"/>
              </w:rPr>
            </w:pPr>
            <w:r>
              <w:rPr>
                <w:rFonts w:ascii="Meta Offc Pro" w:hAnsi="Meta Offc Pro" w:hint="eastAsia"/>
                <w:b/>
                <w:bCs/>
                <w:lang w:eastAsia="zh-CN"/>
              </w:rPr>
              <w:t>方案</w:t>
            </w:r>
            <w:r>
              <w:rPr>
                <w:rFonts w:ascii="Meta Offc Pro" w:hAnsi="Meta Offc Pro" w:hint="eastAsia"/>
                <w:b/>
                <w:bCs/>
                <w:lang w:eastAsia="zh-CN"/>
              </w:rPr>
              <w:t>1</w:t>
            </w:r>
            <w:r>
              <w:rPr>
                <w:rFonts w:ascii="Meta Offc Pro" w:hAnsi="Meta Offc Pro" w:hint="eastAsia"/>
                <w:b/>
                <w:bCs/>
                <w:lang w:eastAsia="zh-CN"/>
              </w:rPr>
              <w:t>（基于流程）：</w:t>
            </w:r>
            <w:r w:rsidR="000B77A5">
              <w:rPr>
                <w:rFonts w:ascii="SimSun" w:hAnsi="SimSun"/>
                <w:lang w:eastAsia="zh-CN"/>
              </w:rPr>
              <w:t>组织</w:t>
            </w:r>
            <w:r w:rsidRPr="000C2CE1">
              <w:rPr>
                <w:rFonts w:ascii="SimSun" w:hAnsi="SimSun"/>
                <w:lang w:eastAsia="zh-CN"/>
              </w:rPr>
              <w:t>应使用适量认证产品</w:t>
            </w:r>
            <w:r w:rsidR="008E50C4">
              <w:rPr>
                <w:rFonts w:ascii="SimSun" w:hAnsi="SimSun" w:hint="eastAsia"/>
                <w:lang w:eastAsia="zh-CN"/>
              </w:rPr>
              <w:t>将</w:t>
            </w:r>
            <w:r w:rsidRPr="000C2CE1">
              <w:rPr>
                <w:rFonts w:ascii="SimSun" w:hAnsi="SimSun"/>
                <w:lang w:eastAsia="zh-CN"/>
              </w:rPr>
              <w:t>系统内的非认证产品</w:t>
            </w:r>
            <w:r w:rsidR="00966F6E">
              <w:rPr>
                <w:rFonts w:ascii="SimSun" w:hAnsi="SimSun"/>
                <w:lang w:eastAsia="zh-CN"/>
              </w:rPr>
              <w:t>清洗冲顶</w:t>
            </w:r>
            <w:r w:rsidR="008E50C4">
              <w:rPr>
                <w:rFonts w:ascii="SimSun" w:hAnsi="SimSun" w:hint="eastAsia"/>
                <w:lang w:eastAsia="zh-CN"/>
              </w:rPr>
              <w:t>出去</w:t>
            </w:r>
            <w:r w:rsidRPr="000C2CE1">
              <w:rPr>
                <w:rFonts w:ascii="SimSun" w:hAnsi="SimSun"/>
                <w:lang w:eastAsia="zh-CN"/>
              </w:rPr>
              <w:t>，</w:t>
            </w:r>
            <w:r w:rsidR="008E50C4">
              <w:rPr>
                <w:rFonts w:ascii="SimSun" w:hAnsi="SimSun" w:hint="eastAsia"/>
                <w:lang w:eastAsia="zh-CN"/>
              </w:rPr>
              <w:t>用于</w:t>
            </w:r>
            <w:r w:rsidR="00966F6E">
              <w:rPr>
                <w:rFonts w:ascii="SimSun" w:hAnsi="SimSun"/>
                <w:lang w:eastAsia="zh-CN"/>
              </w:rPr>
              <w:t>清洗冲顶</w:t>
            </w:r>
            <w:r w:rsidR="008E50C4">
              <w:rPr>
                <w:rFonts w:ascii="SimSun" w:hAnsi="SimSun" w:hint="eastAsia"/>
                <w:lang w:eastAsia="zh-CN"/>
              </w:rPr>
              <w:t>的</w:t>
            </w:r>
            <w:r w:rsidRPr="000C2CE1">
              <w:rPr>
                <w:rFonts w:ascii="SimSun" w:hAnsi="SimSun"/>
                <w:lang w:eastAsia="zh-CN"/>
              </w:rPr>
              <w:t>产品用量需与</w:t>
            </w:r>
            <w:r w:rsidR="000B77A5">
              <w:rPr>
                <w:rFonts w:ascii="SimSun" w:hAnsi="SimSun"/>
                <w:lang w:eastAsia="zh-CN"/>
              </w:rPr>
              <w:t>组织</w:t>
            </w:r>
            <w:r w:rsidRPr="000C2CE1">
              <w:rPr>
                <w:rFonts w:ascii="SimSun" w:hAnsi="SimSun"/>
                <w:lang w:eastAsia="zh-CN"/>
              </w:rPr>
              <w:t>运营</w:t>
            </w:r>
            <w:r w:rsidR="00427BC2">
              <w:rPr>
                <w:rFonts w:ascii="SimSun" w:hAnsi="SimSun" w:hint="eastAsia"/>
                <w:lang w:eastAsia="zh-CN"/>
              </w:rPr>
              <w:t>的规模</w:t>
            </w:r>
            <w:r w:rsidRPr="000C2CE1">
              <w:rPr>
                <w:rFonts w:ascii="SimSun" w:hAnsi="SimSun"/>
                <w:lang w:eastAsia="zh-CN"/>
              </w:rPr>
              <w:t>相匹配。</w:t>
            </w:r>
          </w:p>
          <w:p w14:paraId="432575C8" w14:textId="16A21E58" w:rsidR="008E50C4" w:rsidRPr="001F19F9" w:rsidRDefault="008E50C4" w:rsidP="001F19F9">
            <w:pPr>
              <w:pStyle w:val="ListParagraph"/>
              <w:numPr>
                <w:ilvl w:val="0"/>
                <w:numId w:val="273"/>
              </w:numPr>
              <w:jc w:val="both"/>
              <w:rPr>
                <w:rFonts w:ascii="Meta Offc Pro" w:hAnsi="Meta Offc Pro" w:cs="Calibri"/>
                <w:i/>
                <w:lang w:eastAsia="zh-CN"/>
              </w:rPr>
            </w:pPr>
            <w:r>
              <w:rPr>
                <w:rFonts w:ascii="Meta Offc Pro" w:hAnsi="Meta Offc Pro" w:hint="eastAsia"/>
                <w:b/>
                <w:lang w:eastAsia="zh-CN"/>
              </w:rPr>
              <w:t>方案</w:t>
            </w:r>
            <w:r>
              <w:rPr>
                <w:rFonts w:ascii="Meta Offc Pro" w:hAnsi="Meta Offc Pro" w:hint="eastAsia"/>
                <w:b/>
                <w:lang w:eastAsia="zh-CN"/>
              </w:rPr>
              <w:t>2</w:t>
            </w:r>
            <w:r>
              <w:rPr>
                <w:rFonts w:ascii="Meta Offc Pro" w:hAnsi="Meta Offc Pro" w:hint="eastAsia"/>
                <w:b/>
                <w:lang w:eastAsia="zh-CN"/>
              </w:rPr>
              <w:t>（结果导向）：</w:t>
            </w:r>
            <w:r w:rsidR="000B77A5">
              <w:rPr>
                <w:rFonts w:ascii="SimSun" w:hAnsi="SimSun"/>
                <w:lang w:eastAsia="zh-CN"/>
              </w:rPr>
              <w:t>组织</w:t>
            </w:r>
            <w:r w:rsidRPr="000C2CE1">
              <w:rPr>
                <w:rFonts w:ascii="SimSun" w:hAnsi="SimSun"/>
                <w:lang w:eastAsia="zh-CN"/>
              </w:rPr>
              <w:t>应建立相关流程，在批次层面降低与非认证产品的交叉污染风险。采用方案</w:t>
            </w:r>
            <w:r w:rsidR="00F31E9F">
              <w:rPr>
                <w:rFonts w:ascii="SimSun" w:hAnsi="SimSun" w:hint="eastAsia"/>
                <w:lang w:eastAsia="zh-CN"/>
              </w:rPr>
              <w:t>2</w:t>
            </w:r>
            <w:r w:rsidRPr="000C2CE1">
              <w:rPr>
                <w:rFonts w:ascii="SimSun" w:hAnsi="SimSun"/>
                <w:lang w:eastAsia="zh-CN"/>
              </w:rPr>
              <w:t>的</w:t>
            </w:r>
            <w:r w:rsidR="000B77A5">
              <w:rPr>
                <w:rFonts w:ascii="SimSun" w:hAnsi="SimSun"/>
                <w:lang w:eastAsia="zh-CN"/>
              </w:rPr>
              <w:t>组织</w:t>
            </w:r>
            <w:r w:rsidRPr="000C2CE1">
              <w:rPr>
                <w:rFonts w:ascii="SimSun" w:hAnsi="SimSun"/>
                <w:lang w:eastAsia="zh-CN"/>
              </w:rPr>
              <w:t>需说明所选用流程的合理性，并提供污染风险降低的相关证据。</w:t>
            </w:r>
          </w:p>
          <w:p w14:paraId="4E4CE4F3" w14:textId="4FF0A152" w:rsidR="00AB48A5" w:rsidRPr="00453918" w:rsidRDefault="00AB48A5" w:rsidP="00261A1B">
            <w:pPr>
              <w:jc w:val="both"/>
              <w:rPr>
                <w:rFonts w:ascii="Meta Offc Pro" w:eastAsia="DengXian" w:hAnsi="Meta Offc Pro" w:cstheme="majorHAnsi"/>
                <w:lang w:eastAsia="zh-CN"/>
              </w:rPr>
            </w:pPr>
          </w:p>
        </w:tc>
      </w:tr>
    </w:tbl>
    <w:p w14:paraId="44C278CD" w14:textId="77777777" w:rsidR="006B2900" w:rsidRPr="00453918" w:rsidRDefault="006B2900">
      <w:pPr>
        <w:rPr>
          <w:rFonts w:ascii="Meta Offc Pro" w:hAnsi="Meta Offc Pro"/>
          <w:b/>
          <w:bCs/>
          <w:lang w:eastAsia="zh-CN"/>
        </w:rPr>
      </w:pPr>
    </w:p>
    <w:p w14:paraId="02288170" w14:textId="744D69CA" w:rsidR="006B2900" w:rsidRPr="00453918" w:rsidRDefault="006B2900" w:rsidP="00D8759A">
      <w:pPr>
        <w:spacing w:after="0"/>
        <w:rPr>
          <w:rFonts w:ascii="Meta Offc Pro" w:hAnsi="Meta Offc Pro"/>
          <w:b/>
          <w:bCs/>
        </w:rPr>
      </w:pPr>
      <w:r w:rsidRPr="00453918">
        <w:rPr>
          <w:rFonts w:ascii="Meta Offc Pro" w:hAnsi="Meta Offc Pro"/>
          <w:b/>
          <w:bCs/>
        </w:rPr>
        <w:t xml:space="preserve">Q. </w:t>
      </w:r>
      <w:proofErr w:type="spellStart"/>
      <w:r w:rsidR="00CF5C46" w:rsidRPr="00127BE8">
        <w:rPr>
          <w:rFonts w:ascii="SimSun" w:hAnsi="SimSun"/>
          <w:b/>
          <w:bCs/>
        </w:rPr>
        <w:t>您在阅</w:t>
      </w:r>
      <w:proofErr w:type="spellEnd"/>
      <w:r w:rsidR="00CF5C46"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CF5C46" w:rsidRPr="00127BE8">
        <w:rPr>
          <w:rFonts w:ascii="SimSun" w:hAnsi="SimSun"/>
          <w:b/>
          <w:bCs/>
        </w:rPr>
        <w:t>概述后，是否希望提供反馈</w:t>
      </w:r>
      <w:proofErr w:type="spellEnd"/>
      <w:r w:rsidR="00CF5C46" w:rsidRPr="00127BE8">
        <w:rPr>
          <w:rFonts w:ascii="SimSun" w:hAnsi="SimSun"/>
          <w:b/>
          <w:bCs/>
        </w:rPr>
        <w:t>？</w:t>
      </w:r>
    </w:p>
    <w:p w14:paraId="4971FEB4" w14:textId="4DBDA555" w:rsidR="00CF5C46" w:rsidRPr="00453918" w:rsidRDefault="00CF5C46" w:rsidP="00453918">
      <w:pPr>
        <w:pStyle w:val="ListParagraph"/>
        <w:numPr>
          <w:ilvl w:val="0"/>
          <w:numId w:val="140"/>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656CE6AA" w14:textId="23E8B4EF" w:rsidR="00CF5C46" w:rsidRPr="00453918" w:rsidRDefault="00CF5C46" w:rsidP="00453918">
      <w:pPr>
        <w:pStyle w:val="ListParagraph"/>
        <w:numPr>
          <w:ilvl w:val="0"/>
          <w:numId w:val="140"/>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0D907ECE" w14:textId="4086B4A5" w:rsidR="001E7A30" w:rsidRPr="00B55634" w:rsidRDefault="00CF5C46" w:rsidP="006B2900">
      <w:pPr>
        <w:rPr>
          <w:rFonts w:ascii="Meta Offc Pro" w:hAnsi="Meta Offc Pro"/>
          <w:b/>
          <w:bCs/>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7E1EFB6C" w14:textId="0781BE3B" w:rsidR="00FF28CD" w:rsidRPr="00B55634" w:rsidRDefault="004C4675" w:rsidP="00D8759A">
      <w:pPr>
        <w:pStyle w:val="ListParagraph"/>
        <w:numPr>
          <w:ilvl w:val="0"/>
          <w:numId w:val="89"/>
        </w:numPr>
        <w:spacing w:after="0"/>
        <w:rPr>
          <w:rFonts w:ascii="Meta Offc Pro" w:hAnsi="Meta Offc Pro"/>
          <w:b/>
          <w:bCs/>
        </w:rPr>
      </w:pPr>
      <w:proofErr w:type="spellStart"/>
      <w:r w:rsidRPr="004C4675">
        <w:rPr>
          <w:rFonts w:ascii="SimSun" w:hAnsi="SimSun"/>
          <w:b/>
          <w:bCs/>
        </w:rPr>
        <w:t>您认为现行</w:t>
      </w:r>
      <w:proofErr w:type="spellEnd"/>
      <w:r w:rsidRPr="004C4675">
        <w:rPr>
          <w:rFonts w:ascii="SimSun" w:hAnsi="SimSun"/>
          <w:b/>
          <w:bCs/>
        </w:rPr>
        <w:t>CoC</w:t>
      </w:r>
      <w:proofErr w:type="spellStart"/>
      <w:r w:rsidRPr="004C4675">
        <w:rPr>
          <w:rFonts w:ascii="SimSun" w:hAnsi="SimSun"/>
          <w:b/>
          <w:bCs/>
        </w:rPr>
        <w:t>标准</w:t>
      </w:r>
      <w:proofErr w:type="spellEnd"/>
      <w:r w:rsidR="00247F41">
        <w:rPr>
          <w:rFonts w:ascii="SimSun" w:hAnsi="SimSun" w:hint="eastAsia"/>
          <w:b/>
          <w:bCs/>
          <w:lang w:eastAsia="zh-CN"/>
        </w:rPr>
        <w:t>通用版标准</w:t>
      </w:r>
      <w:r w:rsidRPr="004C4675">
        <w:rPr>
          <w:rFonts w:ascii="SimSun" w:hAnsi="SimSun"/>
          <w:b/>
          <w:bCs/>
        </w:rPr>
        <w:t>（5.1版）、</w:t>
      </w:r>
      <w:proofErr w:type="spellStart"/>
      <w:r w:rsidR="00247F41">
        <w:rPr>
          <w:rFonts w:ascii="SimSun" w:hAnsi="SimSun"/>
          <w:b/>
          <w:bCs/>
        </w:rPr>
        <w:t>集团版标准</w:t>
      </w:r>
      <w:proofErr w:type="spellEnd"/>
      <w:r w:rsidRPr="004C4675">
        <w:rPr>
          <w:rFonts w:ascii="SimSun" w:hAnsi="SimSun"/>
          <w:b/>
          <w:bCs/>
        </w:rPr>
        <w:t>（2.1版）、</w:t>
      </w:r>
      <w:r w:rsidR="009E4FBF">
        <w:rPr>
          <w:rFonts w:ascii="SimSun" w:hAnsi="SimSun" w:hint="eastAsia"/>
          <w:b/>
          <w:bCs/>
          <w:lang w:eastAsia="zh-CN"/>
        </w:rPr>
        <w:t>面向消费者的组织（CFO）</w:t>
      </w:r>
      <w:r w:rsidR="00247F41">
        <w:rPr>
          <w:rFonts w:ascii="SimSun" w:hAnsi="SimSun" w:hint="eastAsia"/>
          <w:b/>
          <w:bCs/>
          <w:lang w:eastAsia="zh-CN"/>
        </w:rPr>
        <w:t>版标准</w:t>
      </w:r>
      <w:r w:rsidRPr="004C4675">
        <w:rPr>
          <w:rFonts w:ascii="SimSun" w:hAnsi="SimSun"/>
          <w:b/>
          <w:bCs/>
        </w:rPr>
        <w:t>（2.1</w:t>
      </w:r>
      <w:proofErr w:type="spellStart"/>
      <w:r w:rsidRPr="004C4675">
        <w:rPr>
          <w:rFonts w:ascii="SimSun" w:hAnsi="SimSun"/>
          <w:b/>
          <w:bCs/>
        </w:rPr>
        <w:t>版）第</w:t>
      </w:r>
      <w:proofErr w:type="spellEnd"/>
      <w:r w:rsidRPr="004C4675">
        <w:rPr>
          <w:rFonts w:ascii="SimSun" w:hAnsi="SimSun"/>
          <w:b/>
          <w:bCs/>
        </w:rPr>
        <w:t>3</w:t>
      </w:r>
      <w:r w:rsidR="008D217F">
        <w:rPr>
          <w:rFonts w:ascii="SimSun" w:hAnsi="SimSun" w:hint="eastAsia"/>
          <w:b/>
          <w:bCs/>
          <w:lang w:eastAsia="zh-CN"/>
        </w:rPr>
        <w:t>条</w:t>
      </w:r>
      <w:proofErr w:type="spellStart"/>
      <w:r w:rsidRPr="004C4675">
        <w:rPr>
          <w:rFonts w:ascii="SimSun" w:hAnsi="SimSun"/>
          <w:b/>
          <w:bCs/>
        </w:rPr>
        <w:t>原则中的要求，是否能让加工鱼粉和</w:t>
      </w:r>
      <w:proofErr w:type="spellEnd"/>
      <w:r w:rsidRPr="004C4675">
        <w:rPr>
          <w:rFonts w:ascii="SimSun" w:hAnsi="SimSun"/>
          <w:b/>
          <w:bCs/>
        </w:rPr>
        <w:t>/</w:t>
      </w:r>
      <w:proofErr w:type="spellStart"/>
      <w:r w:rsidRPr="004C4675">
        <w:rPr>
          <w:rFonts w:ascii="SimSun" w:hAnsi="SimSun"/>
          <w:b/>
          <w:bCs/>
        </w:rPr>
        <w:t>或鱼油的</w:t>
      </w:r>
      <w:r w:rsidR="000B77A5">
        <w:rPr>
          <w:rFonts w:ascii="SimSun" w:hAnsi="SimSun"/>
          <w:b/>
          <w:bCs/>
        </w:rPr>
        <w:t>组织</w:t>
      </w:r>
      <w:r w:rsidRPr="004C4675">
        <w:rPr>
          <w:rFonts w:ascii="SimSun" w:hAnsi="SimSun"/>
          <w:b/>
          <w:bCs/>
        </w:rPr>
        <w:t>清</w:t>
      </w:r>
      <w:proofErr w:type="spellEnd"/>
      <w:r>
        <w:rPr>
          <w:rFonts w:ascii="SimSun" w:hAnsi="SimSun" w:hint="eastAsia"/>
          <w:b/>
          <w:bCs/>
          <w:lang w:eastAsia="zh-CN"/>
        </w:rPr>
        <w:t>楚地知道</w:t>
      </w:r>
      <w:proofErr w:type="spellStart"/>
      <w:r w:rsidRPr="004C4675">
        <w:rPr>
          <w:rFonts w:ascii="SimSun" w:hAnsi="SimSun"/>
          <w:b/>
          <w:bCs/>
        </w:rPr>
        <w:t>如何有效隔离认证产品、降低交叉污染风险</w:t>
      </w:r>
      <w:proofErr w:type="spellEnd"/>
      <w:r w:rsidRPr="004C4675">
        <w:rPr>
          <w:rFonts w:ascii="SimSun" w:hAnsi="SimSun"/>
          <w:b/>
          <w:bCs/>
        </w:rPr>
        <w:t>？</w:t>
      </w:r>
    </w:p>
    <w:p w14:paraId="6734182A" w14:textId="0B363CFE" w:rsidR="004C4675" w:rsidRPr="00B55634" w:rsidRDefault="004C4675" w:rsidP="00D8759A">
      <w:pPr>
        <w:pStyle w:val="ListParagraph"/>
        <w:numPr>
          <w:ilvl w:val="0"/>
          <w:numId w:val="141"/>
        </w:numPr>
        <w:spacing w:after="0"/>
        <w:rPr>
          <w:rFonts w:ascii="Meta Offc Pro" w:hAnsi="Meta Offc Pro"/>
        </w:rPr>
      </w:pPr>
      <w:r>
        <w:rPr>
          <w:rFonts w:ascii="Meta Offc Pro" w:hAnsi="Meta Offc Pro" w:hint="eastAsia"/>
          <w:lang w:eastAsia="zh-CN"/>
        </w:rPr>
        <w:t>不适用</w:t>
      </w:r>
    </w:p>
    <w:p w14:paraId="20B592B3" w14:textId="35E882EF" w:rsidR="004C4675" w:rsidRPr="00B55634" w:rsidRDefault="004C4675" w:rsidP="00D8759A">
      <w:pPr>
        <w:pStyle w:val="ListParagraph"/>
        <w:numPr>
          <w:ilvl w:val="0"/>
          <w:numId w:val="141"/>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无需新增要求</w:t>
      </w:r>
    </w:p>
    <w:p w14:paraId="2B92E238" w14:textId="1D5D2FF1" w:rsidR="004C4675" w:rsidRPr="00B55634" w:rsidRDefault="004C4675" w:rsidP="00D8759A">
      <w:pPr>
        <w:pStyle w:val="ListParagraph"/>
        <w:numPr>
          <w:ilvl w:val="0"/>
          <w:numId w:val="141"/>
        </w:numPr>
        <w:spacing w:after="0"/>
        <w:rPr>
          <w:rFonts w:ascii="Meta Offc Pro" w:hAnsi="Meta Offc Pro"/>
          <w:i/>
          <w:iCs/>
        </w:rPr>
      </w:pPr>
      <w:r>
        <w:rPr>
          <w:rFonts w:ascii="Meta Offc Pro" w:hAnsi="Meta Offc Pro" w:hint="eastAsia"/>
          <w:lang w:eastAsia="zh-CN"/>
        </w:rPr>
        <w:t>否</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B55634" w14:paraId="161311A1" w14:textId="77777777" w:rsidTr="00240E21">
        <w:tc>
          <w:tcPr>
            <w:tcW w:w="9016" w:type="dxa"/>
          </w:tcPr>
          <w:p w14:paraId="7A6BD68E" w14:textId="6DC06208" w:rsidR="00927ABA" w:rsidRPr="00B55634" w:rsidRDefault="004C4675" w:rsidP="00240E21">
            <w:pPr>
              <w:rPr>
                <w:rFonts w:ascii="Meta Offc Pro" w:hAnsi="Meta Offc Pro"/>
              </w:rPr>
            </w:pPr>
            <w:r>
              <w:rPr>
                <w:rFonts w:ascii="Meta Offc Pro" w:hAnsi="Meta Offc Pro" w:hint="eastAsia"/>
                <w:lang w:eastAsia="zh-CN"/>
              </w:rPr>
              <w:t>自由填写</w:t>
            </w:r>
          </w:p>
        </w:tc>
      </w:tr>
    </w:tbl>
    <w:p w14:paraId="52510D80" w14:textId="7724034A" w:rsidR="00ED2274" w:rsidRPr="00EB4D20" w:rsidRDefault="00ED2274" w:rsidP="00ED2274">
      <w:pPr>
        <w:rPr>
          <w:rFonts w:ascii="Meta Offc Pro" w:hAnsi="Meta Offc Pro"/>
          <w:b/>
          <w:bCs/>
        </w:rPr>
      </w:pPr>
    </w:p>
    <w:p w14:paraId="7E24A562" w14:textId="380FB5A0" w:rsidR="00E37A13" w:rsidRPr="00EB4D20" w:rsidRDefault="00486A55" w:rsidP="00BD62B3">
      <w:pPr>
        <w:pStyle w:val="ListParagraph"/>
        <w:numPr>
          <w:ilvl w:val="0"/>
          <w:numId w:val="89"/>
        </w:numPr>
        <w:spacing w:after="0"/>
        <w:rPr>
          <w:rFonts w:ascii="Meta Offc Pro" w:hAnsi="Meta Offc Pro"/>
        </w:rPr>
      </w:pPr>
      <w:proofErr w:type="spellStart"/>
      <w:r w:rsidRPr="00486A55">
        <w:rPr>
          <w:rFonts w:ascii="SimSun" w:hAnsi="SimSun"/>
          <w:b/>
          <w:bCs/>
        </w:rPr>
        <w:t>您更倾向于方案</w:t>
      </w:r>
      <w:proofErr w:type="spellEnd"/>
      <w:r w:rsidRPr="00486A55">
        <w:rPr>
          <w:rFonts w:ascii="SimSun" w:hAnsi="SimSun"/>
          <w:b/>
          <w:bCs/>
        </w:rPr>
        <w:t>1</w:t>
      </w:r>
      <w:proofErr w:type="spellStart"/>
      <w:r w:rsidRPr="00486A55">
        <w:rPr>
          <w:rFonts w:ascii="SimSun" w:hAnsi="SimSun"/>
          <w:b/>
          <w:bCs/>
        </w:rPr>
        <w:t>还是方案</w:t>
      </w:r>
      <w:proofErr w:type="spellEnd"/>
      <w:r w:rsidRPr="00486A55">
        <w:rPr>
          <w:rFonts w:ascii="SimSun" w:hAnsi="SimSun"/>
          <w:b/>
          <w:bCs/>
        </w:rPr>
        <w:t>2？</w:t>
      </w:r>
    </w:p>
    <w:p w14:paraId="04BC6DC4" w14:textId="4D86FF00" w:rsidR="00486A55" w:rsidRDefault="00486A55" w:rsidP="00BD62B3">
      <w:pPr>
        <w:pStyle w:val="ListParagraph"/>
        <w:numPr>
          <w:ilvl w:val="0"/>
          <w:numId w:val="174"/>
        </w:numPr>
        <w:spacing w:after="0"/>
        <w:rPr>
          <w:rFonts w:ascii="Meta Offc Pro" w:hAnsi="Meta Offc Pro"/>
        </w:rPr>
      </w:pPr>
      <w:r>
        <w:rPr>
          <w:rFonts w:ascii="Meta Offc Pro" w:hAnsi="Meta Offc Pro" w:hint="eastAsia"/>
          <w:lang w:eastAsia="zh-CN"/>
        </w:rPr>
        <w:t>不适用</w:t>
      </w:r>
    </w:p>
    <w:p w14:paraId="203E0211" w14:textId="4C4303DB" w:rsidR="00486A55" w:rsidRPr="00EB4D20" w:rsidRDefault="00486A55" w:rsidP="00BD62B3">
      <w:pPr>
        <w:pStyle w:val="ListParagraph"/>
        <w:numPr>
          <w:ilvl w:val="0"/>
          <w:numId w:val="174"/>
        </w:numPr>
        <w:spacing w:after="0"/>
        <w:rPr>
          <w:rFonts w:ascii="Meta Offc Pro" w:hAnsi="Meta Offc Pro"/>
        </w:rPr>
      </w:pPr>
      <w:r>
        <w:rPr>
          <w:rFonts w:ascii="Meta Offc Pro" w:hAnsi="Meta Offc Pro" w:hint="eastAsia"/>
          <w:lang w:eastAsia="zh-CN"/>
        </w:rPr>
        <w:t>方案</w:t>
      </w:r>
      <w:r>
        <w:rPr>
          <w:rFonts w:ascii="Meta Offc Pro" w:hAnsi="Meta Offc Pro" w:hint="eastAsia"/>
          <w:lang w:eastAsia="zh-CN"/>
        </w:rPr>
        <w:t>1</w:t>
      </w:r>
    </w:p>
    <w:p w14:paraId="6B2A6071" w14:textId="41F7CEFC" w:rsidR="00486A55" w:rsidRPr="00EB4D20" w:rsidRDefault="00486A55" w:rsidP="00BD62B3">
      <w:pPr>
        <w:pStyle w:val="ListParagraph"/>
        <w:numPr>
          <w:ilvl w:val="0"/>
          <w:numId w:val="174"/>
        </w:numPr>
        <w:spacing w:after="0"/>
        <w:rPr>
          <w:rFonts w:ascii="Meta Offc Pro" w:hAnsi="Meta Offc Pro"/>
        </w:rPr>
      </w:pPr>
      <w:r>
        <w:rPr>
          <w:rFonts w:ascii="Meta Offc Pro" w:hAnsi="Meta Offc Pro" w:hint="eastAsia"/>
          <w:lang w:eastAsia="zh-CN"/>
        </w:rPr>
        <w:t>方案</w:t>
      </w:r>
      <w:r>
        <w:rPr>
          <w:rFonts w:ascii="Meta Offc Pro" w:hAnsi="Meta Offc Pro" w:hint="eastAsia"/>
          <w:lang w:eastAsia="zh-CN"/>
        </w:rPr>
        <w:t>2</w:t>
      </w:r>
    </w:p>
    <w:p w14:paraId="309A14C5" w14:textId="5ACC7F00" w:rsidR="00486A55" w:rsidRPr="00EB4D20" w:rsidRDefault="00486A55" w:rsidP="00D8759A">
      <w:pPr>
        <w:pStyle w:val="ListParagraph"/>
        <w:numPr>
          <w:ilvl w:val="0"/>
          <w:numId w:val="174"/>
        </w:numPr>
        <w:spacing w:after="0"/>
        <w:rPr>
          <w:rFonts w:ascii="Meta Offc Pro" w:hAnsi="Meta Offc Pro"/>
          <w:lang w:eastAsia="zh-CN"/>
        </w:rPr>
      </w:pPr>
      <w:r>
        <w:rPr>
          <w:rFonts w:ascii="Meta Offc Pro" w:hAnsi="Meta Offc Pro" w:hint="eastAsia"/>
          <w:lang w:eastAsia="zh-CN"/>
        </w:rPr>
        <w:t>均不倾向</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37A13" w:rsidRPr="00B55634" w14:paraId="5D2E27DD" w14:textId="77777777">
        <w:tc>
          <w:tcPr>
            <w:tcW w:w="9016" w:type="dxa"/>
          </w:tcPr>
          <w:p w14:paraId="610A24AF" w14:textId="21015C6A" w:rsidR="00E37A13" w:rsidRPr="00B55634" w:rsidRDefault="00486A55">
            <w:pPr>
              <w:rPr>
                <w:rFonts w:ascii="Meta Offc Pro" w:hAnsi="Meta Offc Pro"/>
              </w:rPr>
            </w:pPr>
            <w:r>
              <w:rPr>
                <w:rFonts w:ascii="Meta Offc Pro" w:hAnsi="Meta Offc Pro" w:hint="eastAsia"/>
                <w:lang w:eastAsia="zh-CN"/>
              </w:rPr>
              <w:t>自由填写</w:t>
            </w:r>
          </w:p>
        </w:tc>
      </w:tr>
    </w:tbl>
    <w:p w14:paraId="78B11196" w14:textId="77777777" w:rsidR="009754C1" w:rsidRPr="007029AA" w:rsidRDefault="009754C1" w:rsidP="009754C1">
      <w:pPr>
        <w:rPr>
          <w:rFonts w:ascii="Meta Offc Pro" w:hAnsi="Meta Offc Pro"/>
          <w:b/>
        </w:rPr>
      </w:pPr>
    </w:p>
    <w:p w14:paraId="63B5F553" w14:textId="7230FA97" w:rsidR="00BF7E6C" w:rsidRDefault="14D05A2A" w:rsidP="00993AB4">
      <w:pPr>
        <w:pStyle w:val="ListParagraph"/>
        <w:numPr>
          <w:ilvl w:val="0"/>
          <w:numId w:val="89"/>
        </w:numPr>
        <w:spacing w:after="0"/>
        <w:rPr>
          <w:rFonts w:ascii="Meta Offc Pro" w:hAnsi="Meta Offc Pro"/>
          <w:b/>
          <w:bCs/>
        </w:rPr>
      </w:pPr>
      <w:proofErr w:type="spellStart"/>
      <w:r w:rsidRPr="644F76B1">
        <w:rPr>
          <w:rFonts w:ascii="Meta Offc Pro" w:hAnsi="Meta Offc Pro"/>
          <w:b/>
          <w:bCs/>
        </w:rPr>
        <w:t>基于上一问题的选择，请您补充说明原因</w:t>
      </w:r>
      <w:proofErr w:type="spellEnd"/>
      <w:r w:rsidRPr="644F76B1">
        <w:rPr>
          <w:rFonts w:ascii="Meta Offc Pro" w:hAnsi="Meta Offc Pro"/>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17C1D" w:rsidRPr="00B55634" w14:paraId="038BA86B" w14:textId="77777777" w:rsidTr="0028197A">
        <w:tc>
          <w:tcPr>
            <w:tcW w:w="9016" w:type="dxa"/>
          </w:tcPr>
          <w:p w14:paraId="52117A3F" w14:textId="5C0A59A8" w:rsidR="00B17C1D" w:rsidRPr="00B55634" w:rsidRDefault="00B17C1D" w:rsidP="0028197A">
            <w:pPr>
              <w:rPr>
                <w:rFonts w:ascii="Meta Offc Pro" w:hAnsi="Meta Offc Pro"/>
              </w:rPr>
            </w:pPr>
            <w:r>
              <w:rPr>
                <w:rFonts w:ascii="Meta Offc Pro" w:hAnsi="Meta Offc Pro" w:hint="eastAsia"/>
                <w:lang w:eastAsia="zh-CN"/>
              </w:rPr>
              <w:t>自由填写</w:t>
            </w:r>
          </w:p>
        </w:tc>
      </w:tr>
    </w:tbl>
    <w:p w14:paraId="61E86330" w14:textId="77777777" w:rsidR="00B17C1D" w:rsidRDefault="00B17C1D" w:rsidP="00B17C1D">
      <w:pPr>
        <w:spacing w:after="0"/>
        <w:rPr>
          <w:rFonts w:ascii="Meta Offc Pro" w:hAnsi="Meta Offc Pro"/>
          <w:b/>
          <w:bCs/>
        </w:rPr>
      </w:pPr>
    </w:p>
    <w:p w14:paraId="78D3A20C" w14:textId="77777777" w:rsidR="00B17C1D" w:rsidRPr="00434CC2" w:rsidRDefault="00B17C1D" w:rsidP="00434CC2">
      <w:pPr>
        <w:spacing w:after="0"/>
        <w:rPr>
          <w:rFonts w:ascii="Meta Offc Pro" w:hAnsi="Meta Offc Pro"/>
          <w:b/>
          <w:bCs/>
        </w:rPr>
      </w:pPr>
    </w:p>
    <w:p w14:paraId="5339F66E" w14:textId="141E63F7" w:rsidR="00BF0CE4" w:rsidRPr="007029AA" w:rsidRDefault="00AC4721" w:rsidP="00993AB4">
      <w:pPr>
        <w:pStyle w:val="ListParagraph"/>
        <w:numPr>
          <w:ilvl w:val="0"/>
          <w:numId w:val="89"/>
        </w:numPr>
        <w:spacing w:after="0"/>
        <w:rPr>
          <w:rFonts w:ascii="Meta Offc Pro" w:hAnsi="Meta Offc Pro"/>
          <w:b/>
          <w:bCs/>
        </w:rPr>
      </w:pPr>
      <w:proofErr w:type="spellStart"/>
      <w:r w:rsidRPr="00AC4721">
        <w:rPr>
          <w:rFonts w:ascii="SimSun" w:hAnsi="SimSun"/>
          <w:b/>
          <w:bCs/>
        </w:rPr>
        <w:t>您认为拟议的方案</w:t>
      </w:r>
      <w:proofErr w:type="spellEnd"/>
      <w:r w:rsidRPr="00AC4721">
        <w:rPr>
          <w:rFonts w:ascii="SimSun" w:hAnsi="SimSun"/>
          <w:b/>
          <w:bCs/>
        </w:rPr>
        <w:t>1</w:t>
      </w:r>
      <w:proofErr w:type="spellStart"/>
      <w:r w:rsidRPr="00AC4721">
        <w:rPr>
          <w:rFonts w:ascii="SimSun" w:hAnsi="SimSun"/>
          <w:b/>
          <w:bCs/>
        </w:rPr>
        <w:t>在审核过程中是否存在执行难度</w:t>
      </w:r>
      <w:proofErr w:type="spellEnd"/>
      <w:r w:rsidRPr="00AC4721">
        <w:rPr>
          <w:rFonts w:ascii="SimSun" w:hAnsi="SimSun"/>
          <w:b/>
          <w:bCs/>
        </w:rPr>
        <w:t>？</w:t>
      </w:r>
    </w:p>
    <w:p w14:paraId="5C7A06BD" w14:textId="0E4A2F0C" w:rsidR="00AC4721" w:rsidRPr="007029AA" w:rsidRDefault="00AC4721" w:rsidP="0032305D">
      <w:pPr>
        <w:numPr>
          <w:ilvl w:val="0"/>
          <w:numId w:val="274"/>
        </w:numPr>
        <w:spacing w:after="0"/>
        <w:rPr>
          <w:rFonts w:ascii="Meta Offc Pro" w:hAnsi="Meta Offc Pro"/>
        </w:rPr>
      </w:pPr>
      <w:r>
        <w:rPr>
          <w:rFonts w:ascii="Meta Offc Pro" w:hAnsi="Meta Offc Pro" w:hint="eastAsia"/>
          <w:lang w:eastAsia="zh-CN"/>
        </w:rPr>
        <w:t>不适用</w:t>
      </w:r>
    </w:p>
    <w:p w14:paraId="2370D699" w14:textId="5DDCBE2E" w:rsidR="00AC4721" w:rsidRPr="007029AA" w:rsidRDefault="00AC4721" w:rsidP="0032305D">
      <w:pPr>
        <w:numPr>
          <w:ilvl w:val="0"/>
          <w:numId w:val="274"/>
        </w:numPr>
        <w:spacing w:after="0"/>
        <w:rPr>
          <w:rFonts w:ascii="Meta Offc Pro" w:hAnsi="Meta Offc Pro"/>
        </w:rPr>
      </w:pPr>
      <w:r>
        <w:rPr>
          <w:rFonts w:ascii="Meta Offc Pro" w:hAnsi="Meta Offc Pro" w:hint="eastAsia"/>
          <w:lang w:eastAsia="zh-CN"/>
        </w:rPr>
        <w:lastRenderedPageBreak/>
        <w:t>否</w:t>
      </w:r>
      <w:r>
        <w:rPr>
          <w:rFonts w:ascii="Meta Offc Pro" w:hAnsi="Meta Offc Pro" w:hint="eastAsia"/>
          <w:lang w:eastAsia="zh-CN"/>
        </w:rPr>
        <w:t>-</w:t>
      </w:r>
      <w:r>
        <w:rPr>
          <w:rFonts w:ascii="Meta Offc Pro" w:hAnsi="Meta Offc Pro" w:hint="eastAsia"/>
          <w:lang w:eastAsia="zh-CN"/>
        </w:rPr>
        <w:t>审核无难度</w:t>
      </w:r>
    </w:p>
    <w:p w14:paraId="4CDC9E1A" w14:textId="19AEB63F" w:rsidR="00AC4721" w:rsidRPr="007029AA" w:rsidRDefault="00AC4721" w:rsidP="0032305D">
      <w:pPr>
        <w:numPr>
          <w:ilvl w:val="0"/>
          <w:numId w:val="274"/>
        </w:numPr>
        <w:spacing w:after="0"/>
        <w:rPr>
          <w:rFonts w:ascii="Meta Offc Pro" w:hAnsi="Meta Offc Pro"/>
        </w:rPr>
      </w:pPr>
      <w:r>
        <w:rPr>
          <w:rFonts w:ascii="Meta Offc Pro" w:hAnsi="Meta Offc Pro" w:hint="eastAsia"/>
          <w:lang w:eastAsia="zh-CN"/>
        </w:rPr>
        <w:t>相对容易</w:t>
      </w:r>
    </w:p>
    <w:p w14:paraId="2EA0BD96" w14:textId="0EE598A5" w:rsidR="00AC4721" w:rsidRPr="007029AA" w:rsidRDefault="00AC4721" w:rsidP="0032305D">
      <w:pPr>
        <w:numPr>
          <w:ilvl w:val="0"/>
          <w:numId w:val="274"/>
        </w:numPr>
        <w:spacing w:after="0"/>
        <w:rPr>
          <w:rFonts w:ascii="Meta Offc Pro" w:hAnsi="Meta Offc Pro"/>
          <w:lang w:eastAsia="zh-CN"/>
        </w:rPr>
      </w:pPr>
      <w:r>
        <w:rPr>
          <w:rFonts w:ascii="Meta Offc Pro" w:hAnsi="Meta Offc Pro" w:hint="eastAsia"/>
          <w:lang w:eastAsia="zh-CN"/>
        </w:rPr>
        <w:t>相对困难</w:t>
      </w:r>
    </w:p>
    <w:p w14:paraId="4B275E57" w14:textId="7671D144" w:rsidR="00647FE2" w:rsidRPr="007029AA" w:rsidRDefault="00AC4721" w:rsidP="0032305D">
      <w:pPr>
        <w:numPr>
          <w:ilvl w:val="0"/>
          <w:numId w:val="274"/>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r w:rsidR="00647FE2" w:rsidRPr="007029AA">
        <w:rPr>
          <w:rFonts w:ascii="Meta Offc Pro" w:hAnsi="Meta Offc Pro"/>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7029AA" w14:paraId="027D09F3" w14:textId="77777777">
        <w:tc>
          <w:tcPr>
            <w:tcW w:w="9016" w:type="dxa"/>
          </w:tcPr>
          <w:p w14:paraId="405B1D3A" w14:textId="3875C4C8" w:rsidR="00647FE2" w:rsidRPr="007029AA" w:rsidRDefault="00AC4721">
            <w:pPr>
              <w:rPr>
                <w:rFonts w:ascii="Meta Offc Pro" w:hAnsi="Meta Offc Pro"/>
              </w:rPr>
            </w:pPr>
            <w:r>
              <w:rPr>
                <w:rFonts w:ascii="Meta Offc Pro" w:hAnsi="Meta Offc Pro" w:hint="eastAsia"/>
                <w:lang w:eastAsia="zh-CN"/>
              </w:rPr>
              <w:t>自由填写</w:t>
            </w:r>
          </w:p>
        </w:tc>
      </w:tr>
    </w:tbl>
    <w:p w14:paraId="4101F7ED" w14:textId="77777777" w:rsidR="00647FE2" w:rsidRPr="007029AA" w:rsidRDefault="00647FE2" w:rsidP="007029AA">
      <w:pPr>
        <w:spacing w:after="0"/>
        <w:rPr>
          <w:rFonts w:ascii="Meta Offc Pro" w:hAnsi="Meta Offc Pro"/>
          <w:b/>
          <w:bCs/>
        </w:rPr>
      </w:pPr>
    </w:p>
    <w:p w14:paraId="7AE48898" w14:textId="57129FAA" w:rsidR="0032305D" w:rsidRPr="007029AA" w:rsidRDefault="00C260C7" w:rsidP="00993AB4">
      <w:pPr>
        <w:pStyle w:val="ListParagraph"/>
        <w:numPr>
          <w:ilvl w:val="0"/>
          <w:numId w:val="89"/>
        </w:numPr>
        <w:spacing w:after="0"/>
        <w:rPr>
          <w:rFonts w:ascii="Meta Offc Pro" w:hAnsi="Meta Offc Pro"/>
          <w:b/>
          <w:bCs/>
        </w:rPr>
      </w:pPr>
      <w:proofErr w:type="spellStart"/>
      <w:r w:rsidRPr="00C260C7">
        <w:rPr>
          <w:rFonts w:ascii="SimSun" w:hAnsi="SimSun"/>
          <w:b/>
          <w:bCs/>
        </w:rPr>
        <w:t>您认为拟议的方案</w:t>
      </w:r>
      <w:proofErr w:type="spellEnd"/>
      <w:r w:rsidRPr="00C260C7">
        <w:rPr>
          <w:rFonts w:ascii="SimSun" w:hAnsi="SimSun"/>
          <w:b/>
          <w:bCs/>
        </w:rPr>
        <w:t>2</w:t>
      </w:r>
      <w:proofErr w:type="spellStart"/>
      <w:r w:rsidRPr="00C260C7">
        <w:rPr>
          <w:rFonts w:ascii="SimSun" w:hAnsi="SimSun"/>
          <w:b/>
          <w:bCs/>
        </w:rPr>
        <w:t>在审核过程中是否存在执行难度</w:t>
      </w:r>
      <w:proofErr w:type="spellEnd"/>
      <w:r w:rsidRPr="00C260C7">
        <w:rPr>
          <w:rFonts w:ascii="SimSun" w:hAnsi="SimSun"/>
          <w:b/>
          <w:bCs/>
        </w:rPr>
        <w:t>？</w:t>
      </w:r>
    </w:p>
    <w:p w14:paraId="5A7717E8" w14:textId="1BE6462D" w:rsidR="00C260C7" w:rsidRPr="007029AA" w:rsidRDefault="00C260C7" w:rsidP="0032305D">
      <w:pPr>
        <w:numPr>
          <w:ilvl w:val="0"/>
          <w:numId w:val="275"/>
        </w:numPr>
        <w:spacing w:after="0"/>
        <w:rPr>
          <w:rFonts w:ascii="Meta Offc Pro" w:hAnsi="Meta Offc Pro"/>
        </w:rPr>
      </w:pPr>
      <w:r>
        <w:rPr>
          <w:rFonts w:ascii="Meta Offc Pro" w:hAnsi="Meta Offc Pro" w:hint="eastAsia"/>
          <w:lang w:eastAsia="zh-CN"/>
        </w:rPr>
        <w:t>不适用</w:t>
      </w:r>
    </w:p>
    <w:p w14:paraId="78A2A621" w14:textId="1FB8D21F" w:rsidR="00C260C7" w:rsidRPr="007029AA" w:rsidRDefault="00C260C7" w:rsidP="0032305D">
      <w:pPr>
        <w:numPr>
          <w:ilvl w:val="0"/>
          <w:numId w:val="27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1030B5DB" w14:textId="21A406FC" w:rsidR="00C260C7" w:rsidRPr="007029AA" w:rsidRDefault="00C260C7" w:rsidP="0032305D">
      <w:pPr>
        <w:numPr>
          <w:ilvl w:val="0"/>
          <w:numId w:val="275"/>
        </w:numPr>
        <w:spacing w:after="0"/>
        <w:rPr>
          <w:rFonts w:ascii="Meta Offc Pro" w:hAnsi="Meta Offc Pro"/>
        </w:rPr>
      </w:pPr>
      <w:r>
        <w:rPr>
          <w:rFonts w:ascii="Meta Offc Pro" w:hAnsi="Meta Offc Pro" w:hint="eastAsia"/>
          <w:lang w:eastAsia="zh-CN"/>
        </w:rPr>
        <w:t>相对容易</w:t>
      </w:r>
    </w:p>
    <w:p w14:paraId="567A53CC" w14:textId="314D3149" w:rsidR="00C260C7" w:rsidRPr="007029AA" w:rsidRDefault="00C260C7" w:rsidP="0032305D">
      <w:pPr>
        <w:numPr>
          <w:ilvl w:val="0"/>
          <w:numId w:val="275"/>
        </w:numPr>
        <w:spacing w:after="0"/>
        <w:rPr>
          <w:rFonts w:ascii="Meta Offc Pro" w:hAnsi="Meta Offc Pro"/>
          <w:lang w:eastAsia="zh-CN"/>
        </w:rPr>
      </w:pPr>
      <w:r>
        <w:rPr>
          <w:rFonts w:ascii="Meta Offc Pro" w:hAnsi="Meta Offc Pro" w:hint="eastAsia"/>
          <w:lang w:eastAsia="zh-CN"/>
        </w:rPr>
        <w:t>相对困难</w:t>
      </w:r>
    </w:p>
    <w:p w14:paraId="58744B5B" w14:textId="532C96D9" w:rsidR="00C260C7" w:rsidRPr="007029AA" w:rsidRDefault="00C260C7" w:rsidP="0032305D">
      <w:pPr>
        <w:numPr>
          <w:ilvl w:val="0"/>
          <w:numId w:val="27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7029AA" w14:paraId="5FF95496" w14:textId="77777777">
        <w:tc>
          <w:tcPr>
            <w:tcW w:w="9016" w:type="dxa"/>
          </w:tcPr>
          <w:p w14:paraId="5CAFD132" w14:textId="79687C4E" w:rsidR="0032305D" w:rsidRPr="007029AA" w:rsidRDefault="00C260C7">
            <w:pPr>
              <w:rPr>
                <w:rFonts w:ascii="Meta Offc Pro" w:hAnsi="Meta Offc Pro"/>
              </w:rPr>
            </w:pPr>
            <w:r>
              <w:rPr>
                <w:rFonts w:ascii="Meta Offc Pro" w:hAnsi="Meta Offc Pro" w:hint="eastAsia"/>
                <w:lang w:eastAsia="zh-CN"/>
              </w:rPr>
              <w:t>自由填写</w:t>
            </w:r>
          </w:p>
        </w:tc>
      </w:tr>
    </w:tbl>
    <w:p w14:paraId="7B2EEE22" w14:textId="77777777" w:rsidR="0032305D" w:rsidRPr="007029AA" w:rsidRDefault="0032305D" w:rsidP="0032305D">
      <w:pPr>
        <w:pStyle w:val="ListParagraph"/>
        <w:spacing w:after="0"/>
        <w:rPr>
          <w:rFonts w:ascii="Meta Offc Pro" w:hAnsi="Meta Offc Pro"/>
          <w:b/>
          <w:bCs/>
        </w:rPr>
      </w:pPr>
    </w:p>
    <w:p w14:paraId="5BFD95FB" w14:textId="77777777" w:rsidR="0032305D" w:rsidRPr="007029AA" w:rsidRDefault="0032305D" w:rsidP="0032305D">
      <w:pPr>
        <w:spacing w:after="0"/>
        <w:rPr>
          <w:rFonts w:ascii="Meta Offc Pro" w:hAnsi="Meta Offc Pro"/>
          <w:b/>
          <w:bCs/>
        </w:rPr>
      </w:pPr>
    </w:p>
    <w:p w14:paraId="1F8D7D78" w14:textId="77777777" w:rsidR="0032305D" w:rsidRPr="007029AA" w:rsidRDefault="0032305D" w:rsidP="0032305D">
      <w:pPr>
        <w:spacing w:after="0"/>
        <w:rPr>
          <w:rFonts w:ascii="Meta Offc Pro" w:hAnsi="Meta Offc Pro"/>
          <w:b/>
          <w:bCs/>
        </w:rPr>
      </w:pPr>
    </w:p>
    <w:p w14:paraId="49741BA1" w14:textId="207FD7DF" w:rsidR="00BC7DC4" w:rsidRPr="00AA614F" w:rsidRDefault="00C260C7" w:rsidP="00AA614F">
      <w:pPr>
        <w:pStyle w:val="ListParagraph"/>
        <w:numPr>
          <w:ilvl w:val="0"/>
          <w:numId w:val="89"/>
        </w:numPr>
        <w:spacing w:after="0"/>
        <w:rPr>
          <w:rFonts w:ascii="Meta Offc Pro" w:hAnsi="Meta Offc Pro"/>
          <w:b/>
          <w:bCs/>
        </w:rPr>
      </w:pPr>
      <w:r>
        <w:rPr>
          <w:rFonts w:ascii="SimSun" w:hAnsi="SimSun" w:hint="eastAsia"/>
          <w:b/>
          <w:bCs/>
          <w:lang w:eastAsia="zh-CN"/>
        </w:rPr>
        <w:t>对</w:t>
      </w:r>
      <w:r w:rsidRPr="00C260C7">
        <w:rPr>
          <w:rFonts w:ascii="SimSun" w:hAnsi="SimSun"/>
          <w:b/>
          <w:bCs/>
        </w:rPr>
        <w:t>于CoC</w:t>
      </w:r>
      <w:proofErr w:type="spellStart"/>
      <w:r w:rsidRPr="00C260C7">
        <w:rPr>
          <w:rFonts w:ascii="SimSun" w:hAnsi="SimSun"/>
          <w:b/>
          <w:bCs/>
        </w:rPr>
        <w:t>标准中降低认证与非认证鱼粉</w:t>
      </w:r>
      <w:proofErr w:type="spellEnd"/>
      <w:r w:rsidRPr="00C260C7">
        <w:rPr>
          <w:rFonts w:ascii="SimSun" w:hAnsi="SimSun"/>
          <w:b/>
          <w:bCs/>
        </w:rPr>
        <w:t>/</w:t>
      </w:r>
      <w:proofErr w:type="spellStart"/>
      <w:r w:rsidRPr="00C260C7">
        <w:rPr>
          <w:rFonts w:ascii="SimSun" w:hAnsi="SimSun"/>
          <w:b/>
          <w:bCs/>
        </w:rPr>
        <w:t>鱼油交叉污染风险</w:t>
      </w:r>
      <w:proofErr w:type="spellEnd"/>
      <w:r w:rsidR="00BC7DC4">
        <w:rPr>
          <w:rFonts w:ascii="SimSun" w:hAnsi="SimSun" w:hint="eastAsia"/>
          <w:b/>
          <w:bCs/>
          <w:lang w:eastAsia="zh-CN"/>
        </w:rPr>
        <w:t>的</w:t>
      </w:r>
      <w:proofErr w:type="spellStart"/>
      <w:r w:rsidR="006C0917">
        <w:rPr>
          <w:rFonts w:ascii="SimSun" w:hAnsi="SimSun"/>
          <w:b/>
          <w:bCs/>
        </w:rPr>
        <w:t>拟议修订</w:t>
      </w:r>
      <w:r w:rsidR="00C167AE">
        <w:rPr>
          <w:rFonts w:ascii="SimSun" w:hAnsi="SimSun"/>
          <w:b/>
          <w:bCs/>
        </w:rPr>
        <w:t>和变化</w:t>
      </w:r>
      <w:proofErr w:type="spellEnd"/>
      <w:r w:rsidR="00BC7DC4">
        <w:rPr>
          <w:rFonts w:ascii="SimSun" w:hAnsi="SimSun" w:hint="eastAsia"/>
          <w:b/>
          <w:bCs/>
          <w:lang w:eastAsia="zh-CN"/>
        </w:rPr>
        <w:t>，</w:t>
      </w:r>
      <w:proofErr w:type="spellStart"/>
      <w:r w:rsidRPr="00C260C7">
        <w:rPr>
          <w:rFonts w:ascii="SimSun" w:hAnsi="SimSun"/>
          <w:b/>
          <w:bCs/>
        </w:rPr>
        <w:t>您是否有其他反馈</w:t>
      </w:r>
      <w:proofErr w:type="spellEnd"/>
      <w:r w:rsidRPr="00C260C7">
        <w:rPr>
          <w:rFonts w:ascii="SimSun" w:hAnsi="SimSun"/>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DF76F9" w14:paraId="4F32BC58" w14:textId="77777777">
        <w:tc>
          <w:tcPr>
            <w:tcW w:w="9016" w:type="dxa"/>
          </w:tcPr>
          <w:p w14:paraId="7D7A12DE" w14:textId="190AFDA8" w:rsidR="009754C1" w:rsidRPr="00DF76F9" w:rsidRDefault="00BC7DC4">
            <w:pPr>
              <w:rPr>
                <w:rFonts w:ascii="Meta Offc Pro" w:hAnsi="Meta Offc Pro"/>
              </w:rPr>
            </w:pPr>
            <w:r>
              <w:rPr>
                <w:rFonts w:ascii="Meta Offc Pro" w:hAnsi="Meta Offc Pro" w:hint="eastAsia"/>
                <w:lang w:eastAsia="zh-CN"/>
              </w:rPr>
              <w:t>自由填写</w:t>
            </w:r>
          </w:p>
        </w:tc>
      </w:tr>
    </w:tbl>
    <w:p w14:paraId="22FA2DCA" w14:textId="77777777" w:rsidR="00D34CCC" w:rsidRDefault="00D34CCC">
      <w:pPr>
        <w:rPr>
          <w:rFonts w:ascii="Meta Offc Pro" w:hAnsi="Meta Offc Pro"/>
          <w:b/>
          <w:bCs/>
        </w:rPr>
      </w:pPr>
    </w:p>
    <w:p w14:paraId="52AF5557" w14:textId="77777777" w:rsidR="00CD2F3F" w:rsidRDefault="00CD2F3F" w:rsidP="000521C4">
      <w:pPr>
        <w:rPr>
          <w:rFonts w:ascii="Meta Offc Pro" w:hAnsi="Meta Offc Pro"/>
          <w:b/>
          <w:bCs/>
        </w:rPr>
      </w:pPr>
    </w:p>
    <w:p w14:paraId="1946B393" w14:textId="4E51988B" w:rsidR="005F19FB" w:rsidRPr="00D34CCC" w:rsidRDefault="00350421">
      <w:pPr>
        <w:rPr>
          <w:rFonts w:ascii="Meta Offc Pro" w:hAnsi="Meta Offc Pro"/>
          <w:b/>
          <w:bCs/>
        </w:rPr>
      </w:pPr>
      <w:r>
        <w:rPr>
          <w:rFonts w:ascii="Meta Offc Pro" w:hAnsi="Meta Offc Pro"/>
          <w:b/>
          <w:bCs/>
        </w:rPr>
        <w:br w:type="page"/>
      </w:r>
    </w:p>
    <w:p w14:paraId="2B55E344" w14:textId="77777777" w:rsidR="005F19FB" w:rsidRPr="00D34CCC" w:rsidRDefault="005F19FB" w:rsidP="005F19FB">
      <w:pPr>
        <w:pStyle w:val="ListParagraph"/>
        <w:rPr>
          <w:rFonts w:ascii="Meta Offc Pro" w:hAnsi="Meta Offc Pro"/>
          <w:b/>
          <w:bCs/>
        </w:rPr>
      </w:pPr>
    </w:p>
    <w:p w14:paraId="4FB4F329" w14:textId="638938BD" w:rsidR="00181D9A" w:rsidRPr="006A4ED3" w:rsidRDefault="00657A20" w:rsidP="006A4ED3">
      <w:pPr>
        <w:pStyle w:val="ListParagraph"/>
        <w:numPr>
          <w:ilvl w:val="0"/>
          <w:numId w:val="282"/>
        </w:numPr>
        <w:rPr>
          <w:rFonts w:ascii="Meta Offc Pro" w:hAnsi="Meta Offc Pro"/>
          <w:b/>
          <w:bCs/>
        </w:rPr>
      </w:pPr>
      <w:proofErr w:type="spellStart"/>
      <w:r w:rsidRPr="006A4ED3">
        <w:rPr>
          <w:rFonts w:ascii="SimSun" w:hAnsi="SimSun"/>
          <w:b/>
          <w:bCs/>
        </w:rPr>
        <w:t>将评估中产品</w:t>
      </w:r>
      <w:proofErr w:type="spellEnd"/>
      <w:r w:rsidRPr="006A4ED3">
        <w:rPr>
          <w:rFonts w:ascii="SimSun" w:hAnsi="SimSun"/>
          <w:b/>
          <w:bCs/>
        </w:rPr>
        <w:t>（UAP）从CoC</w:t>
      </w:r>
      <w:proofErr w:type="spellStart"/>
      <w:r w:rsidRPr="006A4ED3">
        <w:rPr>
          <w:rFonts w:ascii="SimSun" w:hAnsi="SimSun"/>
          <w:b/>
          <w:bCs/>
        </w:rPr>
        <w:t>文件中删除</w:t>
      </w:r>
      <w:proofErr w:type="spellEnd"/>
    </w:p>
    <w:tbl>
      <w:tblPr>
        <w:tblStyle w:val="TableGrid"/>
        <w:tblW w:w="0" w:type="auto"/>
        <w:tblLook w:val="04A0" w:firstRow="1" w:lastRow="0" w:firstColumn="1" w:lastColumn="0" w:noHBand="0" w:noVBand="1"/>
      </w:tblPr>
      <w:tblGrid>
        <w:gridCol w:w="9016"/>
      </w:tblGrid>
      <w:tr w:rsidR="0047024E" w:rsidRPr="00DF76F9" w14:paraId="36DDD70A" w14:textId="77777777" w:rsidTr="0047024E">
        <w:tc>
          <w:tcPr>
            <w:tcW w:w="9016" w:type="dxa"/>
          </w:tcPr>
          <w:p w14:paraId="14C7F341" w14:textId="37F03C33" w:rsidR="0071027B" w:rsidRPr="0071027B" w:rsidRDefault="0071027B" w:rsidP="0047024E">
            <w:pPr>
              <w:rPr>
                <w:rFonts w:ascii="Meta Offc Pro" w:hAnsi="Meta Offc Pro"/>
                <w:iCs/>
                <w:lang w:eastAsia="zh-CN"/>
              </w:rPr>
            </w:pPr>
            <w:r>
              <w:rPr>
                <w:rFonts w:ascii="Meta Offc Pro" w:hAnsi="Meta Offc Pro" w:hint="eastAsia"/>
                <w:b/>
                <w:bCs/>
                <w:iCs/>
                <w:lang w:eastAsia="zh-CN"/>
              </w:rPr>
              <w:t>拟修订内容：</w:t>
            </w:r>
            <w:r w:rsidRPr="000C2CE1">
              <w:rPr>
                <w:rFonts w:ascii="SimSun" w:hAnsi="SimSun"/>
                <w:lang w:eastAsia="zh-CN"/>
              </w:rPr>
              <w:t>取消允许</w:t>
            </w:r>
            <w:r>
              <w:rPr>
                <w:rFonts w:ascii="SimSun" w:hAnsi="SimSun"/>
                <w:lang w:eastAsia="zh-CN"/>
              </w:rPr>
              <w:t>MSC</w:t>
            </w:r>
            <w:r w:rsidRPr="000C2CE1">
              <w:rPr>
                <w:rFonts w:ascii="SimSun" w:hAnsi="SimSun"/>
                <w:lang w:eastAsia="zh-CN"/>
              </w:rPr>
              <w:t>在</w:t>
            </w:r>
            <w:r w:rsidR="0097299E">
              <w:rPr>
                <w:rFonts w:ascii="SimSun" w:hAnsi="SimSun" w:hint="eastAsia"/>
                <w:lang w:eastAsia="zh-CN"/>
              </w:rPr>
              <w:t>审核过程中</w:t>
            </w:r>
            <w:r w:rsidRPr="000C2CE1">
              <w:rPr>
                <w:rFonts w:ascii="SimSun" w:hAnsi="SimSun"/>
                <w:lang w:eastAsia="zh-CN"/>
              </w:rPr>
              <w:t>渔场的</w:t>
            </w:r>
            <w:r w:rsidR="00914CB0">
              <w:rPr>
                <w:rFonts w:ascii="SimSun" w:hAnsi="SimSun" w:hint="eastAsia"/>
                <w:lang w:eastAsia="zh-CN"/>
              </w:rPr>
              <w:t>正在</w:t>
            </w:r>
            <w:r w:rsidRPr="000C2CE1">
              <w:rPr>
                <w:rFonts w:ascii="SimSun" w:hAnsi="SimSun"/>
                <w:lang w:eastAsia="zh-CN"/>
              </w:rPr>
              <w:t>评估中产品</w:t>
            </w:r>
            <w:r w:rsidR="00315592">
              <w:rPr>
                <w:rFonts w:ascii="SimSun" w:hAnsi="SimSun" w:hint="eastAsia"/>
                <w:lang w:eastAsia="zh-CN"/>
              </w:rPr>
              <w:t>（UAP）</w:t>
            </w:r>
            <w:r w:rsidRPr="000C2CE1">
              <w:rPr>
                <w:rFonts w:ascii="SimSun" w:hAnsi="SimSun"/>
                <w:lang w:eastAsia="zh-CN"/>
              </w:rPr>
              <w:t>进入</w:t>
            </w:r>
            <w:r>
              <w:rPr>
                <w:rFonts w:ascii="SimSun" w:hAnsi="SimSun"/>
                <w:lang w:eastAsia="zh-CN"/>
              </w:rPr>
              <w:t>CoC</w:t>
            </w:r>
            <w:r w:rsidR="00315592">
              <w:rPr>
                <w:rFonts w:ascii="SimSun" w:hAnsi="SimSun" w:hint="eastAsia"/>
                <w:lang w:eastAsia="zh-CN"/>
              </w:rPr>
              <w:t>项目</w:t>
            </w:r>
            <w:r w:rsidRPr="000C2CE1">
              <w:rPr>
                <w:rFonts w:ascii="SimSun" w:hAnsi="SimSun"/>
                <w:lang w:eastAsia="zh-CN"/>
              </w:rPr>
              <w:t>的相关规定；同时推翻此前的相关解读，即分包商仅可从事评估中产品的仓储和运输业务，不得进行加工和贸易。评估中产品</w:t>
            </w:r>
            <w:r w:rsidR="00E758EF">
              <w:rPr>
                <w:rFonts w:ascii="SimSun" w:hAnsi="SimSun" w:hint="eastAsia"/>
                <w:lang w:eastAsia="zh-CN"/>
              </w:rPr>
              <w:t>（UAPs）</w:t>
            </w:r>
            <w:r w:rsidRPr="000C2CE1">
              <w:rPr>
                <w:rFonts w:ascii="SimSun" w:hAnsi="SimSun"/>
                <w:lang w:eastAsia="zh-CN"/>
              </w:rPr>
              <w:t>仍将</w:t>
            </w:r>
            <w:r w:rsidR="00931060">
              <w:rPr>
                <w:rFonts w:ascii="SimSun" w:hAnsi="SimSun" w:hint="eastAsia"/>
                <w:lang w:eastAsia="zh-CN"/>
              </w:rPr>
              <w:t>保留在MSC渔业认证文件要求中</w:t>
            </w:r>
            <w:r w:rsidR="00761E28">
              <w:rPr>
                <w:rFonts w:ascii="SimSun" w:hAnsi="SimSun" w:hint="eastAsia"/>
                <w:lang w:eastAsia="zh-CN"/>
              </w:rPr>
              <w:t>，</w:t>
            </w:r>
            <w:r w:rsidRPr="000C2CE1">
              <w:rPr>
                <w:rFonts w:ascii="SimSun" w:hAnsi="SimSun"/>
                <w:lang w:eastAsia="zh-CN"/>
              </w:rPr>
              <w:t>作为</w:t>
            </w:r>
            <w:r>
              <w:rPr>
                <w:rFonts w:ascii="SimSun" w:hAnsi="SimSun"/>
                <w:lang w:eastAsia="zh-CN"/>
              </w:rPr>
              <w:t>MSC</w:t>
            </w:r>
            <w:r w:rsidRPr="000C2CE1">
              <w:rPr>
                <w:rFonts w:ascii="SimSun" w:hAnsi="SimSun"/>
                <w:lang w:eastAsia="zh-CN"/>
              </w:rPr>
              <w:t>渔场</w:t>
            </w:r>
            <w:r w:rsidR="00315592">
              <w:rPr>
                <w:rFonts w:ascii="SimSun" w:hAnsi="SimSun" w:hint="eastAsia"/>
                <w:lang w:eastAsia="zh-CN"/>
              </w:rPr>
              <w:t>项目</w:t>
            </w:r>
            <w:r w:rsidRPr="000C2CE1">
              <w:rPr>
                <w:rFonts w:ascii="SimSun" w:hAnsi="SimSun"/>
                <w:lang w:eastAsia="zh-CN"/>
              </w:rPr>
              <w:t>中的</w:t>
            </w:r>
            <w:r w:rsidR="00761E28">
              <w:rPr>
                <w:rFonts w:ascii="SimSun" w:hAnsi="SimSun" w:hint="eastAsia"/>
                <w:lang w:eastAsia="zh-CN"/>
              </w:rPr>
              <w:t>暂时</w:t>
            </w:r>
            <w:r w:rsidRPr="000C2CE1">
              <w:rPr>
                <w:rFonts w:ascii="SimSun" w:hAnsi="SimSun"/>
                <w:lang w:eastAsia="zh-CN"/>
              </w:rPr>
              <w:t>状态类别，由</w:t>
            </w:r>
            <w:r w:rsidR="00315592">
              <w:rPr>
                <w:rFonts w:ascii="SimSun" w:hAnsi="SimSun" w:hint="eastAsia"/>
                <w:lang w:eastAsia="zh-CN"/>
              </w:rPr>
              <w:t>经</w:t>
            </w:r>
            <w:r w:rsidR="00315592" w:rsidRPr="000C2CE1">
              <w:rPr>
                <w:rFonts w:ascii="SimSun" w:hAnsi="SimSun"/>
                <w:lang w:eastAsia="zh-CN"/>
              </w:rPr>
              <w:t>认证</w:t>
            </w:r>
            <w:r w:rsidR="00315592">
              <w:rPr>
                <w:rFonts w:ascii="SimSun" w:hAnsi="SimSun" w:hint="eastAsia"/>
                <w:lang w:eastAsia="zh-CN"/>
              </w:rPr>
              <w:t>的</w:t>
            </w:r>
            <w:r w:rsidRPr="000C2CE1">
              <w:rPr>
                <w:rFonts w:ascii="SimSun" w:hAnsi="SimSun"/>
                <w:lang w:eastAsia="zh-CN"/>
              </w:rPr>
              <w:t>渔场</w:t>
            </w:r>
            <w:r w:rsidR="00732FA6">
              <w:rPr>
                <w:rFonts w:ascii="SimSun" w:hAnsi="SimSun" w:hint="eastAsia"/>
                <w:lang w:eastAsia="zh-CN"/>
              </w:rPr>
              <w:t>证书持有者</w:t>
            </w:r>
            <w:r w:rsidRPr="000C2CE1">
              <w:rPr>
                <w:rFonts w:ascii="SimSun" w:hAnsi="SimSun"/>
                <w:lang w:eastAsia="zh-CN"/>
              </w:rPr>
              <w:t>负责管理。</w:t>
            </w:r>
          </w:p>
          <w:p w14:paraId="71C8C504" w14:textId="77777777" w:rsidR="0092795F" w:rsidRPr="00315592" w:rsidRDefault="0092795F" w:rsidP="0047024E">
            <w:pPr>
              <w:rPr>
                <w:rFonts w:ascii="Meta Offc Pro" w:hAnsi="Meta Offc Pro"/>
                <w:i/>
                <w:lang w:eastAsia="zh-CN"/>
              </w:rPr>
            </w:pPr>
          </w:p>
          <w:p w14:paraId="069C50AD" w14:textId="233109FB" w:rsidR="00D94F33" w:rsidRPr="00CF4BD1" w:rsidRDefault="00D94F33" w:rsidP="0047024E">
            <w:pPr>
              <w:rPr>
                <w:rFonts w:ascii="Meta Offc Pro" w:hAnsi="Meta Offc Pro"/>
                <w:lang w:eastAsia="zh-CN"/>
              </w:rPr>
            </w:pPr>
            <w:r w:rsidRPr="000C2CE1">
              <w:rPr>
                <w:rFonts w:ascii="SimSun" w:hAnsi="SimSun"/>
                <w:lang w:eastAsia="zh-CN"/>
              </w:rPr>
              <w:t>为最大限度降低将</w:t>
            </w:r>
            <w:r>
              <w:rPr>
                <w:rFonts w:ascii="SimSun" w:hAnsi="SimSun" w:hint="eastAsia"/>
                <w:lang w:eastAsia="zh-CN"/>
              </w:rPr>
              <w:t>UAP</w:t>
            </w:r>
            <w:r w:rsidRPr="000C2CE1">
              <w:rPr>
                <w:rFonts w:ascii="SimSun" w:hAnsi="SimSun"/>
                <w:lang w:eastAsia="zh-CN"/>
              </w:rPr>
              <w:t>从</w:t>
            </w:r>
            <w:r>
              <w:rPr>
                <w:rFonts w:ascii="SimSun" w:hAnsi="SimSun"/>
                <w:lang w:eastAsia="zh-CN"/>
              </w:rPr>
              <w:t>CoC</w:t>
            </w:r>
            <w:r>
              <w:rPr>
                <w:rFonts w:ascii="SimSun" w:hAnsi="SimSun" w:hint="eastAsia"/>
                <w:lang w:eastAsia="zh-CN"/>
              </w:rPr>
              <w:t>项目</w:t>
            </w:r>
            <w:r w:rsidRPr="000C2CE1">
              <w:rPr>
                <w:rFonts w:ascii="SimSun" w:hAnsi="SimSun"/>
                <w:lang w:eastAsia="zh-CN"/>
              </w:rPr>
              <w:t>中</w:t>
            </w:r>
            <w:r w:rsidR="00300BE8">
              <w:rPr>
                <w:rFonts w:ascii="SimSun" w:hAnsi="SimSun"/>
                <w:lang w:eastAsia="zh-CN"/>
              </w:rPr>
              <w:t>删除</w:t>
            </w:r>
            <w:r w:rsidRPr="000C2CE1">
              <w:rPr>
                <w:rFonts w:ascii="SimSun" w:hAnsi="SimSun"/>
                <w:lang w:eastAsia="zh-CN"/>
              </w:rPr>
              <w:t>可能带来的意外影响，</w:t>
            </w:r>
            <w:r>
              <w:rPr>
                <w:rFonts w:ascii="SimSun" w:hAnsi="SimSun"/>
                <w:lang w:eastAsia="zh-CN"/>
              </w:rPr>
              <w:t>CoC</w:t>
            </w:r>
            <w:r w:rsidR="005A33AF">
              <w:rPr>
                <w:rFonts w:ascii="SimSun" w:hAnsi="SimSun" w:hint="eastAsia"/>
                <w:lang w:eastAsia="zh-CN"/>
              </w:rPr>
              <w:t>特例申请</w:t>
            </w:r>
            <w:r w:rsidRPr="000C2CE1">
              <w:rPr>
                <w:rFonts w:ascii="SimSun" w:hAnsi="SimSun"/>
                <w:lang w:eastAsia="zh-CN"/>
              </w:rPr>
              <w:t>通道将继续开放。</w:t>
            </w:r>
          </w:p>
          <w:p w14:paraId="10C4656E" w14:textId="77777777" w:rsidR="00A835A2" w:rsidRPr="00014421" w:rsidRDefault="00A835A2" w:rsidP="0047024E">
            <w:pPr>
              <w:rPr>
                <w:rFonts w:ascii="Meta Offc Pro" w:hAnsi="Meta Offc Pro"/>
                <w:i/>
                <w:iCs/>
                <w:lang w:eastAsia="zh-CN"/>
              </w:rPr>
            </w:pPr>
          </w:p>
          <w:p w14:paraId="4C536887" w14:textId="5696355C" w:rsidR="00D94F33" w:rsidRPr="00DA57A6" w:rsidRDefault="00D94F33" w:rsidP="003953C3">
            <w:pPr>
              <w:rPr>
                <w:rFonts w:ascii="Meta Offc Pro" w:hAnsi="Meta Offc Pro"/>
                <w:lang w:eastAsia="zh-CN"/>
              </w:rPr>
            </w:pPr>
            <w:r w:rsidRPr="000C2CE1">
              <w:rPr>
                <w:rFonts w:ascii="SimSun" w:hAnsi="SimSun"/>
                <w:b/>
                <w:bCs/>
                <w:lang w:eastAsia="zh-CN"/>
              </w:rPr>
              <w:t>修订目的</w:t>
            </w:r>
            <w:r w:rsidRPr="000C2CE1">
              <w:rPr>
                <w:rFonts w:ascii="SimSun" w:hAnsi="SimSun"/>
                <w:lang w:eastAsia="zh-CN"/>
              </w:rPr>
              <w:t>：降低</w:t>
            </w:r>
            <w:r>
              <w:rPr>
                <w:rFonts w:ascii="SimSun" w:hAnsi="SimSun"/>
                <w:lang w:eastAsia="zh-CN"/>
              </w:rPr>
              <w:t>MSC</w:t>
            </w:r>
            <w:r w:rsidR="00A14F1F">
              <w:rPr>
                <w:rFonts w:ascii="SimSun" w:hAnsi="SimSun" w:hint="eastAsia"/>
                <w:lang w:eastAsia="zh-CN"/>
              </w:rPr>
              <w:t>产销监管链</w:t>
            </w:r>
            <w:r w:rsidRPr="000C2CE1">
              <w:rPr>
                <w:rFonts w:ascii="SimSun" w:hAnsi="SimSun"/>
                <w:lang w:eastAsia="zh-CN"/>
              </w:rPr>
              <w:t>中的产品替换风险。由于季节性运营或短期分包商的使用，</w:t>
            </w:r>
            <w:r>
              <w:rPr>
                <w:rFonts w:ascii="SimSun" w:hAnsi="SimSun"/>
                <w:lang w:eastAsia="zh-CN"/>
              </w:rPr>
              <w:t>CoC</w:t>
            </w:r>
            <w:r w:rsidRPr="000C2CE1">
              <w:rPr>
                <w:rFonts w:ascii="SimSun" w:hAnsi="SimSun"/>
                <w:lang w:eastAsia="zh-CN"/>
              </w:rPr>
              <w:t>审核员难以核实</w:t>
            </w:r>
            <w:r w:rsidR="00A14F1F">
              <w:rPr>
                <w:rFonts w:ascii="SimSun" w:hAnsi="SimSun" w:hint="eastAsia"/>
                <w:lang w:eastAsia="zh-CN"/>
              </w:rPr>
              <w:t>UAP</w:t>
            </w:r>
            <w:r w:rsidRPr="000C2CE1">
              <w:rPr>
                <w:rFonts w:ascii="SimSun" w:hAnsi="SimSun"/>
                <w:lang w:eastAsia="zh-CN"/>
              </w:rPr>
              <w:t>是否得到妥善</w:t>
            </w:r>
            <w:r w:rsidR="00F349D1">
              <w:rPr>
                <w:rFonts w:ascii="SimSun" w:hAnsi="SimSun" w:hint="eastAsia"/>
                <w:lang w:eastAsia="zh-CN"/>
              </w:rPr>
              <w:t>隔离</w:t>
            </w:r>
            <w:r w:rsidRPr="000C2CE1">
              <w:rPr>
                <w:rFonts w:ascii="SimSun" w:hAnsi="SimSun"/>
                <w:lang w:eastAsia="zh-CN"/>
              </w:rPr>
              <w:t>和管理。</w:t>
            </w:r>
          </w:p>
        </w:tc>
      </w:tr>
    </w:tbl>
    <w:p w14:paraId="021CF09C" w14:textId="77777777" w:rsidR="00B43910" w:rsidRDefault="00B43910" w:rsidP="00B43910">
      <w:pPr>
        <w:rPr>
          <w:rFonts w:ascii="Meta Offc Pro" w:hAnsi="Meta Offc Pro"/>
          <w:lang w:eastAsia="zh-CN"/>
        </w:rPr>
      </w:pPr>
    </w:p>
    <w:p w14:paraId="2B47413A" w14:textId="51C13E0A" w:rsidR="00B43910" w:rsidRPr="00AA7616" w:rsidRDefault="00B43910" w:rsidP="005D248E">
      <w:pPr>
        <w:spacing w:after="0"/>
        <w:rPr>
          <w:rFonts w:ascii="Meta Offc Pro" w:hAnsi="Meta Offc Pro"/>
          <w:b/>
          <w:bCs/>
        </w:rPr>
      </w:pPr>
      <w:r w:rsidRPr="00AA7616">
        <w:rPr>
          <w:rFonts w:ascii="Meta Offc Pro" w:hAnsi="Meta Offc Pro"/>
          <w:b/>
          <w:bCs/>
        </w:rPr>
        <w:t>Q.</w:t>
      </w:r>
      <w:proofErr w:type="spellStart"/>
      <w:r w:rsidR="001112BA" w:rsidRPr="00127BE8">
        <w:rPr>
          <w:rFonts w:ascii="SimSun" w:hAnsi="SimSun"/>
          <w:b/>
          <w:bCs/>
        </w:rPr>
        <w:t>您在阅</w:t>
      </w:r>
      <w:proofErr w:type="spellEnd"/>
      <w:r w:rsidR="001112BA"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1112BA" w:rsidRPr="00127BE8">
        <w:rPr>
          <w:rFonts w:ascii="SimSun" w:hAnsi="SimSun"/>
          <w:b/>
          <w:bCs/>
        </w:rPr>
        <w:t>概述后，是否希望提供反馈</w:t>
      </w:r>
      <w:proofErr w:type="spellEnd"/>
      <w:r w:rsidR="001112BA" w:rsidRPr="00127BE8">
        <w:rPr>
          <w:rFonts w:ascii="SimSun" w:hAnsi="SimSun"/>
          <w:b/>
          <w:bCs/>
        </w:rPr>
        <w:t>？</w:t>
      </w:r>
    </w:p>
    <w:p w14:paraId="1DEB46CD" w14:textId="04F807F7" w:rsidR="001112BA" w:rsidRPr="00AA7616" w:rsidRDefault="001112BA" w:rsidP="005D248E">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1781FC19" w14:textId="13BF2842" w:rsidR="001112BA" w:rsidRPr="00AA7616" w:rsidRDefault="001112BA" w:rsidP="005D248E">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25511417" w14:textId="71C25273" w:rsidR="001112BA" w:rsidRPr="00AA7616" w:rsidRDefault="001112BA" w:rsidP="005D248E">
      <w:pPr>
        <w:spacing w:after="0"/>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2FAB8241" w14:textId="77777777" w:rsidR="00A22445" w:rsidRPr="000B0FDC" w:rsidRDefault="00A22445" w:rsidP="000B0FDC">
      <w:pPr>
        <w:rPr>
          <w:rFonts w:ascii="Meta Offc Pro" w:hAnsi="Meta Offc Pro"/>
          <w:lang w:eastAsia="zh-CN"/>
        </w:rPr>
      </w:pPr>
    </w:p>
    <w:p w14:paraId="323706C4" w14:textId="1B20ABFD" w:rsidR="00B43910" w:rsidRPr="002F6630" w:rsidRDefault="00063D7E" w:rsidP="005D248E">
      <w:pPr>
        <w:pStyle w:val="ListParagraph"/>
        <w:numPr>
          <w:ilvl w:val="0"/>
          <w:numId w:val="144"/>
        </w:numPr>
        <w:spacing w:after="0"/>
        <w:rPr>
          <w:rFonts w:ascii="Meta Offc Pro" w:hAnsi="Meta Offc Pro"/>
          <w:b/>
          <w:bCs/>
        </w:rPr>
      </w:pPr>
      <w:proofErr w:type="spellStart"/>
      <w:r w:rsidRPr="00063D7E">
        <w:rPr>
          <w:rFonts w:ascii="SimSun" w:hAnsi="SimSun"/>
          <w:b/>
          <w:bCs/>
        </w:rPr>
        <w:t>您认为将</w:t>
      </w:r>
      <w:proofErr w:type="spellEnd"/>
      <w:r w:rsidR="00847D35">
        <w:rPr>
          <w:rFonts w:ascii="SimSun" w:hAnsi="SimSun" w:hint="eastAsia"/>
          <w:b/>
          <w:bCs/>
          <w:lang w:eastAsia="zh-CN"/>
        </w:rPr>
        <w:t>UAP</w:t>
      </w:r>
      <w:r w:rsidRPr="00063D7E">
        <w:rPr>
          <w:rFonts w:ascii="SimSun" w:hAnsi="SimSun"/>
          <w:b/>
          <w:bCs/>
        </w:rPr>
        <w:t>从CoC</w:t>
      </w:r>
      <w:r w:rsidR="00847D35">
        <w:rPr>
          <w:rFonts w:ascii="SimSun" w:hAnsi="SimSun" w:hint="eastAsia"/>
          <w:b/>
          <w:bCs/>
          <w:lang w:eastAsia="zh-CN"/>
        </w:rPr>
        <w:t>项目</w:t>
      </w:r>
      <w:r w:rsidR="00732FA6">
        <w:rPr>
          <w:rFonts w:ascii="SimSun" w:hAnsi="SimSun" w:hint="eastAsia"/>
          <w:b/>
          <w:bCs/>
          <w:lang w:eastAsia="zh-CN"/>
        </w:rPr>
        <w:t>文件</w:t>
      </w:r>
      <w:proofErr w:type="spellStart"/>
      <w:r w:rsidRPr="00063D7E">
        <w:rPr>
          <w:rFonts w:ascii="SimSun" w:hAnsi="SimSun"/>
          <w:b/>
          <w:bCs/>
        </w:rPr>
        <w:t>中</w:t>
      </w:r>
      <w:r w:rsidR="00300BE8">
        <w:rPr>
          <w:rFonts w:ascii="SimSun" w:hAnsi="SimSun"/>
          <w:b/>
          <w:bCs/>
        </w:rPr>
        <w:t>删除</w:t>
      </w:r>
      <w:r w:rsidRPr="00063D7E">
        <w:rPr>
          <w:rFonts w:ascii="SimSun" w:hAnsi="SimSun"/>
          <w:b/>
          <w:bCs/>
        </w:rPr>
        <w:t>是否会面临挑战？请注意</w:t>
      </w:r>
      <w:proofErr w:type="spellEnd"/>
      <w:r w:rsidRPr="00063D7E">
        <w:rPr>
          <w:rFonts w:ascii="SimSun" w:hAnsi="SimSun"/>
          <w:b/>
          <w:bCs/>
        </w:rPr>
        <w:t>，</w:t>
      </w:r>
      <w:r w:rsidR="00847D35">
        <w:rPr>
          <w:rFonts w:ascii="SimSun" w:hAnsi="SimSun" w:hint="eastAsia"/>
          <w:b/>
          <w:bCs/>
          <w:lang w:eastAsia="zh-CN"/>
        </w:rPr>
        <w:t>UAP</w:t>
      </w:r>
      <w:r w:rsidRPr="00063D7E">
        <w:rPr>
          <w:rFonts w:ascii="SimSun" w:hAnsi="SimSun"/>
          <w:b/>
          <w:bCs/>
        </w:rPr>
        <w:t>仍</w:t>
      </w:r>
      <w:r w:rsidR="002A5C5B">
        <w:rPr>
          <w:rFonts w:ascii="SimSun" w:hAnsi="SimSun" w:hint="eastAsia"/>
          <w:b/>
          <w:bCs/>
          <w:lang w:eastAsia="zh-CN"/>
        </w:rPr>
        <w:t>将保留在</w:t>
      </w:r>
      <w:r w:rsidRPr="00063D7E">
        <w:rPr>
          <w:rFonts w:ascii="SimSun" w:hAnsi="SimSun"/>
          <w:b/>
          <w:bCs/>
        </w:rPr>
        <w:t>MSC渔</w:t>
      </w:r>
      <w:r w:rsidR="000D0F8B">
        <w:rPr>
          <w:rFonts w:ascii="SimSun" w:hAnsi="SimSun" w:hint="eastAsia"/>
          <w:b/>
          <w:bCs/>
          <w:lang w:eastAsia="zh-CN"/>
        </w:rPr>
        <w:t>业认证要求文件中，作为认证过程中</w:t>
      </w:r>
      <w:proofErr w:type="spellStart"/>
      <w:r w:rsidRPr="00063D7E">
        <w:rPr>
          <w:rFonts w:ascii="SimSun" w:hAnsi="SimSun"/>
          <w:b/>
          <w:bCs/>
        </w:rPr>
        <w:t>的临时状态，由</w:t>
      </w:r>
      <w:proofErr w:type="spellEnd"/>
      <w:r w:rsidR="00847D35">
        <w:rPr>
          <w:rFonts w:ascii="SimSun" w:hAnsi="SimSun" w:hint="eastAsia"/>
          <w:b/>
          <w:bCs/>
          <w:lang w:eastAsia="zh-CN"/>
        </w:rPr>
        <w:t>经认证的</w:t>
      </w:r>
      <w:proofErr w:type="spellStart"/>
      <w:r w:rsidRPr="00063D7E">
        <w:rPr>
          <w:rFonts w:ascii="SimSun" w:hAnsi="SimSun"/>
          <w:b/>
          <w:bCs/>
        </w:rPr>
        <w:t>渔场</w:t>
      </w:r>
      <w:proofErr w:type="spellEnd"/>
      <w:r w:rsidR="00A16659">
        <w:rPr>
          <w:rFonts w:ascii="SimSun" w:hAnsi="SimSun" w:hint="eastAsia"/>
          <w:b/>
          <w:bCs/>
          <w:lang w:eastAsia="zh-CN"/>
        </w:rPr>
        <w:t>证书</w:t>
      </w:r>
      <w:r w:rsidR="00D413BE">
        <w:rPr>
          <w:rFonts w:ascii="SimSun" w:hAnsi="SimSun" w:hint="eastAsia"/>
          <w:b/>
          <w:bCs/>
          <w:lang w:eastAsia="zh-CN"/>
        </w:rPr>
        <w:t>持有者</w:t>
      </w:r>
      <w:proofErr w:type="spellStart"/>
      <w:r w:rsidRPr="00063D7E">
        <w:rPr>
          <w:rFonts w:ascii="SimSun" w:hAnsi="SimSun"/>
          <w:b/>
          <w:bCs/>
        </w:rPr>
        <w:t>负责管理</w:t>
      </w:r>
      <w:proofErr w:type="spellEnd"/>
      <w:r w:rsidRPr="00063D7E">
        <w:rPr>
          <w:rFonts w:ascii="SimSun" w:hAnsi="SimSun"/>
          <w:b/>
          <w:bCs/>
        </w:rPr>
        <w:t>。</w:t>
      </w:r>
    </w:p>
    <w:p w14:paraId="77E49DF0" w14:textId="7B6DCC0E" w:rsidR="00847D35" w:rsidRPr="00AA7616" w:rsidRDefault="00847D35" w:rsidP="00B43910">
      <w:pPr>
        <w:numPr>
          <w:ilvl w:val="0"/>
          <w:numId w:val="155"/>
        </w:numPr>
        <w:spacing w:after="0"/>
        <w:rPr>
          <w:rFonts w:ascii="Meta Offc Pro" w:hAnsi="Meta Offc Pro"/>
        </w:rPr>
      </w:pPr>
      <w:r>
        <w:rPr>
          <w:rFonts w:ascii="Meta Offc Pro" w:hAnsi="Meta Offc Pro" w:hint="eastAsia"/>
          <w:lang w:eastAsia="zh-CN"/>
        </w:rPr>
        <w:t>不适用</w:t>
      </w:r>
    </w:p>
    <w:p w14:paraId="567D9345" w14:textId="24356C61" w:rsidR="00847D35" w:rsidRPr="00AA7616" w:rsidRDefault="00847D35" w:rsidP="00B43910">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73496323" w14:textId="26867B7C" w:rsidR="00847D35" w:rsidRPr="00AA7616" w:rsidRDefault="00847D35" w:rsidP="00B43910">
      <w:pPr>
        <w:numPr>
          <w:ilvl w:val="0"/>
          <w:numId w:val="155"/>
        </w:numPr>
        <w:spacing w:after="0"/>
        <w:rPr>
          <w:rFonts w:ascii="Meta Offc Pro" w:hAnsi="Meta Offc Pro"/>
        </w:rPr>
      </w:pPr>
      <w:r>
        <w:rPr>
          <w:rFonts w:ascii="Meta Offc Pro" w:hAnsi="Meta Offc Pro" w:hint="eastAsia"/>
          <w:lang w:eastAsia="zh-CN"/>
        </w:rPr>
        <w:t>相对容易</w:t>
      </w:r>
    </w:p>
    <w:p w14:paraId="684B9913" w14:textId="3AD0793C" w:rsidR="00847D35" w:rsidRPr="00AA7616" w:rsidRDefault="00847D35" w:rsidP="00B43910">
      <w:pPr>
        <w:numPr>
          <w:ilvl w:val="0"/>
          <w:numId w:val="155"/>
        </w:numPr>
        <w:spacing w:after="0"/>
        <w:rPr>
          <w:rFonts w:ascii="Meta Offc Pro" w:hAnsi="Meta Offc Pro"/>
          <w:lang w:eastAsia="zh-CN"/>
        </w:rPr>
      </w:pPr>
      <w:r>
        <w:rPr>
          <w:rFonts w:ascii="Meta Offc Pro" w:hAnsi="Meta Offc Pro" w:hint="eastAsia"/>
          <w:lang w:eastAsia="zh-CN"/>
        </w:rPr>
        <w:t>相对困难</w:t>
      </w:r>
    </w:p>
    <w:p w14:paraId="03882008" w14:textId="128A713D" w:rsidR="00847D35" w:rsidRPr="00AA7616" w:rsidRDefault="00847D35" w:rsidP="00B43910">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DF76F9" w14:paraId="797F1F92" w14:textId="77777777">
        <w:tc>
          <w:tcPr>
            <w:tcW w:w="9016" w:type="dxa"/>
          </w:tcPr>
          <w:p w14:paraId="721A641A" w14:textId="6AC7CCEF" w:rsidR="00E61F96" w:rsidRPr="00DF76F9" w:rsidRDefault="00847D35">
            <w:pPr>
              <w:rPr>
                <w:rFonts w:ascii="Meta Offc Pro" w:hAnsi="Meta Offc Pro"/>
              </w:rPr>
            </w:pPr>
            <w:r>
              <w:rPr>
                <w:rFonts w:ascii="Meta Offc Pro" w:hAnsi="Meta Offc Pro" w:hint="eastAsia"/>
                <w:lang w:eastAsia="zh-CN"/>
              </w:rPr>
              <w:t>自由填写</w:t>
            </w:r>
          </w:p>
        </w:tc>
      </w:tr>
    </w:tbl>
    <w:p w14:paraId="69C623CA" w14:textId="77777777" w:rsidR="00B43910" w:rsidRPr="00A57811" w:rsidRDefault="00B43910" w:rsidP="00B43910">
      <w:pPr>
        <w:rPr>
          <w:rFonts w:ascii="Meta Offc Pro" w:hAnsi="Meta Offc Pro"/>
          <w:b/>
          <w:bCs/>
        </w:rPr>
      </w:pPr>
    </w:p>
    <w:p w14:paraId="7157E009" w14:textId="0E0DDA5F" w:rsidR="00B43910" w:rsidRPr="009179E0" w:rsidRDefault="00847D35" w:rsidP="00273635">
      <w:pPr>
        <w:pStyle w:val="ListParagraph"/>
        <w:numPr>
          <w:ilvl w:val="0"/>
          <w:numId w:val="144"/>
        </w:numPr>
        <w:spacing w:after="0"/>
        <w:rPr>
          <w:rFonts w:ascii="Meta Offc Pro" w:hAnsi="Meta Offc Pro"/>
          <w:b/>
          <w:bCs/>
        </w:rPr>
      </w:pPr>
      <w:proofErr w:type="spellStart"/>
      <w:r w:rsidRPr="00847D35">
        <w:rPr>
          <w:rFonts w:ascii="SimSun" w:hAnsi="SimSun"/>
          <w:b/>
          <w:bCs/>
        </w:rPr>
        <w:t>您是否有关于将评估中产品从</w:t>
      </w:r>
      <w:proofErr w:type="spellEnd"/>
      <w:r w:rsidRPr="00847D35">
        <w:rPr>
          <w:rFonts w:ascii="SimSun" w:hAnsi="SimSun"/>
          <w:b/>
          <w:bCs/>
        </w:rPr>
        <w:t>CoC</w:t>
      </w:r>
      <w:r>
        <w:rPr>
          <w:rFonts w:ascii="SimSun" w:hAnsi="SimSun" w:hint="eastAsia"/>
          <w:b/>
          <w:bCs/>
          <w:lang w:eastAsia="zh-CN"/>
        </w:rPr>
        <w:t>项目</w:t>
      </w:r>
      <w:r w:rsidR="00D413BE">
        <w:rPr>
          <w:rFonts w:ascii="SimSun" w:hAnsi="SimSun" w:hint="eastAsia"/>
          <w:b/>
          <w:bCs/>
          <w:lang w:eastAsia="zh-CN"/>
        </w:rPr>
        <w:t>文件</w:t>
      </w:r>
      <w:proofErr w:type="spellStart"/>
      <w:r w:rsidRPr="00847D35">
        <w:rPr>
          <w:rFonts w:ascii="SimSun" w:hAnsi="SimSun"/>
          <w:b/>
          <w:bCs/>
        </w:rPr>
        <w:t>中</w:t>
      </w:r>
      <w:r w:rsidR="00300BE8">
        <w:rPr>
          <w:rFonts w:ascii="SimSun" w:hAnsi="SimSun"/>
          <w:b/>
          <w:bCs/>
        </w:rPr>
        <w:t>删除</w:t>
      </w:r>
      <w:r w:rsidRPr="00847D35">
        <w:rPr>
          <w:rFonts w:ascii="SimSun" w:hAnsi="SimSun"/>
          <w:b/>
          <w:bCs/>
        </w:rPr>
        <w:t>的其他反馈</w:t>
      </w:r>
      <w:proofErr w:type="spellEnd"/>
      <w:r w:rsidRPr="00847D35">
        <w:rPr>
          <w:rFonts w:ascii="SimSun" w:hAnsi="SimSun"/>
          <w:b/>
          <w:bCs/>
        </w:rPr>
        <w:t>？</w:t>
      </w:r>
    </w:p>
    <w:p w14:paraId="3F39FF88" w14:textId="2BE555F5" w:rsidR="00847D35" w:rsidRPr="00A57811" w:rsidRDefault="00847D35" w:rsidP="00273635">
      <w:pPr>
        <w:pStyle w:val="ListParagraph"/>
        <w:numPr>
          <w:ilvl w:val="0"/>
          <w:numId w:val="153"/>
        </w:numPr>
        <w:spacing w:after="0"/>
        <w:rPr>
          <w:rFonts w:ascii="Meta Offc Pro" w:hAnsi="Meta Offc Pro"/>
        </w:rPr>
      </w:pPr>
      <w:r>
        <w:rPr>
          <w:rFonts w:ascii="Meta Offc Pro" w:hAnsi="Meta Offc Pro" w:hint="eastAsia"/>
          <w:lang w:eastAsia="zh-CN"/>
        </w:rPr>
        <w:t>无</w:t>
      </w:r>
    </w:p>
    <w:p w14:paraId="05B6274E" w14:textId="0E45BA53" w:rsidR="00847D35" w:rsidRPr="00A57811" w:rsidRDefault="00847D35" w:rsidP="00273635">
      <w:pPr>
        <w:pStyle w:val="ListParagraph"/>
        <w:numPr>
          <w:ilvl w:val="0"/>
          <w:numId w:val="153"/>
        </w:numPr>
        <w:spacing w:after="0"/>
        <w:rPr>
          <w:rFonts w:ascii="Meta Offc Pro" w:hAnsi="Meta Offc Pro"/>
        </w:rPr>
      </w:pPr>
      <w:r>
        <w:rPr>
          <w:rFonts w:ascii="Meta Offc Pro" w:hAnsi="Meta Offc Pro" w:hint="eastAsia"/>
          <w:lang w:eastAsia="zh-CN"/>
        </w:rPr>
        <w:t>有</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DF76F9" w14:paraId="0E6FC177" w14:textId="77777777">
        <w:tc>
          <w:tcPr>
            <w:tcW w:w="9016" w:type="dxa"/>
          </w:tcPr>
          <w:p w14:paraId="194BDD26" w14:textId="1DDE2386" w:rsidR="00B43910" w:rsidRPr="00DF76F9" w:rsidRDefault="00847D35">
            <w:pPr>
              <w:rPr>
                <w:rFonts w:ascii="Meta Offc Pro" w:hAnsi="Meta Offc Pro"/>
              </w:rPr>
            </w:pPr>
            <w:r>
              <w:rPr>
                <w:rFonts w:ascii="Meta Offc Pro" w:hAnsi="Meta Offc Pro" w:hint="eastAsia"/>
                <w:lang w:eastAsia="zh-CN"/>
              </w:rPr>
              <w:t>自由填写</w:t>
            </w:r>
          </w:p>
        </w:tc>
      </w:tr>
    </w:tbl>
    <w:p w14:paraId="60B18BFC" w14:textId="77777777" w:rsidR="009560FF" w:rsidRDefault="009560FF">
      <w:pPr>
        <w:rPr>
          <w:rFonts w:ascii="Meta Offc Pro" w:hAnsi="Meta Offc Pro"/>
          <w:b/>
          <w:bCs/>
        </w:rPr>
      </w:pPr>
      <w:r>
        <w:rPr>
          <w:rFonts w:ascii="Meta Offc Pro" w:hAnsi="Meta Offc Pro"/>
          <w:b/>
          <w:bCs/>
        </w:rPr>
        <w:br w:type="page"/>
      </w:r>
    </w:p>
    <w:p w14:paraId="6F608478" w14:textId="6E057D48" w:rsidR="00181D9A" w:rsidRPr="00F00CB6" w:rsidRDefault="00EA24BF" w:rsidP="006A4ED3">
      <w:pPr>
        <w:pStyle w:val="ListParagraph"/>
        <w:numPr>
          <w:ilvl w:val="0"/>
          <w:numId w:val="282"/>
        </w:numPr>
        <w:rPr>
          <w:rFonts w:ascii="Meta Offc Pro" w:hAnsi="Meta Offc Pro"/>
          <w:b/>
          <w:bCs/>
        </w:rPr>
      </w:pPr>
      <w:proofErr w:type="spellStart"/>
      <w:r w:rsidRPr="36B97B9D">
        <w:rPr>
          <w:rFonts w:ascii="SimSun" w:hAnsi="SimSun"/>
          <w:b/>
          <w:bCs/>
        </w:rPr>
        <w:lastRenderedPageBreak/>
        <w:t>内部管理体系</w:t>
      </w:r>
      <w:proofErr w:type="spellEnd"/>
      <w:r w:rsidRPr="36B97B9D">
        <w:rPr>
          <w:rFonts w:ascii="SimSun" w:hAnsi="SimSun"/>
          <w:b/>
          <w:bCs/>
          <w:lang w:val="en-US" w:eastAsia="zh-CN"/>
        </w:rPr>
        <w:t>-</w:t>
      </w:r>
      <w:r w:rsidR="00F74338" w:rsidRPr="36B97B9D">
        <w:rPr>
          <w:rFonts w:ascii="SimSun" w:hAnsi="SimSun"/>
          <w:b/>
          <w:bCs/>
          <w:lang w:val="en-US" w:eastAsia="zh-CN"/>
        </w:rPr>
        <w:t>对要求的修订（事故管理，对相应处罚包括证书暂停与撤销的反馈、记录保存）</w:t>
      </w:r>
    </w:p>
    <w:tbl>
      <w:tblPr>
        <w:tblStyle w:val="TableGrid"/>
        <w:tblW w:w="0" w:type="auto"/>
        <w:tblLook w:val="04A0" w:firstRow="1" w:lastRow="0" w:firstColumn="1" w:lastColumn="0" w:noHBand="0" w:noVBand="1"/>
      </w:tblPr>
      <w:tblGrid>
        <w:gridCol w:w="9016"/>
      </w:tblGrid>
      <w:tr w:rsidR="0047024E" w:rsidRPr="00DF76F9" w14:paraId="0F55B378" w14:textId="77777777" w:rsidTr="00240E21">
        <w:tc>
          <w:tcPr>
            <w:tcW w:w="9016" w:type="dxa"/>
          </w:tcPr>
          <w:p w14:paraId="34129604" w14:textId="11FC9439" w:rsidR="00834258" w:rsidRPr="00834258" w:rsidRDefault="00795650" w:rsidP="009B441F">
            <w:pPr>
              <w:jc w:val="both"/>
              <w:rPr>
                <w:rFonts w:ascii="Meta Offc Pro" w:hAnsi="Meta Offc Pro"/>
                <w:lang w:eastAsia="zh-CN"/>
              </w:rPr>
            </w:pPr>
            <w:r w:rsidRPr="00795650">
              <w:rPr>
                <w:rFonts w:ascii="Meta Offc Pro" w:hAnsi="Meta Offc Pro" w:hint="eastAsia"/>
                <w:b/>
                <w:bCs/>
                <w:lang w:eastAsia="zh-CN"/>
              </w:rPr>
              <w:t>拟修订内容：</w:t>
            </w:r>
            <w:r w:rsidRPr="000C2CE1">
              <w:rPr>
                <w:rFonts w:ascii="SimSun" w:hAnsi="SimSun"/>
                <w:lang w:eastAsia="zh-CN"/>
              </w:rPr>
              <w:t>对</w:t>
            </w:r>
            <w:r>
              <w:rPr>
                <w:rFonts w:ascii="SimSun" w:hAnsi="SimSun" w:hint="eastAsia"/>
                <w:lang w:eastAsia="zh-CN"/>
              </w:rPr>
              <w:t>于</w:t>
            </w:r>
            <w:r w:rsidRPr="000C2CE1">
              <w:rPr>
                <w:rFonts w:ascii="SimSun" w:hAnsi="SimSun"/>
                <w:lang w:eastAsia="zh-CN"/>
              </w:rPr>
              <w:t>证书</w:t>
            </w:r>
            <w:r>
              <w:rPr>
                <w:rFonts w:ascii="SimSun" w:hAnsi="SimSun"/>
                <w:lang w:eastAsia="zh-CN"/>
              </w:rPr>
              <w:t>持有者</w:t>
            </w:r>
            <w:r w:rsidRPr="000C2CE1">
              <w:rPr>
                <w:rFonts w:ascii="SimSun" w:hAnsi="SimSun"/>
                <w:lang w:eastAsia="zh-CN"/>
              </w:rPr>
              <w:t>内部管理体系的三大核心要素新增/修订相关要求：事故管理</w:t>
            </w:r>
            <w:r w:rsidR="00E77855">
              <w:rPr>
                <w:rFonts w:ascii="SimSun" w:hAnsi="SimSun" w:hint="eastAsia"/>
                <w:lang w:eastAsia="zh-CN"/>
              </w:rPr>
              <w:t>，相应处罚包括</w:t>
            </w:r>
            <w:r w:rsidR="00934471">
              <w:rPr>
                <w:rFonts w:ascii="SimSun" w:hAnsi="SimSun" w:hint="eastAsia"/>
                <w:lang w:eastAsia="zh-CN"/>
              </w:rPr>
              <w:t>证书</w:t>
            </w:r>
            <w:r w:rsidRPr="000C2CE1">
              <w:rPr>
                <w:rFonts w:ascii="SimSun" w:hAnsi="SimSun"/>
                <w:lang w:eastAsia="zh-CN"/>
              </w:rPr>
              <w:t>暂停与撤销、记录保存。《</w:t>
            </w:r>
            <w:r>
              <w:rPr>
                <w:rFonts w:ascii="SimSun" w:hAnsi="SimSun"/>
                <w:lang w:eastAsia="zh-CN"/>
              </w:rPr>
              <w:t>MSC</w:t>
            </w:r>
            <w:r w:rsidRPr="000C2CE1">
              <w:rPr>
                <w:rFonts w:ascii="SimSun" w:hAnsi="SimSun"/>
                <w:lang w:eastAsia="zh-CN"/>
              </w:rPr>
              <w:t>-</w:t>
            </w:r>
            <w:r>
              <w:rPr>
                <w:rFonts w:ascii="SimSun" w:hAnsi="SimSun" w:hint="eastAsia"/>
                <w:lang w:eastAsia="zh-CN"/>
              </w:rPr>
              <w:t>MSCI</w:t>
            </w:r>
            <w:r w:rsidRPr="000C2CE1">
              <w:rPr>
                <w:rFonts w:ascii="SimSun" w:hAnsi="SimSun"/>
                <w:lang w:eastAsia="zh-CN"/>
              </w:rPr>
              <w:t>专业术语表》</w:t>
            </w:r>
            <w:proofErr w:type="gramStart"/>
            <w:r w:rsidRPr="000C2CE1">
              <w:rPr>
                <w:rFonts w:ascii="SimSun" w:hAnsi="SimSun"/>
                <w:lang w:eastAsia="zh-CN"/>
              </w:rPr>
              <w:t>对“事故”进行了定义</w:t>
            </w:r>
            <w:proofErr w:type="gramEnd"/>
            <w:r w:rsidRPr="000C2CE1">
              <w:rPr>
                <w:rFonts w:ascii="SimSun" w:hAnsi="SimSun"/>
                <w:lang w:eastAsia="zh-CN"/>
              </w:rPr>
              <w:t>。</w:t>
            </w:r>
          </w:p>
          <w:p w14:paraId="3B5DB0A7" w14:textId="52D14904" w:rsidR="00B83AF7" w:rsidRPr="00F8303E" w:rsidRDefault="00B83AF7" w:rsidP="006A078C">
            <w:pPr>
              <w:jc w:val="center"/>
              <w:rPr>
                <w:rFonts w:ascii="Meta Offc Pro" w:hAnsi="Meta Offc Pro"/>
                <w:lang w:eastAsia="zh-CN"/>
              </w:rPr>
            </w:pPr>
          </w:p>
          <w:p w14:paraId="746A05AE" w14:textId="2045BFE1" w:rsidR="00795650" w:rsidRDefault="00795650" w:rsidP="002F4B99">
            <w:pPr>
              <w:jc w:val="both"/>
              <w:rPr>
                <w:rFonts w:ascii="Meta Offc Pro" w:hAnsi="Meta Offc Pro"/>
                <w:lang w:eastAsia="zh-CN"/>
              </w:rPr>
            </w:pPr>
            <w:r w:rsidRPr="00795650">
              <w:rPr>
                <w:rFonts w:ascii="Meta Offc Pro" w:hAnsi="Meta Offc Pro" w:hint="eastAsia"/>
                <w:b/>
                <w:bCs/>
                <w:lang w:eastAsia="zh-CN"/>
              </w:rPr>
              <w:t>修订目的</w:t>
            </w:r>
            <w:r>
              <w:rPr>
                <w:rFonts w:ascii="Meta Offc Pro" w:hAnsi="Meta Offc Pro" w:hint="eastAsia"/>
                <w:lang w:eastAsia="zh-CN"/>
              </w:rPr>
              <w:t>：</w:t>
            </w:r>
            <w:r w:rsidRPr="000C2CE1">
              <w:rPr>
                <w:rFonts w:ascii="SimSun" w:hAnsi="SimSun"/>
                <w:lang w:eastAsia="zh-CN"/>
              </w:rPr>
              <w:t>通过新增/修订相关要求，明确各方在事故管理中的职责，实现操作的清晰性和一致性，推动《</w:t>
            </w:r>
            <w:r w:rsidR="006E4334">
              <w:rPr>
                <w:rFonts w:ascii="SimSun" w:hAnsi="SimSun" w:hint="eastAsia"/>
                <w:lang w:eastAsia="zh-CN"/>
              </w:rPr>
              <w:t>通用</w:t>
            </w:r>
            <w:r w:rsidRPr="000C2CE1">
              <w:rPr>
                <w:rFonts w:ascii="SimSun" w:hAnsi="SimSun"/>
                <w:lang w:eastAsia="zh-CN"/>
              </w:rPr>
              <w:t>认证要求》</w:t>
            </w:r>
            <w:r w:rsidR="006E4334">
              <w:rPr>
                <w:rFonts w:ascii="SimSun" w:hAnsi="SimSun" w:hint="eastAsia"/>
                <w:lang w:eastAsia="zh-CN"/>
              </w:rPr>
              <w:t>、</w:t>
            </w:r>
            <w:r w:rsidRPr="000C2CE1">
              <w:rPr>
                <w:rFonts w:ascii="SimSun" w:hAnsi="SimSun"/>
                <w:lang w:eastAsia="zh-CN"/>
              </w:rPr>
              <w:t>《</w:t>
            </w:r>
            <w:r>
              <w:rPr>
                <w:rFonts w:ascii="SimSun" w:hAnsi="SimSun"/>
                <w:lang w:eastAsia="zh-CN"/>
              </w:rPr>
              <w:t>CoC</w:t>
            </w:r>
            <w:r w:rsidRPr="000C2CE1">
              <w:rPr>
                <w:rFonts w:ascii="SimSun" w:hAnsi="SimSun"/>
                <w:lang w:eastAsia="zh-CN"/>
              </w:rPr>
              <w:t>标准》与《</w:t>
            </w:r>
            <w:r>
              <w:rPr>
                <w:rFonts w:ascii="SimSun" w:hAnsi="SimSun"/>
                <w:lang w:eastAsia="zh-CN"/>
              </w:rPr>
              <w:t>CoC</w:t>
            </w:r>
            <w:r w:rsidRPr="000C2CE1">
              <w:rPr>
                <w:rFonts w:ascii="SimSun" w:hAnsi="SimSun"/>
                <w:lang w:eastAsia="zh-CN"/>
              </w:rPr>
              <w:t>认证要求》的进一步衔接，</w:t>
            </w:r>
            <w:r w:rsidR="00E65FEA">
              <w:rPr>
                <w:rFonts w:ascii="SimSun" w:hAnsi="SimSun" w:hint="eastAsia"/>
                <w:lang w:eastAsia="zh-CN"/>
              </w:rPr>
              <w:t>增强</w:t>
            </w:r>
            <w:r>
              <w:rPr>
                <w:rFonts w:ascii="SimSun" w:hAnsi="SimSun"/>
                <w:lang w:eastAsia="zh-CN"/>
              </w:rPr>
              <w:t>MSC CoC</w:t>
            </w:r>
            <w:r w:rsidR="006E4334">
              <w:rPr>
                <w:rFonts w:ascii="SimSun" w:hAnsi="SimSun" w:hint="eastAsia"/>
                <w:lang w:eastAsia="zh-CN"/>
              </w:rPr>
              <w:t>项目</w:t>
            </w:r>
            <w:r w:rsidRPr="000C2CE1">
              <w:rPr>
                <w:rFonts w:ascii="SimSun" w:hAnsi="SimSun"/>
                <w:lang w:eastAsia="zh-CN"/>
              </w:rPr>
              <w:t>的</w:t>
            </w:r>
            <w:r w:rsidR="003137FF">
              <w:rPr>
                <w:rFonts w:ascii="SimSun" w:hAnsi="SimSun" w:hint="eastAsia"/>
                <w:lang w:eastAsia="zh-CN"/>
              </w:rPr>
              <w:t>可</w:t>
            </w:r>
            <w:r w:rsidR="00E65FEA">
              <w:rPr>
                <w:rFonts w:ascii="SimSun" w:hAnsi="SimSun" w:hint="eastAsia"/>
                <w:lang w:eastAsia="zh-CN"/>
              </w:rPr>
              <w:t>信度</w:t>
            </w:r>
            <w:r w:rsidRPr="000C2CE1">
              <w:rPr>
                <w:rFonts w:ascii="SimSun" w:hAnsi="SimSun"/>
                <w:lang w:eastAsia="zh-CN"/>
              </w:rPr>
              <w:t>。</w:t>
            </w:r>
          </w:p>
          <w:p w14:paraId="46487BE6" w14:textId="77777777" w:rsidR="009B441F" w:rsidRDefault="009B441F" w:rsidP="002F4B99">
            <w:pPr>
              <w:jc w:val="both"/>
              <w:rPr>
                <w:rFonts w:ascii="Meta Offc Pro" w:hAnsi="Meta Offc Pro"/>
                <w:lang w:eastAsia="zh-CN"/>
              </w:rPr>
            </w:pPr>
          </w:p>
          <w:p w14:paraId="59488B36" w14:textId="4853D494" w:rsidR="00647E24" w:rsidRDefault="006E4334" w:rsidP="002F4B99">
            <w:pPr>
              <w:jc w:val="both"/>
              <w:rPr>
                <w:rFonts w:ascii="Meta Offc Pro" w:hAnsi="Meta Offc Pro"/>
                <w:b/>
                <w:bCs/>
              </w:rPr>
            </w:pPr>
            <w:proofErr w:type="spellStart"/>
            <w:r w:rsidRPr="000C2CE1">
              <w:rPr>
                <w:rFonts w:ascii="SimSun" w:hAnsi="SimSun"/>
              </w:rPr>
              <w:t>拟议修订内容将体现在</w:t>
            </w:r>
            <w:proofErr w:type="spellEnd"/>
            <w:r w:rsidRPr="000C2CE1">
              <w:rPr>
                <w:rFonts w:ascii="SimSun" w:hAnsi="SimSun"/>
              </w:rPr>
              <w:t>《</w:t>
            </w:r>
            <w:r>
              <w:rPr>
                <w:rFonts w:ascii="SimSun" w:hAnsi="SimSun"/>
              </w:rPr>
              <w:t>CoC</w:t>
            </w:r>
            <w:proofErr w:type="spellStart"/>
            <w:r w:rsidRPr="000C2CE1">
              <w:rPr>
                <w:rFonts w:ascii="SimSun" w:hAnsi="SimSun"/>
              </w:rPr>
              <w:t>标准》和</w:t>
            </w:r>
            <w:proofErr w:type="spellEnd"/>
            <w:r w:rsidRPr="000C2CE1">
              <w:rPr>
                <w:rFonts w:ascii="SimSun" w:hAnsi="SimSun"/>
              </w:rPr>
              <w:t>《</w:t>
            </w:r>
            <w:r>
              <w:rPr>
                <w:rFonts w:ascii="SimSun" w:hAnsi="SimSun"/>
              </w:rPr>
              <w:t>CoC</w:t>
            </w:r>
            <w:proofErr w:type="spellStart"/>
            <w:r w:rsidRPr="000C2CE1">
              <w:rPr>
                <w:rFonts w:ascii="SimSun" w:hAnsi="SimSun"/>
              </w:rPr>
              <w:t>认证要求</w:t>
            </w:r>
            <w:proofErr w:type="spellEnd"/>
            <w:proofErr w:type="gramStart"/>
            <w:r w:rsidRPr="000C2CE1">
              <w:rPr>
                <w:rFonts w:ascii="SimSun" w:hAnsi="SimSun"/>
              </w:rPr>
              <w:t>》</w:t>
            </w:r>
            <w:r>
              <w:rPr>
                <w:rFonts w:ascii="Meta Offc Pro" w:hAnsi="Meta Offc Pro"/>
              </w:rPr>
              <w:t>(</w:t>
            </w:r>
            <w:proofErr w:type="gramEnd"/>
            <w:r>
              <w:rPr>
                <w:rFonts w:ascii="Meta Offc Pro" w:hAnsi="Meta Offc Pro"/>
              </w:rPr>
              <w:t xml:space="preserve">CoC </w:t>
            </w:r>
            <w:proofErr w:type="gramStart"/>
            <w:r>
              <w:rPr>
                <w:rFonts w:ascii="Meta Offc Pro" w:hAnsi="Meta Offc Pro"/>
              </w:rPr>
              <w:t>CR)</w:t>
            </w:r>
            <w:proofErr w:type="spellStart"/>
            <w:r w:rsidRPr="000C2CE1">
              <w:rPr>
                <w:rFonts w:ascii="SimSun" w:hAnsi="SimSun"/>
              </w:rPr>
              <w:t>文件中</w:t>
            </w:r>
            <w:proofErr w:type="spellEnd"/>
            <w:proofErr w:type="gramEnd"/>
            <w:r w:rsidRPr="000C2CE1">
              <w:rPr>
                <w:rFonts w:ascii="SimSun" w:hAnsi="SimSun"/>
              </w:rPr>
              <w:t>：</w:t>
            </w:r>
          </w:p>
          <w:p w14:paraId="20A4C2B2" w14:textId="3288A968" w:rsidR="006E4334" w:rsidRPr="004F6A92" w:rsidRDefault="006E4334" w:rsidP="006E4334">
            <w:pPr>
              <w:pStyle w:val="ListParagraph"/>
              <w:numPr>
                <w:ilvl w:val="0"/>
                <w:numId w:val="176"/>
              </w:numPr>
              <w:jc w:val="both"/>
              <w:rPr>
                <w:rFonts w:ascii="Meta Offc Pro" w:hAnsi="Meta Offc Pro"/>
                <w:b/>
                <w:bCs/>
                <w:lang w:eastAsia="zh-CN"/>
              </w:rPr>
            </w:pPr>
            <w:r w:rsidRPr="004F6A92">
              <w:rPr>
                <w:rFonts w:ascii="SimSun" w:hAnsi="SimSun" w:hint="eastAsia"/>
                <w:b/>
                <w:bCs/>
                <w:lang w:eastAsia="zh-CN"/>
              </w:rPr>
              <w:t>事故管理-</w:t>
            </w:r>
            <w:r w:rsidR="000B77A5" w:rsidRPr="004F6A92">
              <w:rPr>
                <w:rFonts w:ascii="SimSun" w:hAnsi="SimSun"/>
                <w:lang w:eastAsia="zh-CN"/>
              </w:rPr>
              <w:t>组织</w:t>
            </w:r>
            <w:r w:rsidRPr="004F6A92">
              <w:rPr>
                <w:rFonts w:ascii="SimSun" w:hAnsi="SimSun"/>
                <w:lang w:eastAsia="zh-CN"/>
              </w:rPr>
              <w:t>需建立相关程序，对认证产品相关</w:t>
            </w:r>
            <w:r w:rsidR="00143B8D" w:rsidRPr="004F6A92">
              <w:rPr>
                <w:rFonts w:ascii="SimSun" w:hAnsi="SimSun" w:hint="eastAsia"/>
                <w:lang w:eastAsia="zh-CN"/>
              </w:rPr>
              <w:t>的所有</w:t>
            </w:r>
            <w:r w:rsidRPr="004F6A92">
              <w:rPr>
                <w:rFonts w:ascii="SimSun" w:hAnsi="SimSun"/>
                <w:lang w:eastAsia="zh-CN"/>
              </w:rPr>
              <w:t>事故进行报告和有效管理，并留存相关记录；</w:t>
            </w:r>
            <w:r w:rsidR="000B77A5" w:rsidRPr="004F6A92">
              <w:rPr>
                <w:rFonts w:ascii="SimSun" w:hAnsi="SimSun"/>
                <w:lang w:eastAsia="zh-CN"/>
              </w:rPr>
              <w:t>组织</w:t>
            </w:r>
            <w:r w:rsidRPr="004F6A92">
              <w:rPr>
                <w:rFonts w:ascii="SimSun" w:hAnsi="SimSun"/>
                <w:lang w:eastAsia="zh-CN"/>
              </w:rPr>
              <w:t>发现</w:t>
            </w:r>
            <w:r w:rsidR="00143B8D" w:rsidRPr="004F6A92">
              <w:rPr>
                <w:rFonts w:ascii="SimSun" w:hAnsi="SimSun" w:hint="eastAsia"/>
                <w:lang w:eastAsia="zh-CN"/>
              </w:rPr>
              <w:t>有</w:t>
            </w:r>
            <w:r w:rsidRPr="004F6A92">
              <w:rPr>
                <w:rFonts w:ascii="SimSun" w:hAnsi="SimSun"/>
                <w:lang w:eastAsia="zh-CN"/>
              </w:rPr>
              <w:t>任何事故</w:t>
            </w:r>
            <w:r w:rsidR="00143B8D" w:rsidRPr="004F6A92">
              <w:rPr>
                <w:rFonts w:ascii="SimSun" w:hAnsi="SimSun" w:hint="eastAsia"/>
                <w:lang w:eastAsia="zh-CN"/>
              </w:rPr>
              <w:t>发生</w:t>
            </w:r>
            <w:r w:rsidRPr="004F6A92">
              <w:rPr>
                <w:rFonts w:ascii="SimSun" w:hAnsi="SimSun"/>
                <w:lang w:eastAsia="zh-CN"/>
              </w:rPr>
              <w:t>后，应在5个工作日内向CAB报告。</w:t>
            </w:r>
          </w:p>
          <w:p w14:paraId="3B3DB1B8" w14:textId="77777777" w:rsidR="002F4B99" w:rsidRDefault="002F4B99" w:rsidP="002F4B99">
            <w:pPr>
              <w:pStyle w:val="ListParagraph"/>
              <w:jc w:val="both"/>
              <w:rPr>
                <w:rFonts w:ascii="Meta Offc Pro" w:hAnsi="Meta Offc Pro"/>
                <w:b/>
                <w:bCs/>
                <w:lang w:eastAsia="zh-CN"/>
              </w:rPr>
            </w:pPr>
          </w:p>
          <w:p w14:paraId="46315014" w14:textId="43493C34" w:rsidR="00143B8D" w:rsidRPr="004F6A92" w:rsidRDefault="0055643D" w:rsidP="004F6A92">
            <w:pPr>
              <w:pStyle w:val="ListParagraph"/>
              <w:numPr>
                <w:ilvl w:val="0"/>
                <w:numId w:val="176"/>
              </w:numPr>
              <w:jc w:val="both"/>
              <w:rPr>
                <w:rFonts w:ascii="Meta Offc Pro" w:hAnsi="Meta Offc Pro"/>
                <w:b/>
                <w:bCs/>
              </w:rPr>
            </w:pPr>
            <w:r w:rsidRPr="004F6A92">
              <w:rPr>
                <w:rFonts w:ascii="SimSun" w:hAnsi="SimSun" w:hint="eastAsia"/>
                <w:b/>
                <w:bCs/>
                <w:lang w:eastAsia="zh-CN"/>
              </w:rPr>
              <w:t>相应处罚包括</w:t>
            </w:r>
            <w:r w:rsidR="00934471" w:rsidRPr="004F6A92">
              <w:rPr>
                <w:rFonts w:ascii="SimSun" w:hAnsi="SimSun" w:hint="eastAsia"/>
                <w:b/>
                <w:bCs/>
                <w:lang w:eastAsia="zh-CN"/>
              </w:rPr>
              <w:t>证书</w:t>
            </w:r>
            <w:r w:rsidR="00143B8D" w:rsidRPr="004F6A92">
              <w:rPr>
                <w:rFonts w:ascii="SimSun" w:hAnsi="SimSun"/>
                <w:b/>
                <w:bCs/>
                <w:lang w:eastAsia="zh-CN"/>
              </w:rPr>
              <w:t>暂停与撤销</w:t>
            </w:r>
            <w:r w:rsidR="00143B8D" w:rsidRPr="004F6A92">
              <w:rPr>
                <w:rFonts w:ascii="SimSun" w:hAnsi="SimSun"/>
                <w:lang w:eastAsia="zh-CN"/>
              </w:rPr>
              <w:t>：若</w:t>
            </w:r>
            <w:r w:rsidR="000B77A5" w:rsidRPr="004F6A92">
              <w:rPr>
                <w:rFonts w:ascii="SimSun" w:hAnsi="SimSun"/>
                <w:lang w:eastAsia="zh-CN"/>
              </w:rPr>
              <w:t>组织</w:t>
            </w:r>
            <w:r w:rsidR="00143B8D" w:rsidRPr="004F6A92">
              <w:rPr>
                <w:rFonts w:ascii="SimSun" w:hAnsi="SimSun"/>
                <w:lang w:eastAsia="zh-CN"/>
              </w:rPr>
              <w:t>的认证证书被暂停或撤销，</w:t>
            </w:r>
            <w:r w:rsidR="000B77A5" w:rsidRPr="004F6A92">
              <w:rPr>
                <w:rFonts w:ascii="SimSun" w:hAnsi="SimSun"/>
                <w:lang w:eastAsia="zh-CN"/>
              </w:rPr>
              <w:t>组织</w:t>
            </w:r>
            <w:r w:rsidR="00143B8D" w:rsidRPr="004F6A92">
              <w:rPr>
                <w:rFonts w:ascii="SimSun" w:hAnsi="SimSun"/>
                <w:lang w:eastAsia="zh-CN"/>
              </w:rPr>
              <w:t>应建立相关制度，停止使用相关认证声明及认证标识，并留存记录证明该制度的有效性。</w:t>
            </w:r>
          </w:p>
          <w:p w14:paraId="1509F69F" w14:textId="77777777" w:rsidR="002F4B99" w:rsidRDefault="002F4B99" w:rsidP="002F4B99">
            <w:pPr>
              <w:pStyle w:val="ListParagraph"/>
              <w:jc w:val="both"/>
              <w:rPr>
                <w:rFonts w:ascii="Meta Offc Pro" w:hAnsi="Meta Offc Pro"/>
                <w:b/>
                <w:bCs/>
                <w:lang w:eastAsia="zh-CN"/>
              </w:rPr>
            </w:pPr>
          </w:p>
          <w:p w14:paraId="17C68422" w14:textId="22DA99D1" w:rsidR="00143B8D" w:rsidRPr="004F6A92" w:rsidRDefault="00143B8D" w:rsidP="004F6A92">
            <w:pPr>
              <w:pStyle w:val="ListParagraph"/>
              <w:numPr>
                <w:ilvl w:val="0"/>
                <w:numId w:val="176"/>
              </w:numPr>
              <w:jc w:val="both"/>
              <w:rPr>
                <w:rFonts w:ascii="Meta Offc Pro" w:hAnsi="Meta Offc Pro"/>
                <w:b/>
                <w:bCs/>
                <w:lang w:eastAsia="zh-CN"/>
              </w:rPr>
            </w:pPr>
            <w:r w:rsidRPr="004F6A92">
              <w:rPr>
                <w:rFonts w:ascii="SimSun" w:hAnsi="SimSun"/>
                <w:b/>
                <w:bCs/>
                <w:lang w:eastAsia="zh-CN"/>
              </w:rPr>
              <w:t>记录保存</w:t>
            </w:r>
            <w:r w:rsidRPr="004F6A92">
              <w:rPr>
                <w:rFonts w:ascii="SimSun" w:hAnsi="SimSun"/>
                <w:lang w:eastAsia="zh-CN"/>
              </w:rPr>
              <w:t>：调整记录保存期限，以满足符合性保障和核查需求。拟议修订要求</w:t>
            </w:r>
            <w:r w:rsidR="000B77A5" w:rsidRPr="004F6A92">
              <w:rPr>
                <w:rFonts w:ascii="SimSun" w:hAnsi="SimSun"/>
                <w:lang w:eastAsia="zh-CN"/>
              </w:rPr>
              <w:t>组织</w:t>
            </w:r>
            <w:r w:rsidRPr="004F6A92">
              <w:rPr>
                <w:rFonts w:ascii="SimSun" w:hAnsi="SimSun"/>
                <w:lang w:eastAsia="zh-CN"/>
              </w:rPr>
              <w:t>留存能证明其符合CoC标准的记录，</w:t>
            </w:r>
            <w:proofErr w:type="gramStart"/>
            <w:r w:rsidRPr="004F6A92">
              <w:rPr>
                <w:rFonts w:ascii="SimSun" w:hAnsi="SimSun"/>
                <w:lang w:eastAsia="zh-CN"/>
              </w:rPr>
              <w:t>保存期限为</w:t>
            </w:r>
            <w:r w:rsidRPr="004F6A92">
              <w:rPr>
                <w:rFonts w:ascii="SimSun" w:hAnsi="SimSun"/>
                <w:i/>
                <w:iCs/>
                <w:lang w:eastAsia="zh-CN"/>
              </w:rPr>
              <w:t>“</w:t>
            </w:r>
            <w:proofErr w:type="gramEnd"/>
            <w:r w:rsidRPr="004F6A92">
              <w:rPr>
                <w:rFonts w:ascii="SimSun" w:hAnsi="SimSun"/>
                <w:i/>
                <w:iCs/>
                <w:lang w:eastAsia="zh-CN"/>
              </w:rPr>
              <w:t>当前认证周期及上一认证周期、产品保质期后1年，或相关法规规定的期限，</w:t>
            </w:r>
            <w:proofErr w:type="gramStart"/>
            <w:r w:rsidRPr="004F6A92">
              <w:rPr>
                <w:rFonts w:ascii="SimSun" w:hAnsi="SimSun"/>
                <w:i/>
                <w:iCs/>
                <w:lang w:eastAsia="zh-CN"/>
              </w:rPr>
              <w:t>以最长期限为准”</w:t>
            </w:r>
            <w:r w:rsidRPr="004F6A92">
              <w:rPr>
                <w:rFonts w:ascii="SimSun" w:hAnsi="SimSun"/>
                <w:lang w:eastAsia="zh-CN"/>
              </w:rPr>
              <w:t>。</w:t>
            </w:r>
            <w:proofErr w:type="gramEnd"/>
          </w:p>
          <w:p w14:paraId="2776B049" w14:textId="77777777" w:rsidR="0047024E" w:rsidRPr="00C97431" w:rsidRDefault="0047024E" w:rsidP="00240E21">
            <w:pPr>
              <w:rPr>
                <w:rFonts w:ascii="Meta Offc Pro" w:hAnsi="Meta Offc Pro"/>
                <w:b/>
                <w:bCs/>
                <w:lang w:eastAsia="zh-CN"/>
              </w:rPr>
            </w:pPr>
          </w:p>
        </w:tc>
      </w:tr>
    </w:tbl>
    <w:p w14:paraId="6C068DF8" w14:textId="77777777" w:rsidR="00985151" w:rsidRDefault="00985151" w:rsidP="00985151">
      <w:pPr>
        <w:rPr>
          <w:rFonts w:ascii="Meta Offc Pro" w:hAnsi="Meta Offc Pro"/>
          <w:lang w:eastAsia="zh-CN"/>
        </w:rPr>
      </w:pPr>
    </w:p>
    <w:p w14:paraId="65E7CB0C" w14:textId="374B9B00" w:rsidR="00985151" w:rsidRPr="00AA7616" w:rsidRDefault="00985151" w:rsidP="00840E80">
      <w:pPr>
        <w:spacing w:after="0"/>
        <w:rPr>
          <w:rFonts w:ascii="Meta Offc Pro" w:hAnsi="Meta Offc Pro"/>
          <w:b/>
          <w:bCs/>
        </w:rPr>
      </w:pPr>
      <w:r w:rsidRPr="00AA7616">
        <w:rPr>
          <w:rFonts w:ascii="Meta Offc Pro" w:hAnsi="Meta Offc Pro"/>
          <w:b/>
          <w:bCs/>
        </w:rPr>
        <w:t>Q.</w:t>
      </w:r>
      <w:proofErr w:type="spellStart"/>
      <w:r w:rsidR="00D00075" w:rsidRPr="00127BE8">
        <w:rPr>
          <w:rFonts w:ascii="SimSun" w:hAnsi="SimSun"/>
          <w:b/>
          <w:bCs/>
        </w:rPr>
        <w:t>您在阅</w:t>
      </w:r>
      <w:proofErr w:type="spellEnd"/>
      <w:r w:rsidR="00D00075"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D00075" w:rsidRPr="00127BE8">
        <w:rPr>
          <w:rFonts w:ascii="SimSun" w:hAnsi="SimSun"/>
          <w:b/>
          <w:bCs/>
        </w:rPr>
        <w:t>概述后，是否希望提供反馈</w:t>
      </w:r>
      <w:proofErr w:type="spellEnd"/>
      <w:r w:rsidR="00D00075" w:rsidRPr="00127BE8">
        <w:rPr>
          <w:rFonts w:ascii="SimSun" w:hAnsi="SimSun"/>
          <w:b/>
          <w:bCs/>
        </w:rPr>
        <w:t>？</w:t>
      </w:r>
    </w:p>
    <w:p w14:paraId="0AEA2FC2" w14:textId="61CBB379" w:rsidR="00D00075" w:rsidRPr="00AA7616" w:rsidRDefault="00D00075" w:rsidP="00840E80">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47F8DB74" w14:textId="2AD6257F" w:rsidR="00D00075" w:rsidRPr="00AA7616" w:rsidRDefault="00D00075" w:rsidP="00840E80">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6A3BA0C7" w14:textId="68BE77E9" w:rsidR="00D24392" w:rsidRPr="00D24392" w:rsidRDefault="00D00075" w:rsidP="00985151">
      <w:pPr>
        <w:rPr>
          <w:rFonts w:ascii="Meta Offc Pro" w:hAnsi="Meta Offc Pro"/>
          <w:b/>
          <w:bCs/>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0B7C7B7A" w14:textId="77777777" w:rsidR="00776E48" w:rsidRDefault="00776E48" w:rsidP="00985151">
      <w:pPr>
        <w:rPr>
          <w:rFonts w:ascii="Meta Offc Pro" w:hAnsi="Meta Offc Pro"/>
          <w:b/>
          <w:bCs/>
          <w:highlight w:val="yellow"/>
          <w:lang w:eastAsia="zh-CN"/>
        </w:rPr>
      </w:pPr>
    </w:p>
    <w:p w14:paraId="150F0419" w14:textId="42C70851" w:rsidR="00F410F0" w:rsidRPr="00770E8B" w:rsidRDefault="00D00075" w:rsidP="00E11AD6">
      <w:pPr>
        <w:rPr>
          <w:rFonts w:ascii="Meta Offc Pro" w:hAnsi="Meta Offc Pro"/>
          <w:b/>
          <w:u w:val="single"/>
        </w:rPr>
      </w:pPr>
      <w:r>
        <w:rPr>
          <w:rFonts w:ascii="Meta Offc Pro" w:hAnsi="Meta Offc Pro" w:hint="eastAsia"/>
          <w:b/>
          <w:u w:val="single"/>
          <w:lang w:eastAsia="zh-CN"/>
        </w:rPr>
        <w:t>事故管理</w:t>
      </w:r>
    </w:p>
    <w:p w14:paraId="781955C0" w14:textId="6896D574" w:rsidR="00E11AD6" w:rsidRPr="00DE7800" w:rsidRDefault="00D00075" w:rsidP="00770E8B">
      <w:pPr>
        <w:pStyle w:val="ListParagraph"/>
        <w:numPr>
          <w:ilvl w:val="0"/>
          <w:numId w:val="178"/>
        </w:numPr>
        <w:spacing w:after="0"/>
        <w:rPr>
          <w:rFonts w:ascii="Meta Offc Pro" w:hAnsi="Meta Offc Pro"/>
          <w:b/>
          <w:bCs/>
        </w:rPr>
      </w:pPr>
      <w:proofErr w:type="spellStart"/>
      <w:r w:rsidRPr="00D00075">
        <w:rPr>
          <w:rFonts w:ascii="SimSun" w:hAnsi="SimSun"/>
          <w:b/>
          <w:bCs/>
        </w:rPr>
        <w:t>您是否支持在</w:t>
      </w:r>
      <w:proofErr w:type="spellEnd"/>
      <w:r w:rsidRPr="00D00075">
        <w:rPr>
          <w:rFonts w:ascii="SimSun" w:hAnsi="SimSun"/>
          <w:b/>
          <w:bCs/>
        </w:rPr>
        <w:t>CoC</w:t>
      </w:r>
      <w:proofErr w:type="spellStart"/>
      <w:r w:rsidRPr="00D00075">
        <w:rPr>
          <w:rFonts w:ascii="SimSun" w:hAnsi="SimSun"/>
          <w:b/>
          <w:bCs/>
        </w:rPr>
        <w:t>标准中新增要求，规定</w:t>
      </w:r>
      <w:r w:rsidR="000B77A5">
        <w:rPr>
          <w:rFonts w:ascii="SimSun" w:hAnsi="SimSun"/>
          <w:b/>
          <w:bCs/>
        </w:rPr>
        <w:t>组织</w:t>
      </w:r>
      <w:r w:rsidRPr="00D00075">
        <w:rPr>
          <w:rFonts w:ascii="SimSun" w:hAnsi="SimSun"/>
          <w:b/>
          <w:bCs/>
        </w:rPr>
        <w:t>需建立有效的事故管理体系</w:t>
      </w:r>
      <w:proofErr w:type="spellEnd"/>
      <w:r w:rsidRPr="00D00075">
        <w:rPr>
          <w:rFonts w:ascii="SimSun" w:hAnsi="SimSun"/>
          <w:b/>
          <w:bCs/>
        </w:rPr>
        <w:t>？</w:t>
      </w:r>
    </w:p>
    <w:p w14:paraId="791640FB" w14:textId="3EF2573C" w:rsidR="00D00075" w:rsidRPr="00A57811" w:rsidRDefault="00D00075" w:rsidP="00770E8B">
      <w:pPr>
        <w:pStyle w:val="ListParagraph"/>
        <w:numPr>
          <w:ilvl w:val="0"/>
          <w:numId w:val="201"/>
        </w:numPr>
        <w:spacing w:after="0"/>
        <w:rPr>
          <w:rFonts w:ascii="Meta Offc Pro" w:hAnsi="Meta Offc Pro"/>
        </w:rPr>
      </w:pPr>
      <w:r>
        <w:rPr>
          <w:rFonts w:ascii="Meta Offc Pro" w:hAnsi="Meta Offc Pro" w:hint="eastAsia"/>
          <w:lang w:eastAsia="zh-CN"/>
        </w:rPr>
        <w:t>不适用</w:t>
      </w:r>
    </w:p>
    <w:p w14:paraId="6C6EEC31" w14:textId="6A9D0A69" w:rsidR="00D00075" w:rsidRDefault="00D00075" w:rsidP="00770E8B">
      <w:pPr>
        <w:pStyle w:val="ListParagraph"/>
        <w:numPr>
          <w:ilvl w:val="0"/>
          <w:numId w:val="201"/>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5232E43F" w14:textId="7C32B876" w:rsidR="00D00075" w:rsidRDefault="00D00075" w:rsidP="00770E8B">
      <w:pPr>
        <w:pStyle w:val="ListParagraph"/>
        <w:numPr>
          <w:ilvl w:val="0"/>
          <w:numId w:val="201"/>
        </w:numPr>
        <w:spacing w:after="0"/>
        <w:rPr>
          <w:rFonts w:ascii="Meta Offc Pro" w:hAnsi="Meta Offc Pro"/>
        </w:rPr>
      </w:pPr>
      <w:r>
        <w:rPr>
          <w:rFonts w:ascii="Meta Offc Pro" w:hAnsi="Meta Offc Pro" w:hint="eastAsia"/>
          <w:lang w:eastAsia="zh-CN"/>
        </w:rPr>
        <w:t>比较支持</w:t>
      </w:r>
    </w:p>
    <w:p w14:paraId="3D86B591" w14:textId="4E6E06ED" w:rsidR="00D00075" w:rsidRPr="00AA7616" w:rsidRDefault="00D00075" w:rsidP="00770E8B">
      <w:pPr>
        <w:pStyle w:val="ListParagraph"/>
        <w:numPr>
          <w:ilvl w:val="0"/>
          <w:numId w:val="201"/>
        </w:numPr>
        <w:spacing w:after="0"/>
        <w:rPr>
          <w:rFonts w:ascii="Meta Offc Pro" w:hAnsi="Meta Offc Pro"/>
          <w:i/>
          <w:iCs/>
          <w:lang w:eastAsia="zh-CN"/>
        </w:rPr>
      </w:pPr>
      <w:r w:rsidRPr="000C2CE1">
        <w:rPr>
          <w:rFonts w:ascii="SimSun" w:hAnsi="SimSun"/>
          <w:lang w:eastAsia="zh-CN"/>
        </w:rPr>
        <w:t>否</w:t>
      </w:r>
      <w:r>
        <w:rPr>
          <w:rFonts w:ascii="SimSun" w:hAnsi="SimSun" w:hint="eastAsia"/>
          <w:lang w:eastAsia="zh-CN"/>
        </w:rPr>
        <w:t>-</w:t>
      </w:r>
      <w:r w:rsidRPr="00D00075">
        <w:rPr>
          <w:rFonts w:ascii="SimSun" w:hAnsi="SimSun"/>
          <w:i/>
          <w:iCs/>
          <w:lang w:eastAsia="zh-CN"/>
        </w:rPr>
        <w:t>不支持（请补充说明）</w:t>
      </w:r>
    </w:p>
    <w:tbl>
      <w:tblPr>
        <w:tblStyle w:val="TableGrid"/>
        <w:tblW w:w="0" w:type="auto"/>
        <w:tblLook w:val="04A0" w:firstRow="1" w:lastRow="0" w:firstColumn="1" w:lastColumn="0" w:noHBand="0" w:noVBand="1"/>
      </w:tblPr>
      <w:tblGrid>
        <w:gridCol w:w="9016"/>
      </w:tblGrid>
      <w:tr w:rsidR="00E11AD6" w:rsidRPr="00DF76F9" w14:paraId="1AC94591" w14:textId="77777777">
        <w:tc>
          <w:tcPr>
            <w:tcW w:w="9016" w:type="dxa"/>
          </w:tcPr>
          <w:p w14:paraId="1610BA56" w14:textId="3424EF14" w:rsidR="00E11AD6" w:rsidRPr="00A57811" w:rsidRDefault="00D00075">
            <w:pPr>
              <w:rPr>
                <w:rFonts w:ascii="Meta Offc Pro" w:hAnsi="Meta Offc Pro"/>
                <w:lang w:eastAsia="zh-CN"/>
              </w:rPr>
            </w:pPr>
            <w:r>
              <w:rPr>
                <w:rFonts w:ascii="Meta Offc Pro" w:hAnsi="Meta Offc Pro" w:hint="eastAsia"/>
                <w:lang w:eastAsia="zh-CN"/>
              </w:rPr>
              <w:t>自由填写</w:t>
            </w:r>
            <w:r>
              <w:rPr>
                <w:rFonts w:ascii="Meta Offc Pro" w:hAnsi="Meta Offc Pro" w:hint="eastAsia"/>
                <w:lang w:eastAsia="zh-CN"/>
              </w:rPr>
              <w:t xml:space="preserve"> </w:t>
            </w:r>
          </w:p>
        </w:tc>
      </w:tr>
    </w:tbl>
    <w:p w14:paraId="367E9ABA" w14:textId="76D2A92E" w:rsidR="00E11AD6" w:rsidRPr="00AA7616" w:rsidRDefault="00E11AD6" w:rsidP="00E11AD6">
      <w:pPr>
        <w:rPr>
          <w:rFonts w:ascii="Meta Offc Pro" w:hAnsi="Meta Offc Pro"/>
          <w:b/>
          <w:bCs/>
          <w:highlight w:val="yellow"/>
        </w:rPr>
      </w:pPr>
    </w:p>
    <w:p w14:paraId="789A92ED" w14:textId="07F4B4A6" w:rsidR="00904842" w:rsidRPr="00AA7616" w:rsidRDefault="00E82852" w:rsidP="00770E8B">
      <w:pPr>
        <w:pStyle w:val="ListParagraph"/>
        <w:numPr>
          <w:ilvl w:val="0"/>
          <w:numId w:val="178"/>
        </w:numPr>
        <w:spacing w:after="0"/>
        <w:rPr>
          <w:rFonts w:ascii="Meta Offc Pro" w:hAnsi="Meta Offc Pro"/>
          <w:b/>
          <w:bCs/>
        </w:rPr>
      </w:pPr>
      <w:r w:rsidRPr="00E82852">
        <w:rPr>
          <w:rFonts w:ascii="SimSun" w:hAnsi="SimSun" w:hint="eastAsia"/>
          <w:b/>
          <w:bCs/>
          <w:lang w:eastAsia="zh-CN"/>
        </w:rPr>
        <w:t>事故管理：</w:t>
      </w:r>
      <w:proofErr w:type="spellStart"/>
      <w:r w:rsidRPr="00E82852">
        <w:rPr>
          <w:rFonts w:ascii="SimSun" w:hAnsi="SimSun"/>
          <w:b/>
          <w:bCs/>
        </w:rPr>
        <w:t>您认为事故管理体系相关要求在落实过程中是否会面临挑战</w:t>
      </w:r>
      <w:proofErr w:type="spellEnd"/>
      <w:r w:rsidRPr="00E82852">
        <w:rPr>
          <w:rFonts w:ascii="SimSun" w:hAnsi="SimSun"/>
          <w:b/>
          <w:bCs/>
        </w:rPr>
        <w:t>？</w:t>
      </w:r>
    </w:p>
    <w:p w14:paraId="591C1526" w14:textId="10BAF47A" w:rsidR="00E82852" w:rsidRPr="00AA7616" w:rsidRDefault="00E82852" w:rsidP="00904842">
      <w:pPr>
        <w:numPr>
          <w:ilvl w:val="0"/>
          <w:numId w:val="155"/>
        </w:numPr>
        <w:spacing w:after="0"/>
        <w:rPr>
          <w:rFonts w:ascii="Meta Offc Pro" w:hAnsi="Meta Offc Pro"/>
        </w:rPr>
      </w:pPr>
      <w:r>
        <w:rPr>
          <w:rFonts w:ascii="Meta Offc Pro" w:hAnsi="Meta Offc Pro" w:hint="eastAsia"/>
          <w:lang w:eastAsia="zh-CN"/>
        </w:rPr>
        <w:t>不适用</w:t>
      </w:r>
    </w:p>
    <w:p w14:paraId="442060D5" w14:textId="797EBA8F" w:rsidR="00E82852" w:rsidRPr="00AA7616" w:rsidRDefault="00E82852" w:rsidP="00904842">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49734FAD" w14:textId="7A93A30B" w:rsidR="00E82852" w:rsidRPr="00AA7616" w:rsidRDefault="00E82852" w:rsidP="00904842">
      <w:pPr>
        <w:numPr>
          <w:ilvl w:val="0"/>
          <w:numId w:val="155"/>
        </w:numPr>
        <w:spacing w:after="0"/>
        <w:rPr>
          <w:rFonts w:ascii="Meta Offc Pro" w:hAnsi="Meta Offc Pro"/>
        </w:rPr>
      </w:pPr>
      <w:r>
        <w:rPr>
          <w:rFonts w:ascii="Meta Offc Pro" w:hAnsi="Meta Offc Pro" w:hint="eastAsia"/>
          <w:lang w:eastAsia="zh-CN"/>
        </w:rPr>
        <w:t>相对容易</w:t>
      </w:r>
    </w:p>
    <w:p w14:paraId="731F43CC" w14:textId="5539E1FE" w:rsidR="00E82852" w:rsidRPr="00AA7616" w:rsidRDefault="00E82852" w:rsidP="00904842">
      <w:pPr>
        <w:numPr>
          <w:ilvl w:val="0"/>
          <w:numId w:val="155"/>
        </w:numPr>
        <w:spacing w:after="0"/>
        <w:rPr>
          <w:rFonts w:ascii="Meta Offc Pro" w:hAnsi="Meta Offc Pro"/>
          <w:lang w:eastAsia="zh-CN"/>
        </w:rPr>
      </w:pPr>
      <w:r>
        <w:rPr>
          <w:rFonts w:ascii="Meta Offc Pro" w:hAnsi="Meta Offc Pro" w:hint="eastAsia"/>
          <w:lang w:eastAsia="zh-CN"/>
        </w:rPr>
        <w:t>相对困难</w:t>
      </w:r>
    </w:p>
    <w:p w14:paraId="094B62DE" w14:textId="3DB7BCDD" w:rsidR="00E82852" w:rsidRPr="00AA7616" w:rsidRDefault="00E82852" w:rsidP="00904842">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98229F" w:rsidRPr="00DF76F9" w14:paraId="73F17B1A" w14:textId="77777777">
        <w:tc>
          <w:tcPr>
            <w:tcW w:w="9016" w:type="dxa"/>
          </w:tcPr>
          <w:p w14:paraId="701F183B" w14:textId="289FB2CE" w:rsidR="0098229F" w:rsidRPr="00A57811" w:rsidRDefault="00E82852">
            <w:pPr>
              <w:rPr>
                <w:rFonts w:ascii="Meta Offc Pro" w:hAnsi="Meta Offc Pro"/>
              </w:rPr>
            </w:pPr>
            <w:r>
              <w:rPr>
                <w:rFonts w:ascii="Meta Offc Pro" w:hAnsi="Meta Offc Pro" w:hint="eastAsia"/>
                <w:lang w:eastAsia="zh-CN"/>
              </w:rPr>
              <w:lastRenderedPageBreak/>
              <w:t>自由填写</w:t>
            </w:r>
          </w:p>
        </w:tc>
      </w:tr>
    </w:tbl>
    <w:p w14:paraId="10271487" w14:textId="77777777" w:rsidR="00904842" w:rsidRPr="00AA7616" w:rsidRDefault="00904842" w:rsidP="00904842">
      <w:pPr>
        <w:rPr>
          <w:rFonts w:ascii="Meta Offc Pro" w:hAnsi="Meta Offc Pro"/>
          <w:b/>
          <w:bCs/>
        </w:rPr>
      </w:pPr>
      <w:r w:rsidRPr="00AA7616">
        <w:rPr>
          <w:rFonts w:ascii="Meta Offc Pro" w:hAnsi="Meta Offc Pro"/>
          <w:b/>
          <w:bCs/>
        </w:rPr>
        <w:t> </w:t>
      </w:r>
    </w:p>
    <w:p w14:paraId="464B4241" w14:textId="0C1AB297" w:rsidR="00904842" w:rsidRPr="00AA7616" w:rsidRDefault="00E82852"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事故管理：</w:t>
      </w:r>
      <w:r w:rsidR="00904842" w:rsidRPr="00AA7616">
        <w:rPr>
          <w:rFonts w:ascii="Meta Offc Pro" w:hAnsi="Meta Offc Pro"/>
          <w:b/>
          <w:bCs/>
        </w:rPr>
        <w:t> </w:t>
      </w:r>
      <w:proofErr w:type="spellStart"/>
      <w:r w:rsidRPr="00E82852">
        <w:rPr>
          <w:rFonts w:ascii="SimSun" w:hAnsi="SimSun"/>
          <w:b/>
          <w:bCs/>
        </w:rPr>
        <w:t>您认为</w:t>
      </w:r>
      <w:proofErr w:type="spellEnd"/>
      <w:r w:rsidRPr="00E82852">
        <w:rPr>
          <w:rFonts w:ascii="SimSun" w:hAnsi="SimSun"/>
          <w:b/>
          <w:bCs/>
        </w:rPr>
        <w:t>CoC</w:t>
      </w:r>
      <w:proofErr w:type="spellStart"/>
      <w:r w:rsidRPr="00E82852">
        <w:rPr>
          <w:rFonts w:ascii="SimSun" w:hAnsi="SimSun"/>
          <w:b/>
          <w:bCs/>
        </w:rPr>
        <w:t>标准中关于事故管理体系的要求在审核过程中是否存在执行难度</w:t>
      </w:r>
      <w:proofErr w:type="spellEnd"/>
      <w:r w:rsidRPr="00E82852">
        <w:rPr>
          <w:rFonts w:ascii="SimSun" w:hAnsi="SimSun"/>
          <w:b/>
          <w:bCs/>
        </w:rPr>
        <w:t>？</w:t>
      </w:r>
    </w:p>
    <w:p w14:paraId="15844951" w14:textId="2CEBAE5A" w:rsidR="00E82852" w:rsidRPr="00AA7616" w:rsidRDefault="00E82852" w:rsidP="00904842">
      <w:pPr>
        <w:numPr>
          <w:ilvl w:val="0"/>
          <w:numId w:val="156"/>
        </w:numPr>
        <w:spacing w:after="0"/>
        <w:rPr>
          <w:rFonts w:ascii="Meta Offc Pro" w:hAnsi="Meta Offc Pro"/>
        </w:rPr>
      </w:pPr>
      <w:r>
        <w:rPr>
          <w:rFonts w:ascii="Meta Offc Pro" w:hAnsi="Meta Offc Pro" w:hint="eastAsia"/>
          <w:lang w:eastAsia="zh-CN"/>
        </w:rPr>
        <w:t>不适用</w:t>
      </w:r>
    </w:p>
    <w:p w14:paraId="72825ABE" w14:textId="0C964B4C" w:rsidR="00E82852" w:rsidRPr="00AA7616" w:rsidRDefault="00E82852" w:rsidP="00904842">
      <w:pPr>
        <w:numPr>
          <w:ilvl w:val="0"/>
          <w:numId w:val="156"/>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50C2F0DF" w14:textId="40D37885" w:rsidR="00E82852" w:rsidRPr="00AA7616" w:rsidRDefault="00E82852" w:rsidP="00904842">
      <w:pPr>
        <w:numPr>
          <w:ilvl w:val="0"/>
          <w:numId w:val="156"/>
        </w:numPr>
        <w:spacing w:after="0"/>
        <w:rPr>
          <w:rFonts w:ascii="Meta Offc Pro" w:hAnsi="Meta Offc Pro"/>
        </w:rPr>
      </w:pPr>
      <w:r>
        <w:rPr>
          <w:rFonts w:ascii="Meta Offc Pro" w:hAnsi="Meta Offc Pro" w:hint="eastAsia"/>
          <w:lang w:eastAsia="zh-CN"/>
        </w:rPr>
        <w:t>相对容易</w:t>
      </w:r>
    </w:p>
    <w:p w14:paraId="5E44931F" w14:textId="169E7A32" w:rsidR="00E82852" w:rsidRPr="00AA7616" w:rsidRDefault="00E82852" w:rsidP="00904842">
      <w:pPr>
        <w:numPr>
          <w:ilvl w:val="0"/>
          <w:numId w:val="156"/>
        </w:numPr>
        <w:spacing w:after="0"/>
        <w:rPr>
          <w:rFonts w:ascii="Meta Offc Pro" w:hAnsi="Meta Offc Pro"/>
          <w:lang w:eastAsia="zh-CN"/>
        </w:rPr>
      </w:pPr>
      <w:r>
        <w:rPr>
          <w:rFonts w:ascii="Meta Offc Pro" w:hAnsi="Meta Offc Pro" w:hint="eastAsia"/>
          <w:lang w:eastAsia="zh-CN"/>
        </w:rPr>
        <w:t>相对困难</w:t>
      </w:r>
    </w:p>
    <w:p w14:paraId="7BA6B374" w14:textId="2302192B" w:rsidR="00E82852" w:rsidRPr="00AA7616" w:rsidRDefault="00E82852" w:rsidP="00904842">
      <w:pPr>
        <w:numPr>
          <w:ilvl w:val="0"/>
          <w:numId w:val="156"/>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98229F" w:rsidRPr="00DF76F9" w14:paraId="5E64E788" w14:textId="77777777">
        <w:tc>
          <w:tcPr>
            <w:tcW w:w="9016" w:type="dxa"/>
          </w:tcPr>
          <w:p w14:paraId="1AB2F4C5" w14:textId="58C285F6" w:rsidR="0098229F" w:rsidRPr="00A57811" w:rsidRDefault="00E82852">
            <w:pPr>
              <w:rPr>
                <w:rFonts w:ascii="Meta Offc Pro" w:hAnsi="Meta Offc Pro"/>
              </w:rPr>
            </w:pPr>
            <w:r>
              <w:rPr>
                <w:rFonts w:ascii="Meta Offc Pro" w:hAnsi="Meta Offc Pro" w:hint="eastAsia"/>
                <w:lang w:eastAsia="zh-CN"/>
              </w:rPr>
              <w:t>自由填写</w:t>
            </w:r>
          </w:p>
        </w:tc>
      </w:tr>
    </w:tbl>
    <w:p w14:paraId="7A62A702" w14:textId="77777777" w:rsidR="0098229F" w:rsidRPr="00AA7616" w:rsidRDefault="0098229F" w:rsidP="00904842">
      <w:pPr>
        <w:rPr>
          <w:rFonts w:ascii="Meta Offc Pro" w:hAnsi="Meta Offc Pro"/>
        </w:rPr>
      </w:pPr>
    </w:p>
    <w:p w14:paraId="138A7C35" w14:textId="437D5851" w:rsidR="00E82852" w:rsidRPr="004F6A92" w:rsidRDefault="00E82852" w:rsidP="004F6A92">
      <w:pPr>
        <w:pStyle w:val="ListParagraph"/>
        <w:numPr>
          <w:ilvl w:val="0"/>
          <w:numId w:val="178"/>
        </w:numPr>
        <w:spacing w:after="0"/>
        <w:rPr>
          <w:rFonts w:ascii="Meta Offc Pro" w:hAnsi="Meta Offc Pro"/>
          <w:b/>
          <w:bCs/>
        </w:rPr>
      </w:pPr>
      <w:r>
        <w:rPr>
          <w:rFonts w:ascii="Meta Offc Pro" w:hAnsi="Meta Offc Pro" w:hint="eastAsia"/>
          <w:b/>
          <w:bCs/>
          <w:lang w:eastAsia="zh-CN"/>
        </w:rPr>
        <w:t>事故管理：您是否有其他反馈？</w:t>
      </w:r>
    </w:p>
    <w:tbl>
      <w:tblPr>
        <w:tblStyle w:val="TableGrid"/>
        <w:tblW w:w="0" w:type="auto"/>
        <w:tblLook w:val="04A0" w:firstRow="1" w:lastRow="0" w:firstColumn="1" w:lastColumn="0" w:noHBand="0" w:noVBand="1"/>
      </w:tblPr>
      <w:tblGrid>
        <w:gridCol w:w="9016"/>
      </w:tblGrid>
      <w:tr w:rsidR="0098229F" w:rsidRPr="00DF76F9" w14:paraId="5B40F5F6" w14:textId="77777777">
        <w:tc>
          <w:tcPr>
            <w:tcW w:w="9016" w:type="dxa"/>
          </w:tcPr>
          <w:p w14:paraId="06468AA1" w14:textId="1CF9FAC7" w:rsidR="0098229F" w:rsidRPr="00A57811" w:rsidRDefault="00E82852">
            <w:pPr>
              <w:rPr>
                <w:rFonts w:ascii="Meta Offc Pro" w:hAnsi="Meta Offc Pro"/>
              </w:rPr>
            </w:pPr>
            <w:r>
              <w:rPr>
                <w:rFonts w:ascii="Meta Offc Pro" w:hAnsi="Meta Offc Pro" w:hint="eastAsia"/>
                <w:lang w:eastAsia="zh-CN"/>
              </w:rPr>
              <w:t>自由填写</w:t>
            </w:r>
          </w:p>
        </w:tc>
      </w:tr>
    </w:tbl>
    <w:p w14:paraId="4FBF4A84" w14:textId="3B15DA94" w:rsidR="00904842" w:rsidRDefault="00904842" w:rsidP="00985151">
      <w:pPr>
        <w:rPr>
          <w:rFonts w:ascii="Meta Offc Pro" w:hAnsi="Meta Offc Pro"/>
          <w:b/>
          <w:bCs/>
          <w:highlight w:val="yellow"/>
        </w:rPr>
      </w:pPr>
    </w:p>
    <w:p w14:paraId="288578FB" w14:textId="77777777" w:rsidR="00A7455E" w:rsidRDefault="00A7455E" w:rsidP="00985151">
      <w:pPr>
        <w:rPr>
          <w:rFonts w:ascii="Meta Offc Pro" w:hAnsi="Meta Offc Pro"/>
          <w:b/>
          <w:bCs/>
          <w:highlight w:val="yellow"/>
        </w:rPr>
      </w:pPr>
    </w:p>
    <w:p w14:paraId="7696157E" w14:textId="3D165359" w:rsidR="00482691" w:rsidRPr="00770E8B" w:rsidRDefault="001C4B18" w:rsidP="00482691">
      <w:pPr>
        <w:rPr>
          <w:rFonts w:ascii="Meta Offc Pro" w:hAnsi="Meta Offc Pro"/>
          <w:b/>
          <w:u w:val="single"/>
        </w:rPr>
      </w:pPr>
      <w:r>
        <w:rPr>
          <w:rFonts w:ascii="Meta Offc Pro" w:hAnsi="Meta Offc Pro" w:hint="eastAsia"/>
          <w:b/>
          <w:u w:val="single"/>
          <w:lang w:eastAsia="zh-CN"/>
        </w:rPr>
        <w:t>相应处罚包括</w:t>
      </w:r>
      <w:r w:rsidR="00934471">
        <w:rPr>
          <w:rFonts w:ascii="Meta Offc Pro" w:hAnsi="Meta Offc Pro" w:hint="eastAsia"/>
          <w:b/>
          <w:u w:val="single"/>
          <w:lang w:eastAsia="zh-CN"/>
        </w:rPr>
        <w:t>证书暂停与撤销</w:t>
      </w:r>
    </w:p>
    <w:p w14:paraId="76C36E25" w14:textId="1C8859DF" w:rsidR="00482691" w:rsidRPr="00AA7616" w:rsidRDefault="00934471" w:rsidP="00770E8B">
      <w:pPr>
        <w:pStyle w:val="ListParagraph"/>
        <w:numPr>
          <w:ilvl w:val="0"/>
          <w:numId w:val="178"/>
        </w:numPr>
        <w:rPr>
          <w:rFonts w:ascii="Meta Offc Pro" w:hAnsi="Meta Offc Pro"/>
          <w:b/>
          <w:bCs/>
        </w:rPr>
      </w:pPr>
      <w:r>
        <w:rPr>
          <w:rFonts w:ascii="Meta Offc Pro" w:hAnsi="Meta Offc Pro" w:hint="eastAsia"/>
          <w:b/>
          <w:bCs/>
          <w:lang w:eastAsia="zh-CN"/>
        </w:rPr>
        <w:t>证书暂停</w:t>
      </w:r>
      <w:r>
        <w:rPr>
          <w:rFonts w:ascii="Meta Offc Pro" w:hAnsi="Meta Offc Pro" w:hint="eastAsia"/>
          <w:b/>
          <w:bCs/>
          <w:lang w:eastAsia="zh-CN"/>
        </w:rPr>
        <w:t>/</w:t>
      </w:r>
      <w:r>
        <w:rPr>
          <w:rFonts w:ascii="Meta Offc Pro" w:hAnsi="Meta Offc Pro" w:hint="eastAsia"/>
          <w:b/>
          <w:bCs/>
          <w:lang w:eastAsia="zh-CN"/>
        </w:rPr>
        <w:t>撤销：</w:t>
      </w:r>
      <w:proofErr w:type="spellStart"/>
      <w:r w:rsidRPr="00934471">
        <w:rPr>
          <w:rFonts w:ascii="SimSun" w:hAnsi="SimSun"/>
          <w:b/>
          <w:bCs/>
        </w:rPr>
        <w:t>您是否支持在</w:t>
      </w:r>
      <w:proofErr w:type="spellEnd"/>
      <w:r w:rsidRPr="00934471">
        <w:rPr>
          <w:rFonts w:ascii="SimSun" w:hAnsi="SimSun"/>
          <w:b/>
          <w:bCs/>
        </w:rPr>
        <w:t>CoC</w:t>
      </w:r>
      <w:proofErr w:type="spellStart"/>
      <w:r w:rsidRPr="00934471">
        <w:rPr>
          <w:rFonts w:ascii="SimSun" w:hAnsi="SimSun"/>
          <w:b/>
          <w:bCs/>
        </w:rPr>
        <w:t>标准中新增证书暂停</w:t>
      </w:r>
      <w:proofErr w:type="spellEnd"/>
      <w:r w:rsidRPr="00934471">
        <w:rPr>
          <w:rFonts w:ascii="SimSun" w:hAnsi="SimSun"/>
          <w:b/>
          <w:bCs/>
        </w:rPr>
        <w:t>/</w:t>
      </w:r>
      <w:proofErr w:type="spellStart"/>
      <w:r w:rsidRPr="00934471">
        <w:rPr>
          <w:rFonts w:ascii="SimSun" w:hAnsi="SimSun"/>
          <w:b/>
          <w:bCs/>
        </w:rPr>
        <w:t>撤销相关要求</w:t>
      </w:r>
      <w:proofErr w:type="spellEnd"/>
      <w:r w:rsidRPr="00934471">
        <w:rPr>
          <w:rFonts w:ascii="SimSun" w:hAnsi="SimSun"/>
          <w:b/>
          <w:bCs/>
        </w:rPr>
        <w:t>？</w:t>
      </w:r>
    </w:p>
    <w:p w14:paraId="223D27F1" w14:textId="5BE3671C" w:rsidR="00934471" w:rsidRPr="00A57811" w:rsidRDefault="00934471" w:rsidP="00770E8B">
      <w:pPr>
        <w:pStyle w:val="ListParagraph"/>
        <w:numPr>
          <w:ilvl w:val="0"/>
          <w:numId w:val="202"/>
        </w:numPr>
        <w:spacing w:after="0"/>
        <w:rPr>
          <w:rFonts w:ascii="Meta Offc Pro" w:hAnsi="Meta Offc Pro"/>
        </w:rPr>
      </w:pPr>
      <w:r>
        <w:rPr>
          <w:rFonts w:ascii="Meta Offc Pro" w:hAnsi="Meta Offc Pro" w:hint="eastAsia"/>
          <w:lang w:eastAsia="zh-CN"/>
        </w:rPr>
        <w:t>不适用</w:t>
      </w:r>
    </w:p>
    <w:p w14:paraId="5BF9249A" w14:textId="01CDF8E1" w:rsidR="00934471" w:rsidRDefault="00934471" w:rsidP="00770E8B">
      <w:pPr>
        <w:pStyle w:val="ListParagraph"/>
        <w:numPr>
          <w:ilvl w:val="0"/>
          <w:numId w:val="202"/>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62EB57E9" w14:textId="678AF316" w:rsidR="00934471" w:rsidRDefault="00934471" w:rsidP="00770E8B">
      <w:pPr>
        <w:pStyle w:val="ListParagraph"/>
        <w:numPr>
          <w:ilvl w:val="0"/>
          <w:numId w:val="202"/>
        </w:numPr>
        <w:spacing w:after="0"/>
        <w:rPr>
          <w:rFonts w:ascii="Meta Offc Pro" w:hAnsi="Meta Offc Pro"/>
        </w:rPr>
      </w:pPr>
      <w:r>
        <w:rPr>
          <w:rFonts w:ascii="Meta Offc Pro" w:hAnsi="Meta Offc Pro" w:hint="eastAsia"/>
          <w:lang w:eastAsia="zh-CN"/>
        </w:rPr>
        <w:t>比较支持</w:t>
      </w:r>
    </w:p>
    <w:p w14:paraId="0521AC61" w14:textId="16A55EDB" w:rsidR="00934471" w:rsidRPr="00AA7616" w:rsidRDefault="00934471" w:rsidP="00770E8B">
      <w:pPr>
        <w:pStyle w:val="ListParagraph"/>
        <w:numPr>
          <w:ilvl w:val="0"/>
          <w:numId w:val="202"/>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482691" w:rsidRPr="00DF76F9" w14:paraId="09B941DF" w14:textId="77777777">
        <w:tc>
          <w:tcPr>
            <w:tcW w:w="9016" w:type="dxa"/>
          </w:tcPr>
          <w:p w14:paraId="4F584E1B" w14:textId="0EA62A2D" w:rsidR="00482691" w:rsidRPr="00A57811" w:rsidRDefault="00934471">
            <w:pPr>
              <w:rPr>
                <w:rFonts w:ascii="Meta Offc Pro" w:hAnsi="Meta Offc Pro"/>
              </w:rPr>
            </w:pPr>
            <w:r>
              <w:rPr>
                <w:rFonts w:ascii="Meta Offc Pro" w:hAnsi="Meta Offc Pro" w:hint="eastAsia"/>
                <w:lang w:eastAsia="zh-CN"/>
              </w:rPr>
              <w:t>自由填写</w:t>
            </w:r>
          </w:p>
        </w:tc>
      </w:tr>
    </w:tbl>
    <w:p w14:paraId="2320B63F" w14:textId="77777777" w:rsidR="00482691" w:rsidRDefault="00482691" w:rsidP="00482691">
      <w:pPr>
        <w:rPr>
          <w:rFonts w:ascii="Meta Offc Pro" w:hAnsi="Meta Offc Pro"/>
          <w:b/>
          <w:bCs/>
          <w:highlight w:val="yellow"/>
        </w:rPr>
      </w:pPr>
    </w:p>
    <w:p w14:paraId="58A49690" w14:textId="77777777" w:rsidR="00A7455E" w:rsidRPr="00AA7616" w:rsidRDefault="00A7455E" w:rsidP="00482691">
      <w:pPr>
        <w:rPr>
          <w:rFonts w:ascii="Meta Offc Pro" w:hAnsi="Meta Offc Pro"/>
          <w:b/>
          <w:bCs/>
          <w:highlight w:val="yellow"/>
        </w:rPr>
      </w:pPr>
    </w:p>
    <w:p w14:paraId="38FC4523" w14:textId="17ACB0D4" w:rsidR="00482691" w:rsidRPr="00AA7616" w:rsidRDefault="00934471"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证书暂停</w:t>
      </w:r>
      <w:r>
        <w:rPr>
          <w:rFonts w:ascii="Meta Offc Pro" w:hAnsi="Meta Offc Pro" w:hint="eastAsia"/>
          <w:b/>
          <w:bCs/>
          <w:lang w:eastAsia="zh-CN"/>
        </w:rPr>
        <w:t>/</w:t>
      </w:r>
      <w:r>
        <w:rPr>
          <w:rFonts w:ascii="Meta Offc Pro" w:hAnsi="Meta Offc Pro" w:hint="eastAsia"/>
          <w:b/>
          <w:bCs/>
          <w:lang w:eastAsia="zh-CN"/>
        </w:rPr>
        <w:t>撤销：</w:t>
      </w:r>
      <w:proofErr w:type="spellStart"/>
      <w:r w:rsidR="00763577" w:rsidRPr="00763577">
        <w:rPr>
          <w:rFonts w:ascii="SimSun" w:hAnsi="SimSun"/>
          <w:b/>
          <w:bCs/>
        </w:rPr>
        <w:t>您认为证书暂停</w:t>
      </w:r>
      <w:proofErr w:type="spellEnd"/>
      <w:r w:rsidR="00763577" w:rsidRPr="00763577">
        <w:rPr>
          <w:rFonts w:ascii="SimSun" w:hAnsi="SimSun"/>
          <w:b/>
          <w:bCs/>
        </w:rPr>
        <w:t>/</w:t>
      </w:r>
      <w:proofErr w:type="spellStart"/>
      <w:r w:rsidR="00763577" w:rsidRPr="00763577">
        <w:rPr>
          <w:rFonts w:ascii="SimSun" w:hAnsi="SimSun"/>
          <w:b/>
          <w:bCs/>
        </w:rPr>
        <w:t>撤销相关要求在落实过程中是否会面临挑战</w:t>
      </w:r>
      <w:proofErr w:type="spellEnd"/>
      <w:r w:rsidR="00763577" w:rsidRPr="00763577">
        <w:rPr>
          <w:rFonts w:ascii="SimSun" w:hAnsi="SimSun"/>
          <w:b/>
          <w:bCs/>
        </w:rPr>
        <w:t>？</w:t>
      </w:r>
    </w:p>
    <w:p w14:paraId="2BCA0D8B" w14:textId="3610FACC" w:rsidR="00763577" w:rsidRPr="00AA7616" w:rsidRDefault="00763577" w:rsidP="00482691">
      <w:pPr>
        <w:numPr>
          <w:ilvl w:val="0"/>
          <w:numId w:val="155"/>
        </w:numPr>
        <w:spacing w:after="0"/>
        <w:rPr>
          <w:rFonts w:ascii="Meta Offc Pro" w:hAnsi="Meta Offc Pro"/>
        </w:rPr>
      </w:pPr>
      <w:r>
        <w:rPr>
          <w:rFonts w:ascii="Meta Offc Pro" w:hAnsi="Meta Offc Pro" w:hint="eastAsia"/>
          <w:lang w:eastAsia="zh-CN"/>
        </w:rPr>
        <w:t>不适用</w:t>
      </w:r>
    </w:p>
    <w:p w14:paraId="6D9A1218" w14:textId="25FD7E89" w:rsidR="00763577" w:rsidRPr="00AA7616" w:rsidRDefault="00763577" w:rsidP="00482691">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63292657" w14:textId="61D0915E" w:rsidR="00763577" w:rsidRPr="00AA7616" w:rsidRDefault="00763577" w:rsidP="00482691">
      <w:pPr>
        <w:numPr>
          <w:ilvl w:val="0"/>
          <w:numId w:val="155"/>
        </w:numPr>
        <w:spacing w:after="0"/>
        <w:rPr>
          <w:rFonts w:ascii="Meta Offc Pro" w:hAnsi="Meta Offc Pro"/>
        </w:rPr>
      </w:pPr>
      <w:r>
        <w:rPr>
          <w:rFonts w:ascii="Meta Offc Pro" w:hAnsi="Meta Offc Pro" w:hint="eastAsia"/>
          <w:lang w:eastAsia="zh-CN"/>
        </w:rPr>
        <w:t>相对容易</w:t>
      </w:r>
    </w:p>
    <w:p w14:paraId="6E7A5715" w14:textId="09A39529" w:rsidR="00763577" w:rsidRPr="00AA7616" w:rsidRDefault="00763577" w:rsidP="00482691">
      <w:pPr>
        <w:numPr>
          <w:ilvl w:val="0"/>
          <w:numId w:val="155"/>
        </w:numPr>
        <w:spacing w:after="0"/>
        <w:rPr>
          <w:rFonts w:ascii="Meta Offc Pro" w:hAnsi="Meta Offc Pro"/>
          <w:lang w:eastAsia="zh-CN"/>
        </w:rPr>
      </w:pPr>
      <w:r>
        <w:rPr>
          <w:rFonts w:ascii="Meta Offc Pro" w:hAnsi="Meta Offc Pro" w:hint="eastAsia"/>
          <w:lang w:eastAsia="zh-CN"/>
        </w:rPr>
        <w:t>相对困难</w:t>
      </w:r>
    </w:p>
    <w:p w14:paraId="38C436E9" w14:textId="770FBDC6" w:rsidR="00763577" w:rsidRPr="00AA7616" w:rsidRDefault="00763577" w:rsidP="00482691">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BD2FAC" w:rsidRPr="00DF76F9" w14:paraId="6891DBE9" w14:textId="77777777">
        <w:tc>
          <w:tcPr>
            <w:tcW w:w="9016" w:type="dxa"/>
          </w:tcPr>
          <w:p w14:paraId="12ABEC38" w14:textId="2A72432E" w:rsidR="00BD2FAC" w:rsidRPr="00A57811" w:rsidRDefault="00763577">
            <w:pPr>
              <w:rPr>
                <w:rFonts w:ascii="Meta Offc Pro" w:hAnsi="Meta Offc Pro"/>
              </w:rPr>
            </w:pPr>
            <w:r>
              <w:rPr>
                <w:rFonts w:ascii="Meta Offc Pro" w:hAnsi="Meta Offc Pro" w:hint="eastAsia"/>
                <w:lang w:eastAsia="zh-CN"/>
              </w:rPr>
              <w:t>自由填写</w:t>
            </w:r>
          </w:p>
        </w:tc>
      </w:tr>
    </w:tbl>
    <w:p w14:paraId="4BE05030" w14:textId="77777777" w:rsidR="00482691" w:rsidRPr="00AA7616" w:rsidRDefault="00482691" w:rsidP="00482691">
      <w:pPr>
        <w:rPr>
          <w:rFonts w:ascii="Meta Offc Pro" w:hAnsi="Meta Offc Pro"/>
          <w:b/>
          <w:bCs/>
        </w:rPr>
      </w:pPr>
      <w:r w:rsidRPr="00AA7616">
        <w:rPr>
          <w:rFonts w:ascii="Meta Offc Pro" w:hAnsi="Meta Offc Pro"/>
          <w:b/>
          <w:bCs/>
        </w:rPr>
        <w:t> </w:t>
      </w:r>
    </w:p>
    <w:p w14:paraId="77712F6E" w14:textId="7C8813F9" w:rsidR="00482691" w:rsidRPr="00AA7616" w:rsidRDefault="00482691" w:rsidP="00770E8B">
      <w:pPr>
        <w:pStyle w:val="ListParagraph"/>
        <w:numPr>
          <w:ilvl w:val="0"/>
          <w:numId w:val="178"/>
        </w:numPr>
        <w:spacing w:after="0"/>
        <w:rPr>
          <w:rFonts w:ascii="Meta Offc Pro" w:hAnsi="Meta Offc Pro"/>
          <w:b/>
          <w:bCs/>
        </w:rPr>
      </w:pPr>
      <w:r w:rsidRPr="00AA7616">
        <w:rPr>
          <w:rFonts w:ascii="Meta Offc Pro" w:hAnsi="Meta Offc Pro"/>
          <w:b/>
          <w:bCs/>
        </w:rPr>
        <w:t> </w:t>
      </w:r>
      <w:r w:rsidR="00763577">
        <w:rPr>
          <w:rFonts w:ascii="Meta Offc Pro" w:hAnsi="Meta Offc Pro" w:hint="eastAsia"/>
          <w:b/>
          <w:bCs/>
          <w:lang w:eastAsia="zh-CN"/>
        </w:rPr>
        <w:t>证书暂停</w:t>
      </w:r>
      <w:r w:rsidR="00763577">
        <w:rPr>
          <w:rFonts w:ascii="Meta Offc Pro" w:hAnsi="Meta Offc Pro" w:hint="eastAsia"/>
          <w:b/>
          <w:bCs/>
          <w:lang w:eastAsia="zh-CN"/>
        </w:rPr>
        <w:t>/</w:t>
      </w:r>
      <w:r w:rsidR="00763577">
        <w:rPr>
          <w:rFonts w:ascii="Meta Offc Pro" w:hAnsi="Meta Offc Pro" w:hint="eastAsia"/>
          <w:b/>
          <w:bCs/>
          <w:lang w:eastAsia="zh-CN"/>
        </w:rPr>
        <w:t>撤销：</w:t>
      </w:r>
      <w:proofErr w:type="spellStart"/>
      <w:r w:rsidR="00763577" w:rsidRPr="00763577">
        <w:rPr>
          <w:rFonts w:ascii="SimSun" w:hAnsi="SimSun"/>
          <w:b/>
          <w:bCs/>
        </w:rPr>
        <w:t>您认为拟议的证书暂停</w:t>
      </w:r>
      <w:proofErr w:type="spellEnd"/>
      <w:r w:rsidR="00763577" w:rsidRPr="00763577">
        <w:rPr>
          <w:rFonts w:ascii="SimSun" w:hAnsi="SimSun"/>
          <w:b/>
          <w:bCs/>
        </w:rPr>
        <w:t>/</w:t>
      </w:r>
      <w:proofErr w:type="spellStart"/>
      <w:r w:rsidR="00763577" w:rsidRPr="00763577">
        <w:rPr>
          <w:rFonts w:ascii="SimSun" w:hAnsi="SimSun"/>
          <w:b/>
          <w:bCs/>
        </w:rPr>
        <w:t>撤销相关要求在审核过程中是否存在执行难度</w:t>
      </w:r>
      <w:proofErr w:type="spellEnd"/>
      <w:r w:rsidR="00763577" w:rsidRPr="00763577">
        <w:rPr>
          <w:rFonts w:ascii="SimSun" w:hAnsi="SimSun"/>
          <w:b/>
          <w:bCs/>
        </w:rPr>
        <w:t>？</w:t>
      </w:r>
    </w:p>
    <w:p w14:paraId="1208F8EF" w14:textId="00789BE1" w:rsidR="00763577" w:rsidRPr="00AA7616" w:rsidRDefault="00763577" w:rsidP="00482691">
      <w:pPr>
        <w:numPr>
          <w:ilvl w:val="0"/>
          <w:numId w:val="156"/>
        </w:numPr>
        <w:spacing w:after="0"/>
        <w:rPr>
          <w:rFonts w:ascii="Meta Offc Pro" w:hAnsi="Meta Offc Pro"/>
        </w:rPr>
      </w:pPr>
      <w:r>
        <w:rPr>
          <w:rFonts w:ascii="Meta Offc Pro" w:hAnsi="Meta Offc Pro" w:hint="eastAsia"/>
          <w:lang w:eastAsia="zh-CN"/>
        </w:rPr>
        <w:t>不适用</w:t>
      </w:r>
    </w:p>
    <w:p w14:paraId="6E30D36D" w14:textId="7F791845" w:rsidR="00763577" w:rsidRPr="00AA7616" w:rsidRDefault="00763577" w:rsidP="00482691">
      <w:pPr>
        <w:numPr>
          <w:ilvl w:val="0"/>
          <w:numId w:val="156"/>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4EB4D6E6" w14:textId="79CDC18A" w:rsidR="00763577" w:rsidRPr="00AA7616" w:rsidRDefault="00763577" w:rsidP="00482691">
      <w:pPr>
        <w:numPr>
          <w:ilvl w:val="0"/>
          <w:numId w:val="156"/>
        </w:numPr>
        <w:spacing w:after="0"/>
        <w:rPr>
          <w:rFonts w:ascii="Meta Offc Pro" w:hAnsi="Meta Offc Pro"/>
        </w:rPr>
      </w:pPr>
      <w:r>
        <w:rPr>
          <w:rFonts w:ascii="Meta Offc Pro" w:hAnsi="Meta Offc Pro" w:hint="eastAsia"/>
          <w:lang w:eastAsia="zh-CN"/>
        </w:rPr>
        <w:t>相对容易</w:t>
      </w:r>
    </w:p>
    <w:p w14:paraId="001689DA" w14:textId="31D0F598" w:rsidR="00763577" w:rsidRPr="00AA7616" w:rsidRDefault="00763577" w:rsidP="00482691">
      <w:pPr>
        <w:numPr>
          <w:ilvl w:val="0"/>
          <w:numId w:val="156"/>
        </w:numPr>
        <w:spacing w:after="0"/>
        <w:rPr>
          <w:rFonts w:ascii="Meta Offc Pro" w:hAnsi="Meta Offc Pro"/>
          <w:lang w:eastAsia="zh-CN"/>
        </w:rPr>
      </w:pPr>
      <w:r>
        <w:rPr>
          <w:rFonts w:ascii="Meta Offc Pro" w:hAnsi="Meta Offc Pro" w:hint="eastAsia"/>
          <w:lang w:eastAsia="zh-CN"/>
        </w:rPr>
        <w:t>相对困难</w:t>
      </w:r>
    </w:p>
    <w:p w14:paraId="12A66E8D" w14:textId="007E5FCB" w:rsidR="00763577" w:rsidRPr="00AA7616" w:rsidRDefault="00763577" w:rsidP="00482691">
      <w:pPr>
        <w:numPr>
          <w:ilvl w:val="0"/>
          <w:numId w:val="156"/>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BD2FAC" w:rsidRPr="00DF76F9" w14:paraId="1F0FC5D6" w14:textId="77777777">
        <w:tc>
          <w:tcPr>
            <w:tcW w:w="9016" w:type="dxa"/>
          </w:tcPr>
          <w:p w14:paraId="611FE136" w14:textId="471F788B" w:rsidR="00BD2FAC" w:rsidRPr="00A57811" w:rsidRDefault="00763577">
            <w:pPr>
              <w:rPr>
                <w:rFonts w:ascii="Meta Offc Pro" w:hAnsi="Meta Offc Pro"/>
              </w:rPr>
            </w:pPr>
            <w:r>
              <w:rPr>
                <w:rFonts w:ascii="Meta Offc Pro" w:hAnsi="Meta Offc Pro" w:hint="eastAsia"/>
                <w:lang w:eastAsia="zh-CN"/>
              </w:rPr>
              <w:lastRenderedPageBreak/>
              <w:t>自由填写</w:t>
            </w:r>
          </w:p>
        </w:tc>
      </w:tr>
    </w:tbl>
    <w:p w14:paraId="1CC0BF42" w14:textId="77777777" w:rsidR="00E870E2" w:rsidRPr="00E870E2" w:rsidRDefault="00E870E2" w:rsidP="004D0E04">
      <w:pPr>
        <w:rPr>
          <w:rFonts w:ascii="Meta Offc Pro" w:hAnsi="Meta Offc Pro"/>
        </w:rPr>
      </w:pPr>
    </w:p>
    <w:p w14:paraId="65D2B8FD" w14:textId="386A9279" w:rsidR="0047024E" w:rsidRPr="00E870E2" w:rsidRDefault="00763577" w:rsidP="00770E8B">
      <w:pPr>
        <w:pStyle w:val="ListParagraph"/>
        <w:numPr>
          <w:ilvl w:val="0"/>
          <w:numId w:val="178"/>
        </w:numPr>
        <w:rPr>
          <w:rFonts w:ascii="Meta Offc Pro" w:hAnsi="Meta Offc Pro"/>
          <w:b/>
          <w:bCs/>
          <w:lang w:eastAsia="zh-CN"/>
        </w:rPr>
      </w:pPr>
      <w:r>
        <w:rPr>
          <w:rFonts w:ascii="Meta Offc Pro" w:hAnsi="Meta Offc Pro" w:hint="eastAsia"/>
          <w:b/>
          <w:bCs/>
          <w:lang w:eastAsia="zh-CN"/>
        </w:rPr>
        <w:t>证书暂停</w:t>
      </w:r>
      <w:r>
        <w:rPr>
          <w:rFonts w:ascii="Meta Offc Pro" w:hAnsi="Meta Offc Pro" w:hint="eastAsia"/>
          <w:b/>
          <w:bCs/>
          <w:lang w:eastAsia="zh-CN"/>
        </w:rPr>
        <w:t>/</w:t>
      </w:r>
      <w:r>
        <w:rPr>
          <w:rFonts w:ascii="Meta Offc Pro" w:hAnsi="Meta Offc Pro" w:hint="eastAsia"/>
          <w:b/>
          <w:bCs/>
          <w:lang w:eastAsia="zh-CN"/>
        </w:rPr>
        <w:t>撤销：</w:t>
      </w:r>
      <w:proofErr w:type="spellStart"/>
      <w:r w:rsidRPr="00B95DD5">
        <w:rPr>
          <w:rFonts w:ascii="SimSun" w:hAnsi="SimSun"/>
          <w:b/>
          <w:bCs/>
        </w:rPr>
        <w:t>现</w:t>
      </w:r>
      <w:r w:rsidRPr="00763577">
        <w:rPr>
          <w:rFonts w:ascii="SimSun" w:hAnsi="SimSun"/>
          <w:b/>
          <w:bCs/>
        </w:rPr>
        <w:t>行认证流程中，与证书暂停和撤销相关的要求分散在《通用认证要求</w:t>
      </w:r>
      <w:proofErr w:type="spellEnd"/>
      <w:r w:rsidRPr="00763577">
        <w:rPr>
          <w:rFonts w:ascii="SimSun" w:hAnsi="SimSun"/>
          <w:b/>
          <w:bCs/>
        </w:rPr>
        <w:t>》</w:t>
      </w:r>
      <w:r w:rsidR="00B95DD5">
        <w:rPr>
          <w:rFonts w:ascii="Meta Offc Pro" w:hAnsi="Meta Offc Pro"/>
          <w:b/>
          <w:bCs/>
        </w:rPr>
        <w:t>(</w:t>
      </w:r>
      <w:r w:rsidR="00B95DD5" w:rsidRPr="00E870E2">
        <w:rPr>
          <w:rFonts w:ascii="Meta Offc Pro" w:hAnsi="Meta Offc Pro"/>
          <w:b/>
          <w:bCs/>
        </w:rPr>
        <w:t>GCR</w:t>
      </w:r>
      <w:r w:rsidR="00B95DD5">
        <w:rPr>
          <w:rFonts w:ascii="Meta Offc Pro" w:hAnsi="Meta Offc Pro"/>
          <w:b/>
          <w:bCs/>
        </w:rPr>
        <w:t>)</w:t>
      </w:r>
      <w:r w:rsidRPr="00763577">
        <w:rPr>
          <w:rFonts w:ascii="SimSun" w:hAnsi="SimSun"/>
          <w:b/>
          <w:bCs/>
        </w:rPr>
        <w:t>和《CoC</w:t>
      </w:r>
      <w:proofErr w:type="spellStart"/>
      <w:r w:rsidRPr="00763577">
        <w:rPr>
          <w:rFonts w:ascii="SimSun" w:hAnsi="SimSun"/>
          <w:b/>
          <w:bCs/>
        </w:rPr>
        <w:t>认证要求</w:t>
      </w:r>
      <w:proofErr w:type="spellEnd"/>
      <w:r w:rsidRPr="00763577">
        <w:rPr>
          <w:rFonts w:ascii="SimSun" w:hAnsi="SimSun"/>
          <w:b/>
          <w:bCs/>
        </w:rPr>
        <w:t>》</w:t>
      </w:r>
      <w:r w:rsidR="00B95DD5">
        <w:rPr>
          <w:rFonts w:ascii="Meta Offc Pro" w:hAnsi="Meta Offc Pro"/>
          <w:b/>
          <w:bCs/>
        </w:rPr>
        <w:t>(CoC CR)</w:t>
      </w:r>
      <w:proofErr w:type="spellStart"/>
      <w:r w:rsidRPr="00763577">
        <w:rPr>
          <w:rFonts w:ascii="SimSun" w:hAnsi="SimSun"/>
          <w:b/>
          <w:bCs/>
        </w:rPr>
        <w:t>文件中</w:t>
      </w:r>
      <w:proofErr w:type="spellEnd"/>
      <w:r w:rsidRPr="00763577">
        <w:rPr>
          <w:rFonts w:ascii="SimSun" w:hAnsi="SimSun"/>
          <w:b/>
          <w:bCs/>
        </w:rPr>
        <w:t>。</w:t>
      </w:r>
      <w:r w:rsidRPr="00763577">
        <w:rPr>
          <w:rFonts w:ascii="SimSun" w:hAnsi="SimSun"/>
          <w:b/>
          <w:bCs/>
          <w:lang w:eastAsia="zh-CN"/>
        </w:rPr>
        <w:t>您认为将这些要求整合至</w:t>
      </w:r>
      <w:r w:rsidR="00B95DD5">
        <w:rPr>
          <w:rFonts w:ascii="Meta Offc Pro" w:hAnsi="Meta Offc Pro"/>
          <w:b/>
          <w:bCs/>
          <w:lang w:eastAsia="zh-CN"/>
        </w:rPr>
        <w:t>GCR</w:t>
      </w:r>
      <w:r w:rsidRPr="00763577">
        <w:rPr>
          <w:rFonts w:ascii="SimSun" w:hAnsi="SimSun"/>
          <w:b/>
          <w:bCs/>
          <w:lang w:eastAsia="zh-CN"/>
        </w:rPr>
        <w:t>的单一章节是否有益？</w:t>
      </w:r>
    </w:p>
    <w:p w14:paraId="14CCF4DF" w14:textId="0857D990" w:rsidR="00B95DD5" w:rsidRDefault="00B95DD5" w:rsidP="00446721">
      <w:pPr>
        <w:pStyle w:val="ListParagraph"/>
        <w:numPr>
          <w:ilvl w:val="0"/>
          <w:numId w:val="145"/>
        </w:numPr>
        <w:rPr>
          <w:rFonts w:ascii="Meta Offc Pro" w:hAnsi="Meta Offc Pro"/>
        </w:rPr>
      </w:pPr>
      <w:r>
        <w:rPr>
          <w:rFonts w:ascii="Meta Offc Pro" w:hAnsi="Meta Offc Pro" w:hint="eastAsia"/>
          <w:lang w:eastAsia="zh-CN"/>
        </w:rPr>
        <w:t>不适用</w:t>
      </w:r>
    </w:p>
    <w:p w14:paraId="5D59F76A" w14:textId="1FFC6058" w:rsidR="00B95DD5" w:rsidRPr="00E870E2" w:rsidRDefault="00B95DD5" w:rsidP="00446721">
      <w:pPr>
        <w:pStyle w:val="ListParagraph"/>
        <w:numPr>
          <w:ilvl w:val="0"/>
          <w:numId w:val="145"/>
        </w:numPr>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建议整合至</w:t>
      </w:r>
      <w:r>
        <w:rPr>
          <w:rFonts w:ascii="Meta Offc Pro" w:hAnsi="Meta Offc Pro" w:hint="eastAsia"/>
          <w:lang w:eastAsia="zh-CN"/>
        </w:rPr>
        <w:t>GCR</w:t>
      </w:r>
    </w:p>
    <w:p w14:paraId="6043A447" w14:textId="7278A810" w:rsidR="00B95DD5" w:rsidRDefault="00B95DD5" w:rsidP="00446721">
      <w:pPr>
        <w:pStyle w:val="ListParagraph"/>
        <w:numPr>
          <w:ilvl w:val="0"/>
          <w:numId w:val="145"/>
        </w:numPr>
        <w:rPr>
          <w:rFonts w:ascii="Meta Offc Pro" w:hAnsi="Meta Offc Pro"/>
        </w:rPr>
      </w:pPr>
      <w:r>
        <w:rPr>
          <w:rFonts w:ascii="Meta Offc Pro" w:hAnsi="Meta Offc Pro" w:hint="eastAsia"/>
          <w:lang w:eastAsia="zh-CN"/>
        </w:rPr>
        <w:t>不确定</w:t>
      </w:r>
    </w:p>
    <w:p w14:paraId="5E191457" w14:textId="6A64E839" w:rsidR="00B95DD5" w:rsidRPr="00E870E2" w:rsidRDefault="00B95DD5" w:rsidP="00446721">
      <w:pPr>
        <w:pStyle w:val="ListParagraph"/>
        <w:numPr>
          <w:ilvl w:val="0"/>
          <w:numId w:val="145"/>
        </w:numPr>
        <w:rPr>
          <w:rFonts w:ascii="Meta Offc Pro" w:hAnsi="Meta Offc Pro"/>
        </w:rPr>
      </w:pPr>
      <w:r>
        <w:rPr>
          <w:rFonts w:ascii="Meta Offc Pro" w:hAnsi="Meta Offc Pro" w:hint="eastAsia"/>
          <w:lang w:eastAsia="zh-CN"/>
        </w:rPr>
        <w:t>否</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F834BB" w:rsidRPr="00DF76F9" w14:paraId="63E53BA0" w14:textId="77777777" w:rsidTr="00240E21">
        <w:tc>
          <w:tcPr>
            <w:tcW w:w="9016" w:type="dxa"/>
          </w:tcPr>
          <w:p w14:paraId="6EB654EF" w14:textId="19D46BFF" w:rsidR="00F834BB" w:rsidRPr="00E870E2" w:rsidRDefault="00B95DD5" w:rsidP="00240E21">
            <w:pPr>
              <w:rPr>
                <w:rFonts w:ascii="Meta Offc Pro" w:hAnsi="Meta Offc Pro"/>
                <w:lang w:eastAsia="zh-CN"/>
              </w:rPr>
            </w:pPr>
            <w:r>
              <w:rPr>
                <w:rFonts w:ascii="Meta Offc Pro" w:hAnsi="Meta Offc Pro" w:hint="eastAsia"/>
                <w:lang w:eastAsia="zh-CN"/>
              </w:rPr>
              <w:t>自由填写：请解释原因</w:t>
            </w:r>
          </w:p>
        </w:tc>
      </w:tr>
    </w:tbl>
    <w:p w14:paraId="25FDAF10" w14:textId="77777777" w:rsidR="00446721" w:rsidRDefault="00446721" w:rsidP="005D35EE">
      <w:pPr>
        <w:rPr>
          <w:rFonts w:ascii="Meta Offc Pro" w:hAnsi="Meta Offc Pro"/>
        </w:rPr>
      </w:pPr>
    </w:p>
    <w:p w14:paraId="0965DF8E" w14:textId="053FC49F" w:rsidR="00DE7800" w:rsidRPr="00AA7616" w:rsidRDefault="00B95DD5"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证书暂停</w:t>
      </w:r>
      <w:r>
        <w:rPr>
          <w:rFonts w:ascii="Meta Offc Pro" w:hAnsi="Meta Offc Pro" w:hint="eastAsia"/>
          <w:b/>
          <w:bCs/>
          <w:lang w:eastAsia="zh-CN"/>
        </w:rPr>
        <w:t>/</w:t>
      </w:r>
      <w:r>
        <w:rPr>
          <w:rFonts w:ascii="Meta Offc Pro" w:hAnsi="Meta Offc Pro" w:hint="eastAsia"/>
          <w:b/>
          <w:bCs/>
          <w:lang w:eastAsia="zh-CN"/>
        </w:rPr>
        <w:t>撤销：您是否有其他反馈？</w:t>
      </w:r>
    </w:p>
    <w:p w14:paraId="5A76A9C3" w14:textId="19B2CFA4" w:rsidR="00B95DD5" w:rsidRPr="00AA7616" w:rsidRDefault="00B95DD5" w:rsidP="00A228DF">
      <w:pPr>
        <w:spacing w:after="0"/>
        <w:rPr>
          <w:rFonts w:ascii="Meta Offc Pro" w:hAnsi="Meta Offc Pro"/>
        </w:rPr>
      </w:pPr>
    </w:p>
    <w:tbl>
      <w:tblPr>
        <w:tblStyle w:val="TableGrid"/>
        <w:tblW w:w="0" w:type="auto"/>
        <w:tblLook w:val="04A0" w:firstRow="1" w:lastRow="0" w:firstColumn="1" w:lastColumn="0" w:noHBand="0" w:noVBand="1"/>
      </w:tblPr>
      <w:tblGrid>
        <w:gridCol w:w="9016"/>
      </w:tblGrid>
      <w:tr w:rsidR="0011101A" w:rsidRPr="00DF76F9" w14:paraId="5455179A" w14:textId="77777777">
        <w:tc>
          <w:tcPr>
            <w:tcW w:w="9016" w:type="dxa"/>
          </w:tcPr>
          <w:p w14:paraId="75A19EC6" w14:textId="7BD48896" w:rsidR="0011101A" w:rsidRPr="00A57811" w:rsidRDefault="00B95DD5">
            <w:pPr>
              <w:rPr>
                <w:rFonts w:ascii="Meta Offc Pro" w:hAnsi="Meta Offc Pro"/>
              </w:rPr>
            </w:pPr>
            <w:r>
              <w:rPr>
                <w:rFonts w:ascii="Meta Offc Pro" w:hAnsi="Meta Offc Pro" w:hint="eastAsia"/>
                <w:lang w:eastAsia="zh-CN"/>
              </w:rPr>
              <w:t>自由填写</w:t>
            </w:r>
          </w:p>
        </w:tc>
      </w:tr>
    </w:tbl>
    <w:p w14:paraId="7A42C97C" w14:textId="77777777" w:rsidR="00DE7800" w:rsidRDefault="00DE7800" w:rsidP="005D35EE">
      <w:pPr>
        <w:rPr>
          <w:rFonts w:ascii="Meta Offc Pro" w:hAnsi="Meta Offc Pro"/>
        </w:rPr>
      </w:pPr>
    </w:p>
    <w:p w14:paraId="489ACF9F" w14:textId="2388E3AC" w:rsidR="00F410F0" w:rsidRPr="00770E8B" w:rsidRDefault="00B95DD5" w:rsidP="005D35EE">
      <w:pPr>
        <w:rPr>
          <w:rFonts w:ascii="Meta Offc Pro" w:hAnsi="Meta Offc Pro"/>
          <w:b/>
          <w:u w:val="single"/>
        </w:rPr>
      </w:pPr>
      <w:r>
        <w:rPr>
          <w:rFonts w:ascii="Meta Offc Pro" w:hAnsi="Meta Offc Pro" w:hint="eastAsia"/>
          <w:b/>
          <w:u w:val="single"/>
          <w:lang w:eastAsia="zh-CN"/>
        </w:rPr>
        <w:t>记录保存</w:t>
      </w:r>
    </w:p>
    <w:p w14:paraId="2D63EC54" w14:textId="5592F6A7" w:rsidR="005D35EE" w:rsidRPr="00AA7616" w:rsidRDefault="00B95DD5"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记录保存：</w:t>
      </w:r>
      <w:proofErr w:type="spellStart"/>
      <w:r w:rsidRPr="00B95DD5">
        <w:rPr>
          <w:rFonts w:ascii="SimSun" w:hAnsi="SimSun"/>
          <w:b/>
          <w:bCs/>
        </w:rPr>
        <w:t>您是否支持对</w:t>
      </w:r>
      <w:proofErr w:type="spellEnd"/>
      <w:r w:rsidRPr="00B95DD5">
        <w:rPr>
          <w:rFonts w:ascii="SimSun" w:hAnsi="SimSun"/>
          <w:b/>
          <w:bCs/>
        </w:rPr>
        <w:t>CoC</w:t>
      </w:r>
      <w:proofErr w:type="spellStart"/>
      <w:r w:rsidRPr="00B95DD5">
        <w:rPr>
          <w:rFonts w:ascii="SimSun" w:hAnsi="SimSun"/>
          <w:b/>
          <w:bCs/>
        </w:rPr>
        <w:t>标准中记录保存要求的拟议修订</w:t>
      </w:r>
      <w:proofErr w:type="spellEnd"/>
      <w:r w:rsidRPr="00B95DD5">
        <w:rPr>
          <w:rFonts w:ascii="SimSun" w:hAnsi="SimSun"/>
          <w:b/>
          <w:bCs/>
        </w:rPr>
        <w:t>？</w:t>
      </w:r>
    </w:p>
    <w:p w14:paraId="4911698F" w14:textId="1C4DFF16" w:rsidR="00B95DD5" w:rsidRPr="00A57811" w:rsidRDefault="00B95DD5" w:rsidP="00770E8B">
      <w:pPr>
        <w:pStyle w:val="ListParagraph"/>
        <w:numPr>
          <w:ilvl w:val="0"/>
          <w:numId w:val="203"/>
        </w:numPr>
        <w:spacing w:after="0"/>
        <w:rPr>
          <w:rFonts w:ascii="Meta Offc Pro" w:hAnsi="Meta Offc Pro"/>
        </w:rPr>
      </w:pPr>
      <w:r>
        <w:rPr>
          <w:rFonts w:ascii="Meta Offc Pro" w:hAnsi="Meta Offc Pro" w:hint="eastAsia"/>
          <w:lang w:eastAsia="zh-CN"/>
        </w:rPr>
        <w:t>不适用</w:t>
      </w:r>
    </w:p>
    <w:p w14:paraId="5F2908B0" w14:textId="4B0CEE54" w:rsidR="00B95DD5" w:rsidRDefault="00B95DD5" w:rsidP="00770E8B">
      <w:pPr>
        <w:pStyle w:val="ListParagraph"/>
        <w:numPr>
          <w:ilvl w:val="0"/>
          <w:numId w:val="203"/>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48055E00" w14:textId="7E6DCCF6" w:rsidR="00B95DD5" w:rsidRDefault="00B95DD5" w:rsidP="00770E8B">
      <w:pPr>
        <w:pStyle w:val="ListParagraph"/>
        <w:numPr>
          <w:ilvl w:val="0"/>
          <w:numId w:val="203"/>
        </w:numPr>
        <w:spacing w:after="0"/>
        <w:rPr>
          <w:rFonts w:ascii="Meta Offc Pro" w:hAnsi="Meta Offc Pro"/>
        </w:rPr>
      </w:pPr>
      <w:r>
        <w:rPr>
          <w:rFonts w:ascii="Meta Offc Pro" w:hAnsi="Meta Offc Pro" w:hint="eastAsia"/>
          <w:lang w:eastAsia="zh-CN"/>
        </w:rPr>
        <w:t>比较支持</w:t>
      </w:r>
    </w:p>
    <w:p w14:paraId="685B44C1" w14:textId="044928E6" w:rsidR="00B95DD5" w:rsidRPr="00AA7616" w:rsidRDefault="00B95DD5" w:rsidP="00770E8B">
      <w:pPr>
        <w:pStyle w:val="ListParagraph"/>
        <w:numPr>
          <w:ilvl w:val="0"/>
          <w:numId w:val="203"/>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5D35EE" w:rsidRPr="00DF76F9" w14:paraId="1F9290FC" w14:textId="77777777">
        <w:tc>
          <w:tcPr>
            <w:tcW w:w="9016" w:type="dxa"/>
          </w:tcPr>
          <w:p w14:paraId="1D92B0BA" w14:textId="14298BD0" w:rsidR="005D35EE" w:rsidRPr="00A57811" w:rsidRDefault="00B95DD5">
            <w:pPr>
              <w:rPr>
                <w:rFonts w:ascii="Meta Offc Pro" w:hAnsi="Meta Offc Pro"/>
              </w:rPr>
            </w:pPr>
            <w:r>
              <w:rPr>
                <w:rFonts w:ascii="Meta Offc Pro" w:hAnsi="Meta Offc Pro" w:hint="eastAsia"/>
                <w:lang w:eastAsia="zh-CN"/>
              </w:rPr>
              <w:t>自由填写</w:t>
            </w:r>
          </w:p>
        </w:tc>
      </w:tr>
    </w:tbl>
    <w:p w14:paraId="54D0DCFA" w14:textId="77777777" w:rsidR="005D35EE" w:rsidRPr="00AA7616" w:rsidRDefault="005D35EE" w:rsidP="005D35EE">
      <w:pPr>
        <w:rPr>
          <w:rFonts w:ascii="Meta Offc Pro" w:hAnsi="Meta Offc Pro"/>
          <w:b/>
          <w:bCs/>
          <w:highlight w:val="yellow"/>
        </w:rPr>
      </w:pPr>
    </w:p>
    <w:p w14:paraId="6BBA3CF5" w14:textId="4B54F9AD" w:rsidR="005D35EE" w:rsidRPr="00AA7616" w:rsidRDefault="00B95DD5"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记录保存：</w:t>
      </w:r>
      <w:proofErr w:type="spellStart"/>
      <w:r w:rsidRPr="00B95DD5">
        <w:rPr>
          <w:rFonts w:ascii="SimSun" w:hAnsi="SimSun"/>
          <w:b/>
          <w:bCs/>
        </w:rPr>
        <w:t>您认为按照本</w:t>
      </w:r>
      <w:r w:rsidR="00131D45">
        <w:rPr>
          <w:rFonts w:ascii="SimSun" w:hAnsi="SimSun"/>
          <w:b/>
          <w:bCs/>
        </w:rPr>
        <w:t>版块</w:t>
      </w:r>
      <w:r w:rsidRPr="00B95DD5">
        <w:rPr>
          <w:rFonts w:ascii="SimSun" w:hAnsi="SimSun"/>
          <w:b/>
          <w:bCs/>
        </w:rPr>
        <w:t>引言中提出的留存记录</w:t>
      </w:r>
      <w:r w:rsidR="001B2167" w:rsidRPr="00B95DD5">
        <w:rPr>
          <w:rFonts w:ascii="SimSun" w:hAnsi="SimSun"/>
          <w:b/>
          <w:bCs/>
        </w:rPr>
        <w:t>新期限</w:t>
      </w:r>
      <w:r w:rsidRPr="00B95DD5">
        <w:rPr>
          <w:rFonts w:ascii="SimSun" w:hAnsi="SimSun"/>
          <w:b/>
          <w:bCs/>
        </w:rPr>
        <w:t>，在落实过程中是否会面临挑战</w:t>
      </w:r>
      <w:proofErr w:type="spellEnd"/>
      <w:r w:rsidRPr="00B95DD5">
        <w:rPr>
          <w:rFonts w:ascii="SimSun" w:hAnsi="SimSun"/>
          <w:b/>
          <w:bCs/>
        </w:rPr>
        <w:t>？</w:t>
      </w:r>
    </w:p>
    <w:p w14:paraId="4723A215" w14:textId="57626201" w:rsidR="001B2167" w:rsidRPr="00AA7616" w:rsidRDefault="001B2167" w:rsidP="005D35EE">
      <w:pPr>
        <w:numPr>
          <w:ilvl w:val="0"/>
          <w:numId w:val="155"/>
        </w:numPr>
        <w:spacing w:after="0"/>
        <w:rPr>
          <w:rFonts w:ascii="Meta Offc Pro" w:hAnsi="Meta Offc Pro"/>
        </w:rPr>
      </w:pPr>
      <w:r>
        <w:rPr>
          <w:rFonts w:ascii="Meta Offc Pro" w:hAnsi="Meta Offc Pro" w:hint="eastAsia"/>
          <w:lang w:eastAsia="zh-CN"/>
        </w:rPr>
        <w:t>不适用</w:t>
      </w:r>
    </w:p>
    <w:p w14:paraId="3DD8DB5A" w14:textId="5152262D" w:rsidR="001B2167" w:rsidRPr="00AA7616" w:rsidRDefault="001B2167" w:rsidP="005D35EE">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r>
        <w:rPr>
          <w:rFonts w:ascii="Meta Offc Pro" w:hAnsi="Meta Offc Pro" w:hint="eastAsia"/>
          <w:lang w:eastAsia="zh-CN"/>
        </w:rPr>
        <w:t xml:space="preserve"> </w:t>
      </w:r>
    </w:p>
    <w:p w14:paraId="326A1B75" w14:textId="0586AA52" w:rsidR="001B2167" w:rsidRPr="00AA7616" w:rsidRDefault="001B2167" w:rsidP="005D35EE">
      <w:pPr>
        <w:numPr>
          <w:ilvl w:val="0"/>
          <w:numId w:val="155"/>
        </w:numPr>
        <w:spacing w:after="0"/>
        <w:rPr>
          <w:rFonts w:ascii="Meta Offc Pro" w:hAnsi="Meta Offc Pro"/>
        </w:rPr>
      </w:pPr>
      <w:r>
        <w:rPr>
          <w:rFonts w:ascii="Meta Offc Pro" w:hAnsi="Meta Offc Pro" w:hint="eastAsia"/>
          <w:lang w:eastAsia="zh-CN"/>
        </w:rPr>
        <w:t>相对容易</w:t>
      </w:r>
    </w:p>
    <w:p w14:paraId="40D3E6ED" w14:textId="5409B791" w:rsidR="001B2167" w:rsidRPr="00AA7616" w:rsidRDefault="001B2167" w:rsidP="005D35EE">
      <w:pPr>
        <w:numPr>
          <w:ilvl w:val="0"/>
          <w:numId w:val="155"/>
        </w:numPr>
        <w:spacing w:after="0"/>
        <w:rPr>
          <w:rFonts w:ascii="Meta Offc Pro" w:hAnsi="Meta Offc Pro"/>
          <w:lang w:eastAsia="zh-CN"/>
        </w:rPr>
      </w:pPr>
      <w:r>
        <w:rPr>
          <w:rFonts w:ascii="Meta Offc Pro" w:hAnsi="Meta Offc Pro" w:hint="eastAsia"/>
          <w:lang w:eastAsia="zh-CN"/>
        </w:rPr>
        <w:t>相对困难</w:t>
      </w:r>
    </w:p>
    <w:p w14:paraId="6CB9FD86" w14:textId="34B68415" w:rsidR="001B2167" w:rsidRPr="00AA7616" w:rsidRDefault="001B2167" w:rsidP="005D35EE">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135EDC" w:rsidRPr="00DF76F9" w14:paraId="402E48DE" w14:textId="77777777">
        <w:tc>
          <w:tcPr>
            <w:tcW w:w="9016" w:type="dxa"/>
          </w:tcPr>
          <w:p w14:paraId="4E02100B" w14:textId="13D40CAC" w:rsidR="00135EDC" w:rsidRPr="00A57811" w:rsidRDefault="001B2167">
            <w:pPr>
              <w:rPr>
                <w:rFonts w:ascii="Meta Offc Pro" w:hAnsi="Meta Offc Pro"/>
              </w:rPr>
            </w:pPr>
            <w:r>
              <w:rPr>
                <w:rFonts w:ascii="Meta Offc Pro" w:hAnsi="Meta Offc Pro" w:hint="eastAsia"/>
                <w:lang w:eastAsia="zh-CN"/>
              </w:rPr>
              <w:t>自由填写</w:t>
            </w:r>
          </w:p>
        </w:tc>
      </w:tr>
    </w:tbl>
    <w:p w14:paraId="4B7A87C6" w14:textId="7DC418E5" w:rsidR="005D35EE" w:rsidRPr="00AA7616" w:rsidRDefault="005D35EE" w:rsidP="005D35EE">
      <w:pPr>
        <w:rPr>
          <w:rFonts w:ascii="Meta Offc Pro" w:hAnsi="Meta Offc Pro"/>
          <w:b/>
          <w:bCs/>
        </w:rPr>
      </w:pPr>
    </w:p>
    <w:p w14:paraId="36B79A36" w14:textId="48F6D18A" w:rsidR="005D35EE" w:rsidRPr="00AA7616" w:rsidRDefault="001B2167" w:rsidP="00770E8B">
      <w:pPr>
        <w:pStyle w:val="ListParagraph"/>
        <w:numPr>
          <w:ilvl w:val="0"/>
          <w:numId w:val="178"/>
        </w:numPr>
        <w:spacing w:after="0"/>
        <w:rPr>
          <w:rFonts w:ascii="Meta Offc Pro" w:hAnsi="Meta Offc Pro"/>
          <w:b/>
          <w:bCs/>
        </w:rPr>
      </w:pPr>
      <w:r>
        <w:rPr>
          <w:rFonts w:ascii="Meta Offc Pro" w:hAnsi="Meta Offc Pro" w:hint="eastAsia"/>
          <w:b/>
          <w:bCs/>
          <w:lang w:eastAsia="zh-CN"/>
        </w:rPr>
        <w:t>记录保存：</w:t>
      </w:r>
      <w:proofErr w:type="spellStart"/>
      <w:r w:rsidRPr="001B2167">
        <w:rPr>
          <w:rFonts w:ascii="SimSun" w:hAnsi="SimSun"/>
          <w:b/>
          <w:bCs/>
        </w:rPr>
        <w:t>您认为</w:t>
      </w:r>
      <w:proofErr w:type="spellEnd"/>
      <w:r w:rsidR="00F82A6F">
        <w:rPr>
          <w:rFonts w:ascii="SimSun" w:hAnsi="SimSun" w:hint="eastAsia"/>
          <w:b/>
          <w:bCs/>
          <w:lang w:eastAsia="zh-CN"/>
        </w:rPr>
        <w:t>对于</w:t>
      </w:r>
      <w:r w:rsidRPr="001B2167">
        <w:rPr>
          <w:rFonts w:ascii="SimSun" w:hAnsi="SimSun"/>
          <w:b/>
          <w:bCs/>
        </w:rPr>
        <w:t>CoC</w:t>
      </w:r>
      <w:proofErr w:type="spellStart"/>
      <w:r w:rsidRPr="001B2167">
        <w:rPr>
          <w:rFonts w:ascii="SimSun" w:hAnsi="SimSun"/>
          <w:b/>
          <w:bCs/>
        </w:rPr>
        <w:t>标准中记录保存要求的拟议修订内容在审核过程中是否存在执行难度</w:t>
      </w:r>
      <w:proofErr w:type="spellEnd"/>
      <w:r w:rsidRPr="001B2167">
        <w:rPr>
          <w:rFonts w:ascii="SimSun" w:hAnsi="SimSun"/>
          <w:b/>
          <w:bCs/>
        </w:rPr>
        <w:t>？</w:t>
      </w:r>
    </w:p>
    <w:p w14:paraId="0224452A" w14:textId="354AD8A9" w:rsidR="001B2167" w:rsidRPr="00AA7616" w:rsidRDefault="001B2167" w:rsidP="005D35EE">
      <w:pPr>
        <w:numPr>
          <w:ilvl w:val="0"/>
          <w:numId w:val="156"/>
        </w:numPr>
        <w:spacing w:after="0"/>
        <w:rPr>
          <w:rFonts w:ascii="Meta Offc Pro" w:hAnsi="Meta Offc Pro"/>
        </w:rPr>
      </w:pPr>
      <w:r>
        <w:rPr>
          <w:rFonts w:ascii="Meta Offc Pro" w:hAnsi="Meta Offc Pro" w:hint="eastAsia"/>
          <w:lang w:eastAsia="zh-CN"/>
        </w:rPr>
        <w:t>不适用</w:t>
      </w:r>
    </w:p>
    <w:p w14:paraId="605FC8B0" w14:textId="716E13D7" w:rsidR="001B2167" w:rsidRPr="00AA7616" w:rsidRDefault="001B2167" w:rsidP="005D35EE">
      <w:pPr>
        <w:numPr>
          <w:ilvl w:val="0"/>
          <w:numId w:val="156"/>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无难度</w:t>
      </w:r>
    </w:p>
    <w:p w14:paraId="7DA71E71" w14:textId="526DE91E" w:rsidR="001B2167" w:rsidRPr="00AA7616" w:rsidRDefault="001B2167" w:rsidP="005D35EE">
      <w:pPr>
        <w:numPr>
          <w:ilvl w:val="0"/>
          <w:numId w:val="156"/>
        </w:numPr>
        <w:spacing w:after="0"/>
        <w:rPr>
          <w:rFonts w:ascii="Meta Offc Pro" w:hAnsi="Meta Offc Pro"/>
        </w:rPr>
      </w:pPr>
      <w:r>
        <w:rPr>
          <w:rFonts w:ascii="Meta Offc Pro" w:hAnsi="Meta Offc Pro" w:hint="eastAsia"/>
          <w:lang w:eastAsia="zh-CN"/>
        </w:rPr>
        <w:t>相对容易</w:t>
      </w:r>
    </w:p>
    <w:p w14:paraId="38BA231E" w14:textId="51A52430" w:rsidR="001B2167" w:rsidRPr="00AA7616" w:rsidRDefault="001B2167" w:rsidP="005D35EE">
      <w:pPr>
        <w:numPr>
          <w:ilvl w:val="0"/>
          <w:numId w:val="156"/>
        </w:numPr>
        <w:spacing w:after="0"/>
        <w:rPr>
          <w:rFonts w:ascii="Meta Offc Pro" w:hAnsi="Meta Offc Pro"/>
          <w:lang w:eastAsia="zh-CN"/>
        </w:rPr>
      </w:pPr>
      <w:r>
        <w:rPr>
          <w:rFonts w:ascii="Meta Offc Pro" w:hAnsi="Meta Offc Pro" w:hint="eastAsia"/>
          <w:lang w:eastAsia="zh-CN"/>
        </w:rPr>
        <w:t>相对困难</w:t>
      </w:r>
    </w:p>
    <w:p w14:paraId="07AA3BD8" w14:textId="03CF23D5" w:rsidR="001B2167" w:rsidRPr="00AA7616" w:rsidRDefault="001B2167" w:rsidP="005D35EE">
      <w:pPr>
        <w:numPr>
          <w:ilvl w:val="0"/>
          <w:numId w:val="156"/>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7C325A" w14:paraId="64ABC145" w14:textId="77777777" w:rsidTr="00357160">
        <w:tc>
          <w:tcPr>
            <w:tcW w:w="9016" w:type="dxa"/>
          </w:tcPr>
          <w:p w14:paraId="39F770B6" w14:textId="476A15D6" w:rsidR="00357160" w:rsidRPr="00357160" w:rsidRDefault="001B2167" w:rsidP="00357160">
            <w:pPr>
              <w:rPr>
                <w:rFonts w:ascii="Meta Offc Pro" w:hAnsi="Meta Offc Pro"/>
              </w:rPr>
            </w:pPr>
            <w:r>
              <w:rPr>
                <w:rFonts w:ascii="Meta Offc Pro" w:hAnsi="Meta Offc Pro" w:hint="eastAsia"/>
                <w:lang w:eastAsia="zh-CN"/>
              </w:rPr>
              <w:t>自由填写</w:t>
            </w:r>
          </w:p>
        </w:tc>
      </w:tr>
    </w:tbl>
    <w:p w14:paraId="72A11252" w14:textId="77777777" w:rsidR="00357160" w:rsidRPr="00357160" w:rsidRDefault="00357160" w:rsidP="00770E8B">
      <w:pPr>
        <w:spacing w:after="0"/>
        <w:ind w:left="720"/>
        <w:rPr>
          <w:rFonts w:ascii="Meta Offc Pro" w:hAnsi="Meta Offc Pro"/>
        </w:rPr>
      </w:pPr>
    </w:p>
    <w:p w14:paraId="3B618A3D" w14:textId="7C4EDED7" w:rsidR="001B2167" w:rsidRPr="00A7455E" w:rsidRDefault="001B2167" w:rsidP="00A7455E">
      <w:pPr>
        <w:pStyle w:val="ListParagraph"/>
        <w:numPr>
          <w:ilvl w:val="0"/>
          <w:numId w:val="178"/>
        </w:numPr>
        <w:spacing w:after="0"/>
        <w:rPr>
          <w:rFonts w:ascii="Meta Offc Pro" w:hAnsi="Meta Offc Pro"/>
          <w:b/>
          <w:bCs/>
        </w:rPr>
      </w:pPr>
      <w:r>
        <w:rPr>
          <w:rFonts w:ascii="Meta Offc Pro" w:hAnsi="Meta Offc Pro" w:hint="eastAsia"/>
          <w:b/>
          <w:bCs/>
          <w:lang w:eastAsia="zh-CN"/>
        </w:rPr>
        <w:t>记录保存：您是否有其他反馈？</w:t>
      </w:r>
    </w:p>
    <w:tbl>
      <w:tblPr>
        <w:tblStyle w:val="TableGrid"/>
        <w:tblW w:w="0" w:type="auto"/>
        <w:tblLook w:val="04A0" w:firstRow="1" w:lastRow="0" w:firstColumn="1" w:lastColumn="0" w:noHBand="0" w:noVBand="1"/>
      </w:tblPr>
      <w:tblGrid>
        <w:gridCol w:w="9016"/>
      </w:tblGrid>
      <w:tr w:rsidR="00357160" w:rsidRPr="00357160" w14:paraId="61095554" w14:textId="77777777">
        <w:tc>
          <w:tcPr>
            <w:tcW w:w="9016" w:type="dxa"/>
          </w:tcPr>
          <w:p w14:paraId="322F70DB" w14:textId="05A01E72" w:rsidR="00357160" w:rsidRPr="00357160" w:rsidRDefault="001B2167">
            <w:pPr>
              <w:rPr>
                <w:rFonts w:ascii="Meta Offc Pro" w:hAnsi="Meta Offc Pro"/>
              </w:rPr>
            </w:pPr>
            <w:r>
              <w:rPr>
                <w:rFonts w:ascii="Meta Offc Pro" w:hAnsi="Meta Offc Pro" w:hint="eastAsia"/>
                <w:lang w:eastAsia="zh-CN"/>
              </w:rPr>
              <w:t>自由填写</w:t>
            </w:r>
          </w:p>
        </w:tc>
      </w:tr>
    </w:tbl>
    <w:p w14:paraId="728461DE" w14:textId="77777777" w:rsidR="005D35EE" w:rsidRPr="00D53AF0" w:rsidRDefault="005D35EE" w:rsidP="00446721">
      <w:pPr>
        <w:pStyle w:val="ListParagraph"/>
        <w:rPr>
          <w:rFonts w:ascii="Meta Offc Pro" w:hAnsi="Meta Offc Pro"/>
        </w:rPr>
      </w:pPr>
    </w:p>
    <w:p w14:paraId="76AB16F1" w14:textId="77777777" w:rsidR="007B18E2" w:rsidRDefault="007B18E2" w:rsidP="00F46F23">
      <w:pPr>
        <w:rPr>
          <w:rFonts w:ascii="Meta Offc Pro" w:hAnsi="Meta Offc Pro"/>
          <w:b/>
          <w:bCs/>
        </w:rPr>
      </w:pPr>
    </w:p>
    <w:p w14:paraId="7F100C4E" w14:textId="77777777" w:rsidR="00BE209B" w:rsidRDefault="00BE209B">
      <w:pPr>
        <w:rPr>
          <w:rFonts w:ascii="Meta Offc Pro" w:hAnsi="Meta Offc Pro"/>
          <w:b/>
          <w:bCs/>
        </w:rPr>
      </w:pPr>
      <w:r>
        <w:rPr>
          <w:rFonts w:ascii="Meta Offc Pro" w:hAnsi="Meta Offc Pro"/>
          <w:b/>
          <w:bCs/>
        </w:rPr>
        <w:br w:type="page"/>
      </w:r>
    </w:p>
    <w:p w14:paraId="779C61F1" w14:textId="3D30F78B" w:rsidR="004C0BEB" w:rsidRPr="00C341E1" w:rsidRDefault="001B2167" w:rsidP="006A4ED3">
      <w:pPr>
        <w:pStyle w:val="ListParagraph"/>
        <w:numPr>
          <w:ilvl w:val="0"/>
          <w:numId w:val="282"/>
        </w:numPr>
        <w:rPr>
          <w:rFonts w:ascii="Meta Offc Pro" w:hAnsi="Meta Offc Pro"/>
          <w:b/>
          <w:bCs/>
        </w:rPr>
      </w:pPr>
      <w:r>
        <w:rPr>
          <w:rFonts w:ascii="Meta Offc Pro" w:hAnsi="Meta Offc Pro" w:hint="eastAsia"/>
          <w:b/>
          <w:bCs/>
          <w:lang w:eastAsia="zh-CN"/>
        </w:rPr>
        <w:lastRenderedPageBreak/>
        <w:t>内部管理体系</w:t>
      </w:r>
      <w:r>
        <w:rPr>
          <w:rFonts w:ascii="Meta Offc Pro" w:hAnsi="Meta Offc Pro" w:hint="eastAsia"/>
          <w:b/>
          <w:bCs/>
          <w:lang w:eastAsia="zh-CN"/>
        </w:rPr>
        <w:t>-</w:t>
      </w:r>
      <w:r w:rsidR="00247F41">
        <w:rPr>
          <w:rFonts w:ascii="Meta Offc Pro" w:hAnsi="Meta Offc Pro" w:hint="eastAsia"/>
          <w:b/>
          <w:bCs/>
          <w:lang w:eastAsia="zh-CN"/>
        </w:rPr>
        <w:t>集团版标准</w:t>
      </w:r>
      <w:r>
        <w:rPr>
          <w:rFonts w:ascii="Meta Offc Pro" w:hAnsi="Meta Offc Pro" w:hint="eastAsia"/>
          <w:b/>
          <w:bCs/>
          <w:lang w:eastAsia="zh-CN"/>
        </w:rPr>
        <w:t>要求</w:t>
      </w:r>
    </w:p>
    <w:tbl>
      <w:tblPr>
        <w:tblStyle w:val="TableGrid"/>
        <w:tblW w:w="0" w:type="auto"/>
        <w:tblLook w:val="04A0" w:firstRow="1" w:lastRow="0" w:firstColumn="1" w:lastColumn="0" w:noHBand="0" w:noVBand="1"/>
      </w:tblPr>
      <w:tblGrid>
        <w:gridCol w:w="9016"/>
      </w:tblGrid>
      <w:tr w:rsidR="0047024E" w:rsidRPr="00DF76F9" w14:paraId="6223987A" w14:textId="77777777" w:rsidTr="00240E21">
        <w:tc>
          <w:tcPr>
            <w:tcW w:w="9016" w:type="dxa"/>
          </w:tcPr>
          <w:p w14:paraId="1E8E52BC" w14:textId="1D0814A6" w:rsidR="001B2167" w:rsidRPr="001B2167" w:rsidRDefault="001B2167" w:rsidP="005044AB">
            <w:pPr>
              <w:jc w:val="both"/>
              <w:rPr>
                <w:rFonts w:ascii="Meta Offc Pro" w:hAnsi="Meta Offc Pro"/>
                <w:b/>
                <w:bCs/>
                <w:lang w:eastAsia="zh-CN"/>
              </w:rPr>
            </w:pPr>
            <w:r w:rsidRPr="001B2167">
              <w:rPr>
                <w:rFonts w:ascii="Meta Offc Pro" w:hAnsi="Meta Offc Pro" w:hint="eastAsia"/>
                <w:b/>
                <w:bCs/>
                <w:lang w:eastAsia="zh-CN"/>
              </w:rPr>
              <w:t>拟</w:t>
            </w:r>
            <w:r w:rsidR="00324D6D">
              <w:rPr>
                <w:rFonts w:ascii="Meta Offc Pro" w:hAnsi="Meta Offc Pro" w:hint="eastAsia"/>
                <w:b/>
                <w:bCs/>
                <w:lang w:eastAsia="zh-CN"/>
              </w:rPr>
              <w:t>议</w:t>
            </w:r>
            <w:r w:rsidRPr="001B2167">
              <w:rPr>
                <w:rFonts w:ascii="Meta Offc Pro" w:hAnsi="Meta Offc Pro" w:hint="eastAsia"/>
                <w:b/>
                <w:bCs/>
                <w:lang w:eastAsia="zh-CN"/>
              </w:rPr>
              <w:t>修订内容：</w:t>
            </w:r>
            <w:r w:rsidRPr="000C2CE1">
              <w:rPr>
                <w:rFonts w:ascii="SimSun" w:hAnsi="SimSun"/>
                <w:lang w:eastAsia="zh-CN"/>
              </w:rPr>
              <w:t>修订</w:t>
            </w:r>
            <w:r>
              <w:rPr>
                <w:rFonts w:ascii="SimSun" w:hAnsi="SimSun"/>
                <w:lang w:eastAsia="zh-CN"/>
              </w:rPr>
              <w:t>CoC</w:t>
            </w:r>
            <w:r w:rsidRPr="000C2CE1">
              <w:rPr>
                <w:rFonts w:ascii="SimSun" w:hAnsi="SimSun"/>
                <w:lang w:eastAsia="zh-CN"/>
              </w:rPr>
              <w:t>标准</w:t>
            </w:r>
            <w:r w:rsidR="00247F41">
              <w:rPr>
                <w:rFonts w:ascii="SimSun" w:hAnsi="SimSun"/>
                <w:lang w:eastAsia="zh-CN"/>
              </w:rPr>
              <w:t>集团版标准</w:t>
            </w:r>
            <w:r w:rsidRPr="000C2CE1">
              <w:rPr>
                <w:rFonts w:ascii="SimSun" w:hAnsi="SimSun"/>
                <w:lang w:eastAsia="zh-CN"/>
              </w:rPr>
              <w:t>下的内部管理体系相关要求，包括正式的</w:t>
            </w:r>
            <w:r w:rsidR="00A651A2">
              <w:rPr>
                <w:rFonts w:ascii="SimSun" w:hAnsi="SimSun" w:hint="eastAsia"/>
                <w:lang w:eastAsia="zh-CN"/>
              </w:rPr>
              <w:t>地</w:t>
            </w:r>
            <w:r w:rsidRPr="000C2CE1">
              <w:rPr>
                <w:rFonts w:ascii="SimSun" w:hAnsi="SimSun"/>
                <w:lang w:eastAsia="zh-CN"/>
              </w:rPr>
              <w:t>点协议、明确的职责划分及更严格的监督管理，指定专门主体负责确保所有</w:t>
            </w:r>
            <w:r w:rsidR="00A651A2">
              <w:rPr>
                <w:rFonts w:ascii="SimSun" w:hAnsi="SimSun" w:hint="eastAsia"/>
                <w:lang w:eastAsia="zh-CN"/>
              </w:rPr>
              <w:t>地</w:t>
            </w:r>
            <w:r w:rsidRPr="000C2CE1">
              <w:rPr>
                <w:rFonts w:ascii="SimSun" w:hAnsi="SimSun"/>
                <w:lang w:eastAsia="zh-CN"/>
              </w:rPr>
              <w:t>点符合相关要求。</w:t>
            </w:r>
          </w:p>
          <w:p w14:paraId="24BA9173" w14:textId="77777777" w:rsidR="00C66B84" w:rsidRDefault="00C66B84" w:rsidP="005044AB">
            <w:pPr>
              <w:jc w:val="both"/>
              <w:rPr>
                <w:rFonts w:ascii="Meta Offc Pro" w:hAnsi="Meta Offc Pro"/>
                <w:lang w:eastAsia="zh-CN"/>
              </w:rPr>
            </w:pPr>
          </w:p>
          <w:p w14:paraId="0D2B62E4" w14:textId="0B16EB53" w:rsidR="00A651A2" w:rsidRDefault="00A651A2" w:rsidP="0061257D">
            <w:pPr>
              <w:jc w:val="both"/>
              <w:rPr>
                <w:rFonts w:ascii="Meta Offc Pro" w:hAnsi="Meta Offc Pro"/>
                <w:lang w:eastAsia="zh-CN"/>
              </w:rPr>
            </w:pPr>
            <w:r w:rsidRPr="000C2CE1">
              <w:rPr>
                <w:rFonts w:ascii="SimSun" w:hAnsi="SimSun"/>
                <w:b/>
                <w:bCs/>
                <w:lang w:eastAsia="zh-CN"/>
              </w:rPr>
              <w:t>修订目的</w:t>
            </w:r>
            <w:r w:rsidRPr="000C2CE1">
              <w:rPr>
                <w:rFonts w:ascii="SimSun" w:hAnsi="SimSun"/>
                <w:lang w:eastAsia="zh-CN"/>
              </w:rPr>
              <w:t>：消除现有条款的模糊性，明确集团和</w:t>
            </w:r>
            <w:r>
              <w:rPr>
                <w:rFonts w:ascii="SimSun" w:hAnsi="SimSun" w:hint="eastAsia"/>
                <w:lang w:eastAsia="zh-CN"/>
              </w:rPr>
              <w:t>地</w:t>
            </w:r>
            <w:r w:rsidRPr="000C2CE1">
              <w:rPr>
                <w:rFonts w:ascii="SimSun" w:hAnsi="SimSun"/>
                <w:lang w:eastAsia="zh-CN"/>
              </w:rPr>
              <w:t>点层面的职责，强化内部管理体系。</w:t>
            </w:r>
          </w:p>
          <w:p w14:paraId="6820A651" w14:textId="77777777" w:rsidR="00792F3A" w:rsidRDefault="00792F3A" w:rsidP="005044AB">
            <w:pPr>
              <w:jc w:val="both"/>
              <w:rPr>
                <w:rFonts w:ascii="Meta Offc Pro" w:hAnsi="Meta Offc Pro"/>
                <w:lang w:eastAsia="zh-CN"/>
              </w:rPr>
            </w:pPr>
          </w:p>
          <w:p w14:paraId="5E919514" w14:textId="574CF2E3" w:rsidR="001858A5" w:rsidRDefault="00A651A2" w:rsidP="005044AB">
            <w:pPr>
              <w:jc w:val="both"/>
              <w:rPr>
                <w:rFonts w:ascii="Meta Offc Pro" w:hAnsi="Meta Offc Pro"/>
              </w:rPr>
            </w:pPr>
            <w:r w:rsidRPr="000C2CE1">
              <w:rPr>
                <w:rFonts w:ascii="SimSun" w:hAnsi="SimSun"/>
              </w:rPr>
              <w:t>对</w:t>
            </w:r>
            <w:r>
              <w:rPr>
                <w:rFonts w:ascii="SimSun" w:hAnsi="SimSun"/>
              </w:rPr>
              <w:t>CoC</w:t>
            </w:r>
            <w:proofErr w:type="spellStart"/>
            <w:r w:rsidRPr="000C2CE1">
              <w:rPr>
                <w:rFonts w:ascii="SimSun" w:hAnsi="SimSun"/>
              </w:rPr>
              <w:t>标准的拟议修订内容如下</w:t>
            </w:r>
            <w:proofErr w:type="spellEnd"/>
            <w:r w:rsidRPr="000C2CE1">
              <w:rPr>
                <w:rFonts w:ascii="SimSun" w:hAnsi="SimSun"/>
              </w:rPr>
              <w:t>：</w:t>
            </w:r>
          </w:p>
          <w:p w14:paraId="0D1C3D9A" w14:textId="3EE4159C" w:rsidR="00A651A2" w:rsidRPr="00624702" w:rsidRDefault="00A651A2">
            <w:pPr>
              <w:pStyle w:val="ListParagraph"/>
              <w:numPr>
                <w:ilvl w:val="0"/>
                <w:numId w:val="183"/>
              </w:numPr>
              <w:jc w:val="both"/>
              <w:rPr>
                <w:rFonts w:ascii="Meta Offc Pro" w:hAnsi="Meta Offc Pro"/>
                <w:lang w:eastAsia="zh-CN"/>
              </w:rPr>
            </w:pPr>
            <w:r w:rsidRPr="000C2CE1">
              <w:rPr>
                <w:rFonts w:ascii="SimSun" w:hAnsi="SimSun"/>
                <w:lang w:eastAsia="zh-CN"/>
              </w:rPr>
              <w:t>建立强制性</w:t>
            </w:r>
            <w:r>
              <w:rPr>
                <w:rFonts w:ascii="SimSun" w:hAnsi="SimSun" w:hint="eastAsia"/>
                <w:lang w:eastAsia="zh-CN"/>
              </w:rPr>
              <w:t>地</w:t>
            </w:r>
            <w:r w:rsidRPr="000C2CE1">
              <w:rPr>
                <w:rFonts w:ascii="SimSun" w:hAnsi="SimSun"/>
                <w:lang w:eastAsia="zh-CN"/>
              </w:rPr>
              <w:t>点登记制度，对集团规模扩张实施管控</w:t>
            </w:r>
          </w:p>
          <w:p w14:paraId="0E737F15" w14:textId="44C249EB" w:rsidR="00A651A2" w:rsidRPr="00624702" w:rsidRDefault="00A651A2">
            <w:pPr>
              <w:pStyle w:val="ListParagraph"/>
              <w:numPr>
                <w:ilvl w:val="0"/>
                <w:numId w:val="183"/>
              </w:numPr>
              <w:jc w:val="both"/>
              <w:rPr>
                <w:rFonts w:ascii="Meta Offc Pro" w:hAnsi="Meta Offc Pro"/>
                <w:lang w:eastAsia="zh-CN"/>
              </w:rPr>
            </w:pPr>
            <w:r w:rsidRPr="000C2CE1">
              <w:rPr>
                <w:rFonts w:ascii="SimSun" w:hAnsi="SimSun"/>
                <w:lang w:eastAsia="zh-CN"/>
              </w:rPr>
              <w:t>明确</w:t>
            </w:r>
            <w:r>
              <w:rPr>
                <w:rFonts w:ascii="SimSun" w:hAnsi="SimSun" w:hint="eastAsia"/>
                <w:lang w:eastAsia="zh-CN"/>
              </w:rPr>
              <w:t>地</w:t>
            </w:r>
            <w:r w:rsidRPr="000C2CE1">
              <w:rPr>
                <w:rFonts w:ascii="SimSun" w:hAnsi="SimSun"/>
                <w:lang w:eastAsia="zh-CN"/>
              </w:rPr>
              <w:t>点层面的义务</w:t>
            </w:r>
          </w:p>
          <w:p w14:paraId="11BF35F5" w14:textId="0AB50820" w:rsidR="00A651A2" w:rsidRDefault="00A651A2" w:rsidP="00287DDD">
            <w:pPr>
              <w:pStyle w:val="ListParagraph"/>
              <w:numPr>
                <w:ilvl w:val="0"/>
                <w:numId w:val="183"/>
              </w:numPr>
              <w:jc w:val="both"/>
              <w:rPr>
                <w:rFonts w:ascii="Meta Offc Pro" w:hAnsi="Meta Offc Pro"/>
                <w:lang w:eastAsia="zh-CN"/>
              </w:rPr>
            </w:pPr>
            <w:r w:rsidRPr="000C2CE1">
              <w:rPr>
                <w:rFonts w:ascii="SimSun" w:hAnsi="SimSun"/>
                <w:lang w:eastAsia="zh-CN"/>
              </w:rPr>
              <w:t>建立更结构化、基于风险的内部审核计划，明确纠正措施的实施时限</w:t>
            </w:r>
          </w:p>
          <w:p w14:paraId="4154829D" w14:textId="2D0F19C6" w:rsidR="0047024E" w:rsidRPr="00287DDD" w:rsidRDefault="0047024E" w:rsidP="00B879D4">
            <w:pPr>
              <w:jc w:val="both"/>
              <w:rPr>
                <w:rFonts w:ascii="Meta Offc Pro" w:hAnsi="Meta Offc Pro"/>
                <w:lang w:eastAsia="zh-CN"/>
              </w:rPr>
            </w:pPr>
          </w:p>
        </w:tc>
      </w:tr>
    </w:tbl>
    <w:p w14:paraId="01B70015" w14:textId="77777777" w:rsidR="00A40905" w:rsidRDefault="00A40905" w:rsidP="00A40905">
      <w:pPr>
        <w:rPr>
          <w:rFonts w:ascii="Meta Offc Pro" w:hAnsi="Meta Offc Pro"/>
          <w:lang w:eastAsia="zh-CN"/>
        </w:rPr>
      </w:pPr>
    </w:p>
    <w:p w14:paraId="648ACE50" w14:textId="4F1DD657" w:rsidR="00A40905" w:rsidRPr="00AA7616" w:rsidRDefault="00A40905" w:rsidP="0093639C">
      <w:pPr>
        <w:spacing w:after="0"/>
        <w:rPr>
          <w:rFonts w:ascii="Meta Offc Pro" w:hAnsi="Meta Offc Pro"/>
          <w:b/>
          <w:bCs/>
        </w:rPr>
      </w:pPr>
      <w:r w:rsidRPr="00AA7616">
        <w:rPr>
          <w:rFonts w:ascii="Meta Offc Pro" w:hAnsi="Meta Offc Pro"/>
          <w:b/>
          <w:bCs/>
        </w:rPr>
        <w:t>Q.</w:t>
      </w:r>
      <w:proofErr w:type="spellStart"/>
      <w:r w:rsidR="00C57C50" w:rsidRPr="00127BE8">
        <w:rPr>
          <w:rFonts w:ascii="SimSun" w:hAnsi="SimSun"/>
          <w:b/>
          <w:bCs/>
        </w:rPr>
        <w:t>您在阅</w:t>
      </w:r>
      <w:proofErr w:type="spellEnd"/>
      <w:r w:rsidR="00C57C50"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C57C50" w:rsidRPr="00127BE8">
        <w:rPr>
          <w:rFonts w:ascii="SimSun" w:hAnsi="SimSun"/>
          <w:b/>
          <w:bCs/>
        </w:rPr>
        <w:t>概述后，是否希望提供反馈</w:t>
      </w:r>
      <w:proofErr w:type="spellEnd"/>
      <w:r w:rsidR="00C57C50" w:rsidRPr="00127BE8">
        <w:rPr>
          <w:rFonts w:ascii="SimSun" w:hAnsi="SimSun"/>
          <w:b/>
          <w:bCs/>
        </w:rPr>
        <w:t>？</w:t>
      </w:r>
    </w:p>
    <w:p w14:paraId="1D605D2C" w14:textId="16FD391A" w:rsidR="00C57C50" w:rsidRPr="00AA7616" w:rsidRDefault="00C57C50" w:rsidP="0093639C">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707CC812" w14:textId="73E52AF6" w:rsidR="00C57C50" w:rsidRPr="00AA7616" w:rsidRDefault="00C57C50" w:rsidP="0093639C">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7A83A4DE" w14:textId="39E647F7" w:rsidR="00C57C50" w:rsidRPr="00AA7616" w:rsidRDefault="00C57C50" w:rsidP="0093639C">
      <w:pPr>
        <w:spacing w:after="0"/>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4FE1420A" w14:textId="77777777" w:rsidR="00A40905" w:rsidRPr="00AA7616" w:rsidRDefault="00A40905" w:rsidP="00A40905">
      <w:pPr>
        <w:rPr>
          <w:rFonts w:ascii="Meta Offc Pro" w:hAnsi="Meta Offc Pro"/>
          <w:b/>
          <w:bCs/>
          <w:highlight w:val="yellow"/>
          <w:lang w:eastAsia="zh-CN"/>
        </w:rPr>
      </w:pPr>
    </w:p>
    <w:p w14:paraId="5F1A1930" w14:textId="3AE0C09A" w:rsidR="006C1856" w:rsidRDefault="00C57C50" w:rsidP="0042648B">
      <w:pPr>
        <w:pStyle w:val="ListParagraph"/>
        <w:numPr>
          <w:ilvl w:val="0"/>
          <w:numId w:val="206"/>
        </w:numPr>
      </w:pPr>
      <w:r w:rsidRPr="00C57C50">
        <w:rPr>
          <w:rFonts w:ascii="SimSun" w:hAnsi="SimSun"/>
          <w:b/>
          <w:bCs/>
        </w:rPr>
        <w:t>对</w:t>
      </w:r>
      <w:r>
        <w:rPr>
          <w:rFonts w:ascii="SimSun" w:hAnsi="SimSun" w:hint="eastAsia"/>
          <w:b/>
          <w:bCs/>
          <w:lang w:eastAsia="zh-CN"/>
        </w:rPr>
        <w:t>于</w:t>
      </w:r>
      <w:proofErr w:type="spellStart"/>
      <w:r w:rsidRPr="00C57C50">
        <w:rPr>
          <w:rFonts w:ascii="SimSun" w:hAnsi="SimSun"/>
          <w:b/>
          <w:bCs/>
        </w:rPr>
        <w:t>采用</w:t>
      </w:r>
      <w:proofErr w:type="spellEnd"/>
      <w:r w:rsidRPr="00C57C50">
        <w:rPr>
          <w:rFonts w:ascii="SimSun" w:hAnsi="SimSun"/>
          <w:b/>
          <w:bCs/>
        </w:rPr>
        <w:t>CoC</w:t>
      </w:r>
      <w:proofErr w:type="spellStart"/>
      <w:r w:rsidR="00247F41">
        <w:rPr>
          <w:rFonts w:ascii="SimSun" w:hAnsi="SimSun"/>
          <w:b/>
          <w:bCs/>
        </w:rPr>
        <w:t>集团版标准</w:t>
      </w:r>
      <w:r w:rsidRPr="00C57C50">
        <w:rPr>
          <w:rFonts w:ascii="SimSun" w:hAnsi="SimSun"/>
          <w:b/>
          <w:bCs/>
        </w:rPr>
        <w:t>的</w:t>
      </w:r>
      <w:r w:rsidR="000B77A5">
        <w:rPr>
          <w:rFonts w:ascii="SimSun" w:hAnsi="SimSun"/>
          <w:b/>
          <w:bCs/>
        </w:rPr>
        <w:t>组织</w:t>
      </w:r>
      <w:r w:rsidRPr="00C57C50">
        <w:rPr>
          <w:rFonts w:ascii="SimSun" w:hAnsi="SimSun"/>
          <w:b/>
          <w:bCs/>
        </w:rPr>
        <w:t>，您是否支持</w:t>
      </w:r>
      <w:proofErr w:type="spellEnd"/>
      <w:r>
        <w:rPr>
          <w:rFonts w:ascii="SimSun" w:hAnsi="SimSun" w:hint="eastAsia"/>
          <w:b/>
          <w:bCs/>
          <w:lang w:eastAsia="zh-CN"/>
        </w:rPr>
        <w:t>关于</w:t>
      </w:r>
      <w:proofErr w:type="spellStart"/>
      <w:r w:rsidRPr="00C57C50">
        <w:rPr>
          <w:rFonts w:ascii="SimSun" w:hAnsi="SimSun"/>
          <w:b/>
          <w:bCs/>
        </w:rPr>
        <w:t>其内部管理体系的拟议修订内容</w:t>
      </w:r>
      <w:proofErr w:type="spellEnd"/>
      <w:r w:rsidRPr="00C57C50">
        <w:rPr>
          <w:rFonts w:ascii="SimSun" w:hAnsi="SimSun"/>
          <w:b/>
          <w:bCs/>
        </w:rPr>
        <w:t>？</w:t>
      </w:r>
    </w:p>
    <w:p w14:paraId="032FC5A4" w14:textId="40C89ABE" w:rsidR="00C57C50" w:rsidRPr="00A57811" w:rsidRDefault="00C57C50" w:rsidP="00676AD8">
      <w:pPr>
        <w:pStyle w:val="ListParagraph"/>
        <w:numPr>
          <w:ilvl w:val="0"/>
          <w:numId w:val="205"/>
        </w:numPr>
        <w:spacing w:after="0"/>
        <w:rPr>
          <w:rFonts w:ascii="Meta Offc Pro" w:hAnsi="Meta Offc Pro"/>
        </w:rPr>
      </w:pPr>
      <w:r>
        <w:rPr>
          <w:rFonts w:ascii="Meta Offc Pro" w:hAnsi="Meta Offc Pro" w:hint="eastAsia"/>
          <w:lang w:eastAsia="zh-CN"/>
        </w:rPr>
        <w:t>不适用</w:t>
      </w:r>
    </w:p>
    <w:p w14:paraId="782548BD" w14:textId="18301029" w:rsidR="00C57C50" w:rsidRDefault="00C57C50" w:rsidP="00676AD8">
      <w:pPr>
        <w:pStyle w:val="ListParagraph"/>
        <w:numPr>
          <w:ilvl w:val="0"/>
          <w:numId w:val="205"/>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284222A8" w14:textId="68930C12" w:rsidR="00C57C50" w:rsidRDefault="00C57C50" w:rsidP="00676AD8">
      <w:pPr>
        <w:pStyle w:val="ListParagraph"/>
        <w:numPr>
          <w:ilvl w:val="0"/>
          <w:numId w:val="205"/>
        </w:numPr>
        <w:spacing w:after="0"/>
        <w:rPr>
          <w:rFonts w:ascii="Meta Offc Pro" w:hAnsi="Meta Offc Pro"/>
        </w:rPr>
      </w:pPr>
      <w:r>
        <w:rPr>
          <w:rFonts w:ascii="Meta Offc Pro" w:hAnsi="Meta Offc Pro" w:hint="eastAsia"/>
          <w:lang w:eastAsia="zh-CN"/>
        </w:rPr>
        <w:t>比较支持</w:t>
      </w:r>
    </w:p>
    <w:p w14:paraId="62490FD3" w14:textId="39199796" w:rsidR="00C57C50" w:rsidRPr="00AA7616" w:rsidRDefault="00C57C50" w:rsidP="00676AD8">
      <w:pPr>
        <w:pStyle w:val="ListParagraph"/>
        <w:numPr>
          <w:ilvl w:val="0"/>
          <w:numId w:val="205"/>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DF76F9" w14:paraId="119F7FDC" w14:textId="77777777">
        <w:tc>
          <w:tcPr>
            <w:tcW w:w="9016" w:type="dxa"/>
          </w:tcPr>
          <w:p w14:paraId="20239F35" w14:textId="3CD4B940" w:rsidR="00676AD8" w:rsidRPr="00DF76F9" w:rsidRDefault="00C57C50">
            <w:pPr>
              <w:rPr>
                <w:rFonts w:ascii="Meta Offc Pro" w:hAnsi="Meta Offc Pro"/>
              </w:rPr>
            </w:pPr>
            <w:r>
              <w:rPr>
                <w:rFonts w:ascii="Meta Offc Pro" w:hAnsi="Meta Offc Pro" w:hint="eastAsia"/>
                <w:lang w:eastAsia="zh-CN"/>
              </w:rPr>
              <w:t>自由填写</w:t>
            </w:r>
          </w:p>
        </w:tc>
      </w:tr>
    </w:tbl>
    <w:p w14:paraId="61D6A665" w14:textId="77777777" w:rsidR="00A40905" w:rsidRDefault="00A40905" w:rsidP="00A40905">
      <w:pPr>
        <w:rPr>
          <w:rFonts w:ascii="Meta Offc Pro" w:hAnsi="Meta Offc Pro"/>
          <w:b/>
          <w:bCs/>
        </w:rPr>
      </w:pPr>
    </w:p>
    <w:p w14:paraId="7C8A1088" w14:textId="77777777" w:rsidR="002D64B8" w:rsidRDefault="002D64B8" w:rsidP="00A40905">
      <w:pPr>
        <w:rPr>
          <w:rFonts w:ascii="Meta Offc Pro" w:hAnsi="Meta Offc Pro"/>
          <w:b/>
          <w:bCs/>
        </w:rPr>
      </w:pPr>
    </w:p>
    <w:p w14:paraId="6D35223E" w14:textId="7CC7DA8E" w:rsidR="004C32B8" w:rsidRDefault="007520D0" w:rsidP="0042648B">
      <w:pPr>
        <w:pStyle w:val="ListParagraph"/>
        <w:numPr>
          <w:ilvl w:val="0"/>
          <w:numId w:val="206"/>
        </w:numPr>
        <w:spacing w:after="0"/>
        <w:rPr>
          <w:rFonts w:ascii="Meta Offc Pro" w:hAnsi="Meta Offc Pro"/>
          <w:b/>
          <w:bCs/>
        </w:rPr>
      </w:pPr>
      <w:proofErr w:type="spellStart"/>
      <w:r w:rsidRPr="007520D0">
        <w:rPr>
          <w:rFonts w:ascii="SimSun" w:hAnsi="SimSun"/>
          <w:b/>
          <w:bCs/>
        </w:rPr>
        <w:t>您认为拟议的集团和地点层面职责划分是否合理</w:t>
      </w:r>
      <w:proofErr w:type="spellEnd"/>
      <w:r w:rsidRPr="007520D0">
        <w:rPr>
          <w:rFonts w:ascii="SimSun" w:hAnsi="SimSun"/>
          <w:b/>
          <w:bCs/>
        </w:rPr>
        <w:t>？</w:t>
      </w:r>
    </w:p>
    <w:p w14:paraId="743227A7" w14:textId="760B80D4" w:rsidR="00980BE9" w:rsidRDefault="00980BE9" w:rsidP="00431F56">
      <w:pPr>
        <w:pStyle w:val="ListParagraph"/>
        <w:numPr>
          <w:ilvl w:val="0"/>
          <w:numId w:val="205"/>
        </w:numPr>
        <w:spacing w:after="0"/>
        <w:rPr>
          <w:rFonts w:ascii="Meta Offc Pro" w:hAnsi="Meta Offc Pro"/>
        </w:rPr>
      </w:pPr>
      <w:r>
        <w:rPr>
          <w:rFonts w:ascii="Meta Offc Pro" w:hAnsi="Meta Offc Pro" w:hint="eastAsia"/>
          <w:lang w:eastAsia="zh-CN"/>
        </w:rPr>
        <w:t>不适用</w:t>
      </w:r>
    </w:p>
    <w:p w14:paraId="4D5D58CF" w14:textId="7B6BDB33" w:rsidR="00980BE9" w:rsidRDefault="00980BE9" w:rsidP="00431F56">
      <w:pPr>
        <w:pStyle w:val="ListParagraph"/>
        <w:numPr>
          <w:ilvl w:val="0"/>
          <w:numId w:val="205"/>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划分合理</w:t>
      </w:r>
    </w:p>
    <w:p w14:paraId="6CAC7DB7" w14:textId="57D0B54B" w:rsidR="00980BE9" w:rsidRDefault="00980BE9" w:rsidP="00431F56">
      <w:pPr>
        <w:pStyle w:val="ListParagraph"/>
        <w:numPr>
          <w:ilvl w:val="0"/>
          <w:numId w:val="205"/>
        </w:numPr>
        <w:spacing w:after="0"/>
        <w:rPr>
          <w:rFonts w:ascii="Meta Offc Pro" w:hAnsi="Meta Offc Pro"/>
          <w:lang w:eastAsia="zh-CN"/>
        </w:rPr>
      </w:pPr>
      <w:r>
        <w:rPr>
          <w:rFonts w:ascii="Meta Offc Pro" w:hAnsi="Meta Offc Pro" w:hint="eastAsia"/>
          <w:lang w:eastAsia="zh-CN"/>
        </w:rPr>
        <w:t>比较合理</w:t>
      </w:r>
    </w:p>
    <w:p w14:paraId="33D2B113" w14:textId="1A74FDBE" w:rsidR="00980BE9" w:rsidRPr="00AA7616" w:rsidRDefault="00980BE9" w:rsidP="00431F56">
      <w:pPr>
        <w:pStyle w:val="ListParagraph"/>
        <w:numPr>
          <w:ilvl w:val="0"/>
          <w:numId w:val="205"/>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划分不合理</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DF76F9" w14:paraId="2157F19D" w14:textId="77777777">
        <w:tc>
          <w:tcPr>
            <w:tcW w:w="9016" w:type="dxa"/>
          </w:tcPr>
          <w:p w14:paraId="63F0A0DC" w14:textId="1A187166" w:rsidR="00431F56" w:rsidRPr="00DF76F9" w:rsidRDefault="00980BE9">
            <w:pPr>
              <w:rPr>
                <w:rFonts w:ascii="Meta Offc Pro" w:hAnsi="Meta Offc Pro"/>
              </w:rPr>
            </w:pPr>
            <w:r>
              <w:rPr>
                <w:rFonts w:ascii="Meta Offc Pro" w:hAnsi="Meta Offc Pro" w:hint="eastAsia"/>
                <w:lang w:eastAsia="zh-CN"/>
              </w:rPr>
              <w:t>自由填写</w:t>
            </w:r>
          </w:p>
        </w:tc>
      </w:tr>
    </w:tbl>
    <w:p w14:paraId="74A8088A" w14:textId="77777777" w:rsidR="00431F56" w:rsidRDefault="00431F56" w:rsidP="004C32B8">
      <w:pPr>
        <w:spacing w:after="0"/>
        <w:rPr>
          <w:rFonts w:ascii="Meta Offc Pro" w:hAnsi="Meta Offc Pro"/>
        </w:rPr>
      </w:pPr>
    </w:p>
    <w:p w14:paraId="0D7166FF" w14:textId="77777777" w:rsidR="002D64B8" w:rsidRPr="00CB0185" w:rsidRDefault="002D64B8" w:rsidP="004C32B8">
      <w:pPr>
        <w:spacing w:after="0"/>
        <w:rPr>
          <w:rFonts w:ascii="Meta Offc Pro" w:hAnsi="Meta Offc Pro"/>
        </w:rPr>
      </w:pPr>
    </w:p>
    <w:p w14:paraId="3A1BD6C3" w14:textId="16205988" w:rsidR="007C51D5" w:rsidRPr="00CB0185" w:rsidRDefault="00D50B1D" w:rsidP="0042648B">
      <w:pPr>
        <w:pStyle w:val="ListParagraph"/>
        <w:numPr>
          <w:ilvl w:val="0"/>
          <w:numId w:val="206"/>
        </w:numPr>
        <w:spacing w:after="0"/>
        <w:rPr>
          <w:rFonts w:ascii="Meta Offc Pro" w:hAnsi="Meta Offc Pro"/>
          <w:b/>
          <w:bCs/>
        </w:rPr>
      </w:pPr>
      <w:proofErr w:type="spellStart"/>
      <w:r w:rsidRPr="00D50B1D">
        <w:rPr>
          <w:rFonts w:ascii="SimSun" w:hAnsi="SimSun"/>
          <w:b/>
          <w:bCs/>
        </w:rPr>
        <w:t>您认为拟议的各项修订内容在审核过程中是否存在执行难度</w:t>
      </w:r>
      <w:proofErr w:type="spellEnd"/>
      <w:r w:rsidRPr="00D50B1D">
        <w:rPr>
          <w:rFonts w:ascii="SimSun" w:hAnsi="SimSun"/>
          <w:b/>
          <w:bCs/>
        </w:rPr>
        <w:t>？</w:t>
      </w:r>
    </w:p>
    <w:p w14:paraId="3796CA75" w14:textId="273BC9E0" w:rsidR="00D50B1D" w:rsidRPr="00CB0185" w:rsidRDefault="00D50B1D" w:rsidP="0035716F">
      <w:pPr>
        <w:numPr>
          <w:ilvl w:val="0"/>
          <w:numId w:val="270"/>
        </w:numPr>
        <w:spacing w:after="0"/>
        <w:rPr>
          <w:rFonts w:ascii="Meta Offc Pro" w:hAnsi="Meta Offc Pro"/>
        </w:rPr>
      </w:pPr>
      <w:r>
        <w:rPr>
          <w:rFonts w:ascii="Meta Offc Pro" w:hAnsi="Meta Offc Pro" w:hint="eastAsia"/>
          <w:lang w:eastAsia="zh-CN"/>
        </w:rPr>
        <w:t>不适用</w:t>
      </w:r>
    </w:p>
    <w:p w14:paraId="42A353C5" w14:textId="7B4F2F5E" w:rsidR="00D50B1D" w:rsidRPr="00CB0185" w:rsidRDefault="00D50B1D" w:rsidP="0035716F">
      <w:pPr>
        <w:numPr>
          <w:ilvl w:val="0"/>
          <w:numId w:val="270"/>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审核无难度</w:t>
      </w:r>
    </w:p>
    <w:p w14:paraId="501CFE90" w14:textId="658AD2CF" w:rsidR="00D50B1D" w:rsidRPr="00CB0185" w:rsidRDefault="00D50B1D" w:rsidP="0035716F">
      <w:pPr>
        <w:numPr>
          <w:ilvl w:val="0"/>
          <w:numId w:val="270"/>
        </w:numPr>
        <w:spacing w:after="0"/>
        <w:rPr>
          <w:rFonts w:ascii="Meta Offc Pro" w:hAnsi="Meta Offc Pro"/>
        </w:rPr>
      </w:pPr>
      <w:r>
        <w:rPr>
          <w:rFonts w:ascii="Meta Offc Pro" w:hAnsi="Meta Offc Pro" w:hint="eastAsia"/>
          <w:lang w:eastAsia="zh-CN"/>
        </w:rPr>
        <w:t>相对容易</w:t>
      </w:r>
    </w:p>
    <w:p w14:paraId="6537B2BD" w14:textId="429CD83C" w:rsidR="00D50B1D" w:rsidRPr="00CB0185" w:rsidRDefault="00D50B1D" w:rsidP="0035716F">
      <w:pPr>
        <w:numPr>
          <w:ilvl w:val="0"/>
          <w:numId w:val="270"/>
        </w:numPr>
        <w:spacing w:after="0"/>
        <w:rPr>
          <w:rFonts w:ascii="Meta Offc Pro" w:hAnsi="Meta Offc Pro"/>
          <w:lang w:eastAsia="zh-CN"/>
        </w:rPr>
      </w:pPr>
      <w:r>
        <w:rPr>
          <w:rFonts w:ascii="Meta Offc Pro" w:hAnsi="Meta Offc Pro" w:hint="eastAsia"/>
          <w:lang w:eastAsia="zh-CN"/>
        </w:rPr>
        <w:t>相对困难</w:t>
      </w:r>
    </w:p>
    <w:p w14:paraId="3F5C60D9" w14:textId="5A674176" w:rsidR="00D50B1D" w:rsidRPr="00CB0185" w:rsidRDefault="00D50B1D" w:rsidP="0035716F">
      <w:pPr>
        <w:numPr>
          <w:ilvl w:val="0"/>
          <w:numId w:val="270"/>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tblpY="1"/>
        <w:tblW w:w="0" w:type="auto"/>
        <w:tblLook w:val="04A0" w:firstRow="1" w:lastRow="0" w:firstColumn="1" w:lastColumn="0" w:noHBand="0" w:noVBand="1"/>
      </w:tblPr>
      <w:tblGrid>
        <w:gridCol w:w="9016"/>
      </w:tblGrid>
      <w:tr w:rsidR="00EA7A03" w:rsidRPr="00CB0185" w14:paraId="4A64D596" w14:textId="77777777">
        <w:tc>
          <w:tcPr>
            <w:tcW w:w="9016" w:type="dxa"/>
          </w:tcPr>
          <w:p w14:paraId="327EED5D" w14:textId="788287B3" w:rsidR="0035716F" w:rsidRPr="00CB0185" w:rsidRDefault="00D50B1D">
            <w:pPr>
              <w:rPr>
                <w:rFonts w:ascii="Meta Offc Pro" w:hAnsi="Meta Offc Pro"/>
              </w:rPr>
            </w:pPr>
            <w:r>
              <w:rPr>
                <w:rFonts w:ascii="Meta Offc Pro" w:hAnsi="Meta Offc Pro" w:hint="eastAsia"/>
                <w:lang w:eastAsia="zh-CN"/>
              </w:rPr>
              <w:t>自由填写</w:t>
            </w:r>
          </w:p>
        </w:tc>
      </w:tr>
    </w:tbl>
    <w:p w14:paraId="43AE84D6" w14:textId="77777777" w:rsidR="0035716F" w:rsidRPr="00CB0185" w:rsidRDefault="0035716F" w:rsidP="0035716F">
      <w:pPr>
        <w:pStyle w:val="ListParagraph"/>
        <w:spacing w:after="0"/>
        <w:rPr>
          <w:rFonts w:ascii="Meta Offc Pro" w:hAnsi="Meta Offc Pro"/>
          <w:b/>
          <w:bCs/>
        </w:rPr>
      </w:pPr>
    </w:p>
    <w:p w14:paraId="0D401ACF" w14:textId="643908AC" w:rsidR="00D50B1D" w:rsidRPr="002D64B8" w:rsidRDefault="00D50B1D" w:rsidP="002D64B8">
      <w:pPr>
        <w:pStyle w:val="ListParagraph"/>
        <w:numPr>
          <w:ilvl w:val="0"/>
          <w:numId w:val="206"/>
        </w:numPr>
        <w:spacing w:after="0"/>
        <w:rPr>
          <w:rFonts w:ascii="Meta Offc Pro" w:hAnsi="Meta Offc Pro"/>
          <w:b/>
          <w:bCs/>
        </w:rPr>
      </w:pPr>
      <w:proofErr w:type="spellStart"/>
      <w:r>
        <w:rPr>
          <w:rFonts w:ascii="SimSun" w:hAnsi="SimSun"/>
        </w:rPr>
        <w:t>您</w:t>
      </w:r>
      <w:r w:rsidRPr="000C2CE1">
        <w:rPr>
          <w:rFonts w:ascii="SimSun" w:hAnsi="SimSun"/>
        </w:rPr>
        <w:t>是否有关于本</w:t>
      </w:r>
      <w:proofErr w:type="spellEnd"/>
      <w:r>
        <w:rPr>
          <w:rFonts w:ascii="SimSun" w:hAnsi="SimSun" w:hint="eastAsia"/>
          <w:lang w:eastAsia="zh-CN"/>
        </w:rPr>
        <w:t>项</w:t>
      </w:r>
      <w:proofErr w:type="spellStart"/>
      <w:r w:rsidR="006C0917">
        <w:rPr>
          <w:rFonts w:ascii="SimSun" w:hAnsi="SimSun"/>
        </w:rPr>
        <w:t>拟议修订</w:t>
      </w:r>
      <w:r w:rsidR="00C167AE">
        <w:rPr>
          <w:rFonts w:ascii="SimSun" w:hAnsi="SimSun"/>
        </w:rPr>
        <w:t>和变化</w:t>
      </w:r>
      <w:r w:rsidRPr="000C2CE1">
        <w:rPr>
          <w:rFonts w:ascii="SimSun" w:hAnsi="SimSun"/>
        </w:rPr>
        <w:t>的其他反馈</w:t>
      </w:r>
      <w:proofErr w:type="spellEnd"/>
      <w:r w:rsidRPr="000C2CE1">
        <w:rPr>
          <w:rFonts w:ascii="SimSun" w:hAnsi="SimSun"/>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DF76F9" w14:paraId="26E276C1" w14:textId="77777777">
        <w:tc>
          <w:tcPr>
            <w:tcW w:w="9016" w:type="dxa"/>
          </w:tcPr>
          <w:p w14:paraId="7DF47968" w14:textId="35E63CCC" w:rsidR="00BE34D2" w:rsidRPr="00DF76F9" w:rsidRDefault="00BE34D2">
            <w:pPr>
              <w:rPr>
                <w:rFonts w:ascii="Meta Offc Pro" w:hAnsi="Meta Offc Pro"/>
              </w:rPr>
            </w:pPr>
            <w:r w:rsidRPr="00DF76F9">
              <w:rPr>
                <w:rFonts w:ascii="Meta Offc Pro" w:hAnsi="Meta Offc Pro"/>
              </w:rPr>
              <w:t>Free text</w:t>
            </w:r>
            <w:r w:rsidR="00D50B1D">
              <w:rPr>
                <w:rFonts w:ascii="Meta Offc Pro" w:hAnsi="Meta Offc Pro" w:hint="eastAsia"/>
                <w:lang w:eastAsia="zh-CN"/>
              </w:rPr>
              <w:t>自由填写</w:t>
            </w:r>
          </w:p>
        </w:tc>
      </w:tr>
    </w:tbl>
    <w:p w14:paraId="0C08B032" w14:textId="77777777" w:rsidR="00C341E1" w:rsidRDefault="00C341E1" w:rsidP="00A40905">
      <w:pPr>
        <w:rPr>
          <w:rFonts w:ascii="Meta Offc Pro" w:hAnsi="Meta Offc Pro"/>
          <w:b/>
          <w:bCs/>
        </w:rPr>
      </w:pPr>
    </w:p>
    <w:p w14:paraId="628904DF" w14:textId="7F3C3916" w:rsidR="00C341E1" w:rsidRDefault="00C341E1">
      <w:pPr>
        <w:rPr>
          <w:rFonts w:ascii="Meta Offc Pro" w:hAnsi="Meta Offc Pro"/>
          <w:b/>
          <w:bCs/>
        </w:rPr>
      </w:pPr>
      <w:r>
        <w:rPr>
          <w:rFonts w:ascii="Meta Offc Pro" w:hAnsi="Meta Offc Pro"/>
          <w:b/>
          <w:bCs/>
        </w:rPr>
        <w:br w:type="page"/>
      </w:r>
    </w:p>
    <w:p w14:paraId="41B3731E" w14:textId="77777777" w:rsidR="00BE34D2" w:rsidRPr="00AA7616" w:rsidRDefault="00BE34D2" w:rsidP="00A40905">
      <w:pPr>
        <w:rPr>
          <w:rFonts w:ascii="Meta Offc Pro" w:hAnsi="Meta Offc Pro"/>
          <w:b/>
          <w:bCs/>
        </w:rPr>
      </w:pPr>
    </w:p>
    <w:p w14:paraId="4225B6FA" w14:textId="7BC7B87F" w:rsidR="003C720A" w:rsidRDefault="009E52B7" w:rsidP="006A4ED3">
      <w:pPr>
        <w:pStyle w:val="ListParagraph"/>
        <w:numPr>
          <w:ilvl w:val="0"/>
          <w:numId w:val="282"/>
        </w:numPr>
        <w:rPr>
          <w:rFonts w:ascii="Meta Offc Pro" w:hAnsi="Meta Offc Pro"/>
          <w:b/>
          <w:bCs/>
        </w:rPr>
      </w:pPr>
      <w:r w:rsidRPr="007573FB">
        <w:rPr>
          <w:rFonts w:ascii="Meta Offc Pro" w:hAnsi="Meta Offc Pro"/>
          <w:b/>
          <w:bCs/>
        </w:rPr>
        <w:t xml:space="preserve">Risk Assessment </w:t>
      </w:r>
      <w:r w:rsidR="00D50B1D">
        <w:rPr>
          <w:rFonts w:ascii="Meta Offc Pro" w:hAnsi="Meta Offc Pro" w:hint="eastAsia"/>
          <w:b/>
          <w:bCs/>
          <w:lang w:eastAsia="zh-CN"/>
        </w:rPr>
        <w:t>风险评估</w:t>
      </w:r>
    </w:p>
    <w:tbl>
      <w:tblPr>
        <w:tblStyle w:val="TableGrid"/>
        <w:tblW w:w="0" w:type="auto"/>
        <w:tblLook w:val="04A0" w:firstRow="1" w:lastRow="0" w:firstColumn="1" w:lastColumn="0" w:noHBand="0" w:noVBand="1"/>
      </w:tblPr>
      <w:tblGrid>
        <w:gridCol w:w="9016"/>
      </w:tblGrid>
      <w:tr w:rsidR="0047024E" w:rsidRPr="00DF76F9" w14:paraId="4823D554" w14:textId="77777777" w:rsidTr="0047024E">
        <w:tc>
          <w:tcPr>
            <w:tcW w:w="9016" w:type="dxa"/>
          </w:tcPr>
          <w:p w14:paraId="797CBF2A" w14:textId="2343BB0D" w:rsidR="00FF0A24" w:rsidRPr="00FF0A24" w:rsidRDefault="00FF0A24" w:rsidP="00D81109">
            <w:pPr>
              <w:jc w:val="both"/>
              <w:rPr>
                <w:rFonts w:ascii="Meta Offc Pro" w:hAnsi="Meta Offc Pro"/>
                <w:lang w:eastAsia="zh-CN"/>
              </w:rPr>
            </w:pPr>
            <w:r>
              <w:rPr>
                <w:rFonts w:ascii="Meta Offc Pro" w:hAnsi="Meta Offc Pro" w:hint="eastAsia"/>
                <w:b/>
                <w:bCs/>
                <w:lang w:eastAsia="zh-CN"/>
              </w:rPr>
              <w:t>拟议修订内容：</w:t>
            </w:r>
            <w:r w:rsidRPr="000C2CE1">
              <w:rPr>
                <w:rFonts w:ascii="SimSun" w:hAnsi="SimSun"/>
                <w:lang w:eastAsia="zh-CN"/>
              </w:rPr>
              <w:t>审核员需在审核规划阶段完成</w:t>
            </w:r>
            <w:r>
              <w:rPr>
                <w:rFonts w:ascii="SimSun" w:hAnsi="SimSun"/>
                <w:lang w:eastAsia="zh-CN"/>
              </w:rPr>
              <w:t>MSC</w:t>
            </w:r>
            <w:r w:rsidRPr="000C2CE1">
              <w:rPr>
                <w:rFonts w:ascii="SimSun" w:hAnsi="SimSun"/>
                <w:lang w:eastAsia="zh-CN"/>
              </w:rPr>
              <w:t>规定的风险评估。</w:t>
            </w:r>
            <w:r w:rsidR="002628C4">
              <w:rPr>
                <w:rFonts w:ascii="SimSun" w:hAnsi="SimSun" w:hint="eastAsia"/>
                <w:lang w:eastAsia="zh-CN"/>
              </w:rPr>
              <w:t>MSC</w:t>
            </w:r>
            <w:r w:rsidRPr="000C2CE1">
              <w:rPr>
                <w:rFonts w:ascii="SimSun" w:hAnsi="SimSun"/>
                <w:lang w:eastAsia="zh-CN"/>
              </w:rPr>
              <w:t>拟修订风险评估问题，制定统一的标准化风险评估表，适用于所有</w:t>
            </w:r>
            <w:r w:rsidR="000B77A5">
              <w:rPr>
                <w:rFonts w:ascii="SimSun" w:hAnsi="SimSun"/>
                <w:lang w:eastAsia="zh-CN"/>
              </w:rPr>
              <w:t>组织</w:t>
            </w:r>
            <w:r w:rsidRPr="000C2CE1">
              <w:rPr>
                <w:rFonts w:ascii="SimSun" w:hAnsi="SimSun"/>
                <w:lang w:eastAsia="zh-CN"/>
              </w:rPr>
              <w:t>（</w:t>
            </w:r>
            <w:r w:rsidR="00247F41" w:rsidRPr="00B8487A">
              <w:rPr>
                <w:rFonts w:ascii="SimSun" w:hAnsi="SimSun" w:hint="eastAsia"/>
                <w:u w:val="single"/>
                <w:lang w:eastAsia="zh-CN"/>
              </w:rPr>
              <w:t>通用版标准</w:t>
            </w:r>
            <w:r w:rsidRPr="000C2CE1">
              <w:rPr>
                <w:rFonts w:ascii="SimSun" w:hAnsi="SimSun"/>
                <w:lang w:eastAsia="zh-CN"/>
              </w:rPr>
              <w:t>、</w:t>
            </w:r>
            <w:r w:rsidR="00247F41">
              <w:rPr>
                <w:rFonts w:ascii="SimSun" w:hAnsi="SimSun"/>
                <w:lang w:eastAsia="zh-CN"/>
              </w:rPr>
              <w:t>集团版标准</w:t>
            </w:r>
            <w:r w:rsidRPr="000C2CE1">
              <w:rPr>
                <w:rFonts w:ascii="SimSun" w:hAnsi="SimSun"/>
                <w:lang w:eastAsia="zh-CN"/>
              </w:rPr>
              <w:t>、面向消费者</w:t>
            </w:r>
            <w:r w:rsidR="00777E6C">
              <w:rPr>
                <w:rFonts w:ascii="SimSun" w:hAnsi="SimSun" w:hint="eastAsia"/>
                <w:lang w:eastAsia="zh-CN"/>
              </w:rPr>
              <w:t>的</w:t>
            </w:r>
            <w:r w:rsidRPr="000C2CE1">
              <w:rPr>
                <w:rFonts w:ascii="SimSun" w:hAnsi="SimSun"/>
                <w:lang w:eastAsia="zh-CN"/>
              </w:rPr>
              <w:t>组织</w:t>
            </w:r>
            <w:r w:rsidR="00777E6C">
              <w:rPr>
                <w:rFonts w:ascii="SimSun" w:hAnsi="SimSun" w:hint="eastAsia"/>
                <w:lang w:eastAsia="zh-CN"/>
              </w:rPr>
              <w:t>（CFO）</w:t>
            </w:r>
            <w:r w:rsidR="008B4DC7">
              <w:rPr>
                <w:rFonts w:ascii="SimSun" w:hAnsi="SimSun"/>
                <w:lang w:eastAsia="zh-CN"/>
              </w:rPr>
              <w:t>版本</w:t>
            </w:r>
            <w:r w:rsidRPr="000C2CE1">
              <w:rPr>
                <w:rFonts w:ascii="SimSun" w:hAnsi="SimSun"/>
                <w:lang w:eastAsia="zh-CN"/>
              </w:rPr>
              <w:t>）。</w:t>
            </w:r>
          </w:p>
          <w:p w14:paraId="28007AAE" w14:textId="38D0A8B0" w:rsidR="00B238DE" w:rsidRPr="00497ED5" w:rsidRDefault="00B238DE" w:rsidP="00D81109">
            <w:pPr>
              <w:jc w:val="both"/>
              <w:rPr>
                <w:rFonts w:ascii="Meta Offc Pro" w:hAnsi="Meta Offc Pro"/>
                <w:lang w:eastAsia="zh-CN"/>
              </w:rPr>
            </w:pPr>
          </w:p>
          <w:p w14:paraId="27F9DCAF" w14:textId="13398CDD" w:rsidR="00777E6C" w:rsidRDefault="00777E6C" w:rsidP="00D81109">
            <w:pPr>
              <w:jc w:val="both"/>
              <w:rPr>
                <w:rFonts w:ascii="Meta Offc Pro" w:hAnsi="Meta Offc Pro"/>
                <w:lang w:eastAsia="zh-CN"/>
              </w:rPr>
            </w:pPr>
            <w:r w:rsidRPr="000C2CE1">
              <w:rPr>
                <w:rFonts w:ascii="SimSun" w:hAnsi="SimSun"/>
                <w:lang w:eastAsia="zh-CN"/>
              </w:rPr>
              <w:t>修订后的风险评估将把</w:t>
            </w:r>
            <w:r w:rsidR="000B77A5">
              <w:rPr>
                <w:rFonts w:ascii="SimSun" w:hAnsi="SimSun"/>
                <w:lang w:eastAsia="zh-CN"/>
              </w:rPr>
              <w:t>组织</w:t>
            </w:r>
            <w:r w:rsidRPr="000C2CE1">
              <w:rPr>
                <w:rFonts w:ascii="SimSun" w:hAnsi="SimSun"/>
                <w:lang w:eastAsia="zh-CN"/>
              </w:rPr>
              <w:t>划分为低、中、高三个风险等级。对于</w:t>
            </w:r>
            <w:r w:rsidR="00247F41">
              <w:rPr>
                <w:rFonts w:ascii="SimSun" w:hAnsi="SimSun"/>
                <w:lang w:eastAsia="zh-CN"/>
              </w:rPr>
              <w:t>集团版标准</w:t>
            </w:r>
            <w:r w:rsidRPr="000C2CE1">
              <w:rPr>
                <w:rFonts w:ascii="SimSun" w:hAnsi="SimSun"/>
                <w:lang w:eastAsia="zh-CN"/>
              </w:rPr>
              <w:t>和</w:t>
            </w:r>
            <w:r w:rsidR="00247F41">
              <w:rPr>
                <w:rFonts w:ascii="SimSun" w:hAnsi="SimSun" w:hint="eastAsia"/>
                <w:lang w:eastAsia="zh-CN"/>
              </w:rPr>
              <w:t>面向消费者</w:t>
            </w:r>
            <w:r w:rsidR="00171E57">
              <w:rPr>
                <w:rFonts w:ascii="SimSun" w:hAnsi="SimSun" w:hint="eastAsia"/>
                <w:lang w:eastAsia="zh-CN"/>
              </w:rPr>
              <w:t>的组织</w:t>
            </w:r>
            <w:r w:rsidR="00247F41">
              <w:rPr>
                <w:rFonts w:ascii="SimSun" w:hAnsi="SimSun" w:hint="eastAsia"/>
                <w:lang w:eastAsia="zh-CN"/>
              </w:rPr>
              <w:t>（CFO）版标准</w:t>
            </w:r>
            <w:r w:rsidRPr="000C2CE1">
              <w:rPr>
                <w:rFonts w:ascii="SimSun" w:hAnsi="SimSun"/>
                <w:lang w:eastAsia="zh-CN"/>
              </w:rPr>
              <w:t>，该风险等级将决定</w:t>
            </w:r>
            <w:r>
              <w:rPr>
                <w:rFonts w:ascii="SimSun" w:hAnsi="SimSun"/>
                <w:lang w:eastAsia="zh-CN"/>
              </w:rPr>
              <w:t>CAB</w:t>
            </w:r>
            <w:r w:rsidRPr="000C2CE1">
              <w:rPr>
                <w:rFonts w:ascii="SimSun" w:hAnsi="SimSun"/>
                <w:lang w:eastAsia="zh-CN"/>
              </w:rPr>
              <w:t>在审核中抽</w:t>
            </w:r>
            <w:r w:rsidR="00A72202">
              <w:rPr>
                <w:rFonts w:ascii="SimSun" w:hAnsi="SimSun" w:hint="eastAsia"/>
                <w:lang w:eastAsia="zh-CN"/>
              </w:rPr>
              <w:t>查</w:t>
            </w:r>
            <w:r w:rsidRPr="000C2CE1">
              <w:rPr>
                <w:rFonts w:ascii="SimSun" w:hAnsi="SimSun"/>
                <w:lang w:eastAsia="zh-CN"/>
              </w:rPr>
              <w:t>的</w:t>
            </w:r>
            <w:r>
              <w:rPr>
                <w:rFonts w:ascii="SimSun" w:hAnsi="SimSun"/>
                <w:lang w:eastAsia="zh-CN"/>
              </w:rPr>
              <w:t>地点</w:t>
            </w:r>
            <w:r w:rsidRPr="000C2CE1">
              <w:rPr>
                <w:rFonts w:ascii="SimSun" w:hAnsi="SimSun"/>
                <w:lang w:eastAsia="zh-CN"/>
              </w:rPr>
              <w:t>数量；同时，该等级</w:t>
            </w:r>
            <w:r w:rsidR="00A72202">
              <w:rPr>
                <w:rFonts w:ascii="SimSun" w:hAnsi="SimSun" w:hint="eastAsia"/>
                <w:lang w:eastAsia="zh-CN"/>
              </w:rPr>
              <w:t>划分</w:t>
            </w:r>
            <w:r w:rsidRPr="000C2CE1">
              <w:rPr>
                <w:rFonts w:ascii="SimSun" w:hAnsi="SimSun"/>
                <w:lang w:eastAsia="zh-CN"/>
              </w:rPr>
              <w:t>也将为所有</w:t>
            </w:r>
            <w:r w:rsidR="000B77A5">
              <w:rPr>
                <w:rFonts w:ascii="SimSun" w:hAnsi="SimSun"/>
                <w:lang w:eastAsia="zh-CN"/>
              </w:rPr>
              <w:t>组织</w:t>
            </w:r>
            <w:r w:rsidRPr="000C2CE1">
              <w:rPr>
                <w:rFonts w:ascii="SimSun" w:hAnsi="SimSun"/>
                <w:lang w:eastAsia="zh-CN"/>
              </w:rPr>
              <w:t>的符合性保障</w:t>
            </w:r>
            <w:r w:rsidR="003211D3">
              <w:rPr>
                <w:rFonts w:ascii="SimSun" w:hAnsi="SimSun" w:hint="eastAsia"/>
                <w:lang w:eastAsia="zh-CN"/>
              </w:rPr>
              <w:t>监管</w:t>
            </w:r>
            <w:r w:rsidRPr="000C2CE1">
              <w:rPr>
                <w:rFonts w:ascii="SimSun" w:hAnsi="SimSun"/>
                <w:lang w:eastAsia="zh-CN"/>
              </w:rPr>
              <w:t>工作（如突击审核、DNA检测）确定优先级。</w:t>
            </w:r>
          </w:p>
          <w:p w14:paraId="0C05717A" w14:textId="77777777" w:rsidR="00C67BFE" w:rsidRPr="00497ED5" w:rsidRDefault="00C67BFE" w:rsidP="00D81109">
            <w:pPr>
              <w:jc w:val="both"/>
              <w:rPr>
                <w:rFonts w:ascii="Meta Offc Pro" w:hAnsi="Meta Offc Pro"/>
                <w:lang w:eastAsia="zh-CN"/>
              </w:rPr>
            </w:pPr>
          </w:p>
          <w:p w14:paraId="15861EFA" w14:textId="3E27469A" w:rsidR="00D46CE8" w:rsidRDefault="00D46CE8" w:rsidP="00D81109">
            <w:pPr>
              <w:jc w:val="both"/>
              <w:rPr>
                <w:rFonts w:ascii="Meta Offc Pro" w:hAnsi="Meta Offc Pro"/>
                <w:lang w:eastAsia="zh-CN"/>
              </w:rPr>
            </w:pPr>
            <w:r w:rsidRPr="000C2CE1">
              <w:rPr>
                <w:rFonts w:ascii="SimSun" w:hAnsi="SimSun"/>
                <w:b/>
                <w:bCs/>
                <w:lang w:eastAsia="zh-CN"/>
              </w:rPr>
              <w:t>修订目的</w:t>
            </w:r>
            <w:r w:rsidRPr="000C2CE1">
              <w:rPr>
                <w:rFonts w:ascii="SimSun" w:hAnsi="SimSun"/>
                <w:lang w:eastAsia="zh-CN"/>
              </w:rPr>
              <w:t>：确保风险评估体现最佳实践、覆盖所有公认风险因素，</w:t>
            </w:r>
            <w:r w:rsidR="00DD0D1D">
              <w:rPr>
                <w:rFonts w:ascii="SimSun" w:hAnsi="SimSun" w:hint="eastAsia"/>
                <w:lang w:eastAsia="zh-CN"/>
              </w:rPr>
              <w:t>以此</w:t>
            </w:r>
            <w:r w:rsidR="00E65FEA">
              <w:rPr>
                <w:rFonts w:ascii="SimSun" w:hAnsi="SimSun" w:hint="eastAsia"/>
                <w:lang w:eastAsia="zh-CN"/>
              </w:rPr>
              <w:t>增</w:t>
            </w:r>
            <w:r w:rsidRPr="000C2CE1">
              <w:rPr>
                <w:rFonts w:ascii="SimSun" w:hAnsi="SimSun"/>
                <w:lang w:eastAsia="zh-CN"/>
              </w:rPr>
              <w:t>强</w:t>
            </w:r>
            <w:r w:rsidR="00DD0D1D">
              <w:rPr>
                <w:rFonts w:ascii="SimSun" w:hAnsi="SimSun" w:hint="eastAsia"/>
                <w:lang w:eastAsia="zh-CN"/>
              </w:rPr>
              <w:t>项目</w:t>
            </w:r>
            <w:r w:rsidR="000F2874">
              <w:rPr>
                <w:rFonts w:ascii="SimSun" w:hAnsi="SimSun" w:hint="eastAsia"/>
                <w:lang w:eastAsia="zh-CN"/>
              </w:rPr>
              <w:t>可信</w:t>
            </w:r>
            <w:r w:rsidR="00E65FEA">
              <w:rPr>
                <w:rFonts w:ascii="SimSun" w:hAnsi="SimSun" w:hint="eastAsia"/>
                <w:lang w:eastAsia="zh-CN"/>
              </w:rPr>
              <w:t>度</w:t>
            </w:r>
            <w:r w:rsidRPr="000C2CE1">
              <w:rPr>
                <w:rFonts w:ascii="SimSun" w:hAnsi="SimSun"/>
                <w:lang w:eastAsia="zh-CN"/>
              </w:rPr>
              <w:t>；取消</w:t>
            </w:r>
            <w:r w:rsidR="00247F41">
              <w:rPr>
                <w:rFonts w:ascii="SimSun" w:hAnsi="SimSun"/>
                <w:lang w:eastAsia="zh-CN"/>
              </w:rPr>
              <w:t>集团版标准</w:t>
            </w:r>
            <w:r w:rsidRPr="000C2CE1">
              <w:rPr>
                <w:rFonts w:ascii="SimSun" w:hAnsi="SimSun"/>
                <w:lang w:eastAsia="zh-CN"/>
              </w:rPr>
              <w:t>和</w:t>
            </w:r>
            <w:r w:rsidR="00247F41">
              <w:rPr>
                <w:rFonts w:ascii="SimSun" w:hAnsi="SimSun" w:hint="eastAsia"/>
                <w:lang w:eastAsia="zh-CN"/>
              </w:rPr>
              <w:t>面向消费者</w:t>
            </w:r>
            <w:r w:rsidR="00DF42D4">
              <w:rPr>
                <w:rFonts w:ascii="SimSun" w:hAnsi="SimSun" w:hint="eastAsia"/>
                <w:lang w:eastAsia="zh-CN"/>
              </w:rPr>
              <w:t>的组织</w:t>
            </w:r>
            <w:r w:rsidR="00247F41">
              <w:rPr>
                <w:rFonts w:ascii="SimSun" w:hAnsi="SimSun" w:hint="eastAsia"/>
                <w:lang w:eastAsia="zh-CN"/>
              </w:rPr>
              <w:t>（CFO）版标准</w:t>
            </w:r>
            <w:r w:rsidRPr="000C2CE1">
              <w:rPr>
                <w:rFonts w:ascii="SimSun" w:hAnsi="SimSun"/>
                <w:lang w:eastAsia="zh-CN"/>
              </w:rPr>
              <w:t>两套独立的风险评估体系</w:t>
            </w:r>
            <w:r w:rsidR="00DD0D1D">
              <w:rPr>
                <w:rFonts w:ascii="SimSun" w:hAnsi="SimSun" w:hint="eastAsia"/>
                <w:lang w:eastAsia="zh-CN"/>
              </w:rPr>
              <w:t>中</w:t>
            </w:r>
            <w:r w:rsidRPr="000C2CE1">
              <w:rPr>
                <w:rFonts w:ascii="SimSun" w:hAnsi="SimSun"/>
                <w:lang w:eastAsia="zh-CN"/>
              </w:rPr>
              <w:t>不必要的复杂环节和低效</w:t>
            </w:r>
            <w:r w:rsidR="00DD0D1D">
              <w:rPr>
                <w:rFonts w:ascii="SimSun" w:hAnsi="SimSun" w:hint="eastAsia"/>
                <w:lang w:eastAsia="zh-CN"/>
              </w:rPr>
              <w:t>措施</w:t>
            </w:r>
            <w:r w:rsidRPr="000C2CE1">
              <w:rPr>
                <w:rFonts w:ascii="SimSun" w:hAnsi="SimSun"/>
                <w:lang w:eastAsia="zh-CN"/>
              </w:rPr>
              <w:t>，提升审核一致性。</w:t>
            </w:r>
          </w:p>
          <w:p w14:paraId="74AC79B8" w14:textId="77777777" w:rsidR="00B60CC5" w:rsidRPr="00DD0D1D" w:rsidRDefault="00B60CC5" w:rsidP="00D81109">
            <w:pPr>
              <w:jc w:val="both"/>
              <w:rPr>
                <w:rFonts w:ascii="Meta Offc Pro" w:hAnsi="Meta Offc Pro"/>
                <w:lang w:eastAsia="zh-CN"/>
              </w:rPr>
            </w:pPr>
          </w:p>
          <w:p w14:paraId="0CCE3B08" w14:textId="06A0A113" w:rsidR="00DD0D1D" w:rsidRPr="00214BE4" w:rsidRDefault="00DD0D1D" w:rsidP="00DD5415">
            <w:pPr>
              <w:jc w:val="both"/>
              <w:rPr>
                <w:rFonts w:ascii="Meta Offc Pro" w:hAnsi="Meta Offc Pro"/>
                <w:lang w:eastAsia="zh-CN"/>
              </w:rPr>
            </w:pPr>
            <w:hyperlink r:id="rId15" w:history="1">
              <w:r w:rsidRPr="002428E7">
                <w:rPr>
                  <w:rStyle w:val="Hyperlink"/>
                  <w:rFonts w:ascii="SimSun" w:hAnsi="SimSun"/>
                  <w:lang w:eastAsia="zh-CN"/>
                </w:rPr>
                <w:t>建议您查阅MSC CoC项目风险评估相关文件，以理解</w:t>
              </w:r>
              <w:r w:rsidR="006C0917" w:rsidRPr="002428E7">
                <w:rPr>
                  <w:rStyle w:val="Hyperlink"/>
                  <w:rFonts w:ascii="SimSun" w:hAnsi="SimSun"/>
                  <w:lang w:eastAsia="zh-CN"/>
                </w:rPr>
                <w:t>拟议修订</w:t>
              </w:r>
              <w:r w:rsidR="00C167AE" w:rsidRPr="002428E7">
                <w:rPr>
                  <w:rStyle w:val="Hyperlink"/>
                  <w:rFonts w:ascii="SimSun" w:hAnsi="SimSun"/>
                  <w:lang w:eastAsia="zh-CN"/>
                </w:rPr>
                <w:t>和变化</w:t>
              </w:r>
              <w:r w:rsidRPr="002428E7">
                <w:rPr>
                  <w:rStyle w:val="Hyperlink"/>
                  <w:rFonts w:ascii="SimSun" w:hAnsi="SimSun"/>
                  <w:lang w:eastAsia="zh-CN"/>
                </w:rPr>
                <w:t>内容。</w:t>
              </w:r>
            </w:hyperlink>
          </w:p>
          <w:p w14:paraId="1B81BE7F" w14:textId="77777777" w:rsidR="00AD3998" w:rsidRDefault="00AD3998" w:rsidP="00D81109">
            <w:pPr>
              <w:jc w:val="both"/>
              <w:rPr>
                <w:rFonts w:ascii="Meta Offc Pro" w:hAnsi="Meta Offc Pro"/>
                <w:b/>
                <w:bCs/>
                <w:lang w:eastAsia="zh-CN"/>
              </w:rPr>
            </w:pPr>
          </w:p>
          <w:p w14:paraId="4A1B7F00" w14:textId="2B4AD9CC" w:rsidR="00DD0D1D" w:rsidRDefault="00BF41B4" w:rsidP="00C763D9">
            <w:pPr>
              <w:ind w:left="15"/>
              <w:contextualSpacing/>
              <w:jc w:val="both"/>
              <w:rPr>
                <w:rFonts w:ascii="Meta Offc Pro" w:hAnsi="Meta Offc Pro"/>
                <w:lang w:eastAsia="zh-CN"/>
              </w:rPr>
            </w:pPr>
            <w:r w:rsidRPr="000C2CE1">
              <w:rPr>
                <w:rFonts w:ascii="SimSun" w:hAnsi="SimSun"/>
                <w:lang w:eastAsia="zh-CN"/>
              </w:rPr>
              <w:t>本</w:t>
            </w:r>
            <w:r w:rsidR="00131D45">
              <w:rPr>
                <w:rFonts w:ascii="SimSun" w:hAnsi="SimSun"/>
                <w:lang w:eastAsia="zh-CN"/>
              </w:rPr>
              <w:t>版块</w:t>
            </w:r>
            <w:r w:rsidRPr="000C2CE1">
              <w:rPr>
                <w:rFonts w:ascii="SimSun" w:hAnsi="SimSun"/>
                <w:lang w:eastAsia="zh-CN"/>
              </w:rPr>
              <w:t>问题主要面向审核员/</w:t>
            </w:r>
            <w:r w:rsidR="000B77A5">
              <w:rPr>
                <w:rFonts w:ascii="SimSun" w:hAnsi="SimSun" w:hint="eastAsia"/>
                <w:lang w:eastAsia="zh-CN"/>
              </w:rPr>
              <w:t>合规性评估机构</w:t>
            </w:r>
            <w:r>
              <w:rPr>
                <w:rFonts w:ascii="SimSun" w:hAnsi="SimSun" w:hint="eastAsia"/>
                <w:lang w:eastAsia="zh-CN"/>
              </w:rPr>
              <w:t>（</w:t>
            </w:r>
            <w:r>
              <w:rPr>
                <w:rFonts w:ascii="SimSun" w:hAnsi="SimSun"/>
                <w:lang w:eastAsia="zh-CN"/>
              </w:rPr>
              <w:t>CAB</w:t>
            </w:r>
            <w:r>
              <w:rPr>
                <w:rFonts w:ascii="SimSun" w:hAnsi="SimSun" w:hint="eastAsia"/>
                <w:lang w:eastAsia="zh-CN"/>
              </w:rPr>
              <w:t>）</w:t>
            </w:r>
            <w:r w:rsidRPr="000C2CE1">
              <w:rPr>
                <w:rFonts w:ascii="SimSun" w:hAnsi="SimSun"/>
                <w:lang w:eastAsia="zh-CN"/>
              </w:rPr>
              <w:t>利益相关方，每个问题均设置“不适用”选项，供非相关方或不愿作答者选择。</w:t>
            </w:r>
          </w:p>
          <w:p w14:paraId="74BE6B35" w14:textId="4E953E75" w:rsidR="00D30957" w:rsidRPr="007573FB" w:rsidRDefault="00D30957" w:rsidP="00C763D9">
            <w:pPr>
              <w:rPr>
                <w:rFonts w:ascii="Meta Offc Pro" w:hAnsi="Meta Offc Pro"/>
                <w:b/>
                <w:bCs/>
                <w:lang w:eastAsia="zh-CN"/>
              </w:rPr>
            </w:pPr>
          </w:p>
        </w:tc>
      </w:tr>
    </w:tbl>
    <w:p w14:paraId="19A3774C" w14:textId="77777777" w:rsidR="004118A0" w:rsidRDefault="004118A0" w:rsidP="004118A0">
      <w:pPr>
        <w:rPr>
          <w:rFonts w:ascii="Meta Offc Pro" w:hAnsi="Meta Offc Pro"/>
          <w:lang w:eastAsia="zh-CN"/>
        </w:rPr>
      </w:pPr>
    </w:p>
    <w:p w14:paraId="2F245A1B" w14:textId="07825CD7" w:rsidR="004118A0" w:rsidRPr="00AA7616" w:rsidRDefault="004118A0" w:rsidP="00A64A86">
      <w:pPr>
        <w:spacing w:after="0"/>
        <w:rPr>
          <w:rFonts w:ascii="Meta Offc Pro" w:hAnsi="Meta Offc Pro"/>
          <w:b/>
          <w:bCs/>
        </w:rPr>
      </w:pPr>
      <w:r w:rsidRPr="00AA7616">
        <w:rPr>
          <w:rFonts w:ascii="Meta Offc Pro" w:hAnsi="Meta Offc Pro"/>
          <w:b/>
          <w:bCs/>
        </w:rPr>
        <w:t>Q.</w:t>
      </w:r>
      <w:proofErr w:type="spellStart"/>
      <w:r w:rsidR="00D50133" w:rsidRPr="00127BE8">
        <w:rPr>
          <w:rFonts w:ascii="SimSun" w:hAnsi="SimSun"/>
          <w:b/>
          <w:bCs/>
        </w:rPr>
        <w:t>您在阅</w:t>
      </w:r>
      <w:proofErr w:type="spellEnd"/>
      <w:r w:rsidR="00D50133"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D50133" w:rsidRPr="00127BE8">
        <w:rPr>
          <w:rFonts w:ascii="SimSun" w:hAnsi="SimSun"/>
          <w:b/>
          <w:bCs/>
        </w:rPr>
        <w:t>概述后，是否希望提供反馈</w:t>
      </w:r>
      <w:proofErr w:type="spellEnd"/>
      <w:r w:rsidR="00D50133" w:rsidRPr="00127BE8">
        <w:rPr>
          <w:rFonts w:ascii="SimSun" w:hAnsi="SimSun"/>
          <w:b/>
          <w:bCs/>
        </w:rPr>
        <w:t>？</w:t>
      </w:r>
    </w:p>
    <w:p w14:paraId="4F66F635" w14:textId="1D35B73A" w:rsidR="00FF06A8" w:rsidRPr="00AA7616" w:rsidRDefault="00FF06A8" w:rsidP="00A64A86">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4087FE34" w14:textId="0E465054" w:rsidR="00FF06A8" w:rsidRPr="00AA7616" w:rsidRDefault="00FF06A8" w:rsidP="00A64A86">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5CFC3137" w14:textId="5401BDD0" w:rsidR="004118A0" w:rsidRPr="00AA7616" w:rsidRDefault="00FF06A8" w:rsidP="004118A0">
      <w:pPr>
        <w:rPr>
          <w:rFonts w:ascii="Meta Offc Pro" w:hAnsi="Meta Offc Pro"/>
          <w:b/>
          <w:bCs/>
          <w:highlight w:val="yellow"/>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59B823AE" w14:textId="4F0F0E18" w:rsidR="00437AAF" w:rsidRPr="00A64A86" w:rsidRDefault="00FF06A8" w:rsidP="00A64A86">
      <w:pPr>
        <w:pStyle w:val="ListParagraph"/>
        <w:numPr>
          <w:ilvl w:val="0"/>
          <w:numId w:val="207"/>
        </w:numPr>
        <w:rPr>
          <w:rFonts w:ascii="Meta Offc Pro" w:hAnsi="Meta Offc Pro"/>
          <w:b/>
          <w:bCs/>
        </w:rPr>
      </w:pPr>
      <w:proofErr w:type="spellStart"/>
      <w:r w:rsidRPr="00FF06A8">
        <w:rPr>
          <w:rFonts w:ascii="SimSun" w:hAnsi="SimSun"/>
          <w:b/>
          <w:bCs/>
        </w:rPr>
        <w:t>您是否支持对风险评估</w:t>
      </w:r>
      <w:proofErr w:type="spellEnd"/>
      <w:r>
        <w:rPr>
          <w:rFonts w:ascii="SimSun" w:hAnsi="SimSun" w:hint="eastAsia"/>
          <w:b/>
          <w:bCs/>
          <w:lang w:eastAsia="zh-CN"/>
        </w:rPr>
        <w:t>的</w:t>
      </w:r>
      <w:proofErr w:type="spellStart"/>
      <w:r w:rsidRPr="00FF06A8">
        <w:rPr>
          <w:rFonts w:ascii="SimSun" w:hAnsi="SimSun"/>
          <w:b/>
          <w:bCs/>
        </w:rPr>
        <w:t>拟议修订</w:t>
      </w:r>
      <w:proofErr w:type="spellEnd"/>
      <w:r>
        <w:rPr>
          <w:rFonts w:ascii="SimSun" w:hAnsi="SimSun" w:hint="eastAsia"/>
          <w:b/>
          <w:bCs/>
          <w:lang w:eastAsia="zh-CN"/>
        </w:rPr>
        <w:t>（</w:t>
      </w:r>
      <w:proofErr w:type="spellStart"/>
      <w:r w:rsidRPr="00FF06A8">
        <w:rPr>
          <w:rFonts w:ascii="SimSun" w:hAnsi="SimSun"/>
          <w:b/>
          <w:bCs/>
        </w:rPr>
        <w:t>审核员</w:t>
      </w:r>
      <w:proofErr w:type="spellEnd"/>
      <w:r>
        <w:rPr>
          <w:rFonts w:ascii="SimSun" w:hAnsi="SimSun" w:hint="eastAsia"/>
          <w:b/>
          <w:bCs/>
          <w:lang w:eastAsia="zh-CN"/>
        </w:rPr>
        <w:t>在</w:t>
      </w:r>
      <w:proofErr w:type="spellStart"/>
      <w:r w:rsidRPr="00FF06A8">
        <w:rPr>
          <w:rFonts w:ascii="SimSun" w:hAnsi="SimSun"/>
          <w:b/>
          <w:bCs/>
        </w:rPr>
        <w:t>审核规划阶段完成</w:t>
      </w:r>
      <w:proofErr w:type="spellEnd"/>
      <w:r>
        <w:rPr>
          <w:rFonts w:ascii="SimSun" w:hAnsi="SimSun" w:hint="eastAsia"/>
          <w:b/>
          <w:bCs/>
          <w:lang w:eastAsia="zh-CN"/>
        </w:rPr>
        <w:t>风险评估）</w:t>
      </w:r>
      <w:r w:rsidRPr="00FF06A8">
        <w:rPr>
          <w:rFonts w:ascii="SimSun" w:hAnsi="SimSun"/>
          <w:b/>
          <w:bCs/>
        </w:rPr>
        <w:t>？</w:t>
      </w:r>
    </w:p>
    <w:p w14:paraId="376D836B" w14:textId="581C015A" w:rsidR="00FF06A8" w:rsidRPr="00A57811" w:rsidRDefault="00FF06A8" w:rsidP="00A64A86">
      <w:pPr>
        <w:pStyle w:val="ListParagraph"/>
        <w:numPr>
          <w:ilvl w:val="0"/>
          <w:numId w:val="220"/>
        </w:numPr>
        <w:spacing w:after="0"/>
        <w:rPr>
          <w:rFonts w:ascii="Meta Offc Pro" w:hAnsi="Meta Offc Pro"/>
        </w:rPr>
      </w:pPr>
      <w:r>
        <w:rPr>
          <w:rFonts w:ascii="Meta Offc Pro" w:hAnsi="Meta Offc Pro" w:hint="eastAsia"/>
          <w:lang w:eastAsia="zh-CN"/>
        </w:rPr>
        <w:t>不适用</w:t>
      </w:r>
    </w:p>
    <w:p w14:paraId="57CA1A81" w14:textId="3A220744" w:rsidR="00FF06A8" w:rsidRDefault="00FF06A8" w:rsidP="00A64A86">
      <w:pPr>
        <w:pStyle w:val="ListParagraph"/>
        <w:numPr>
          <w:ilvl w:val="0"/>
          <w:numId w:val="220"/>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57BFAB1F" w14:textId="0427A6F3" w:rsidR="00FF06A8" w:rsidRDefault="00FF06A8" w:rsidP="00A64A86">
      <w:pPr>
        <w:pStyle w:val="ListParagraph"/>
        <w:numPr>
          <w:ilvl w:val="0"/>
          <w:numId w:val="220"/>
        </w:numPr>
        <w:spacing w:after="0"/>
        <w:rPr>
          <w:rFonts w:ascii="Meta Offc Pro" w:hAnsi="Meta Offc Pro"/>
        </w:rPr>
      </w:pPr>
      <w:r>
        <w:rPr>
          <w:rFonts w:ascii="Meta Offc Pro" w:hAnsi="Meta Offc Pro" w:hint="eastAsia"/>
          <w:lang w:eastAsia="zh-CN"/>
        </w:rPr>
        <w:t>比较支持</w:t>
      </w:r>
    </w:p>
    <w:p w14:paraId="29E49271" w14:textId="17A75BCD" w:rsidR="00FF06A8" w:rsidRPr="00AA7616" w:rsidRDefault="00FF06A8" w:rsidP="00A64A86">
      <w:pPr>
        <w:pStyle w:val="ListParagraph"/>
        <w:numPr>
          <w:ilvl w:val="0"/>
          <w:numId w:val="220"/>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DF76F9" w14:paraId="2FF5670C" w14:textId="77777777">
        <w:tc>
          <w:tcPr>
            <w:tcW w:w="9016" w:type="dxa"/>
          </w:tcPr>
          <w:p w14:paraId="516522D0" w14:textId="7D5B4C90" w:rsidR="00437AAF" w:rsidRPr="00DF76F9" w:rsidRDefault="00FF06A8">
            <w:pPr>
              <w:rPr>
                <w:rFonts w:ascii="Meta Offc Pro" w:hAnsi="Meta Offc Pro"/>
              </w:rPr>
            </w:pPr>
            <w:r>
              <w:rPr>
                <w:rFonts w:ascii="Meta Offc Pro" w:hAnsi="Meta Offc Pro" w:hint="eastAsia"/>
                <w:lang w:eastAsia="zh-CN"/>
              </w:rPr>
              <w:t>自由填写</w:t>
            </w:r>
          </w:p>
        </w:tc>
      </w:tr>
    </w:tbl>
    <w:p w14:paraId="30E605C6" w14:textId="77777777" w:rsidR="00004A13" w:rsidRPr="00AA7616" w:rsidRDefault="00004A13" w:rsidP="00004A13">
      <w:pPr>
        <w:rPr>
          <w:rFonts w:ascii="Meta Offc Pro" w:hAnsi="Meta Offc Pro"/>
          <w:b/>
          <w:bCs/>
        </w:rPr>
      </w:pPr>
    </w:p>
    <w:p w14:paraId="037856EC" w14:textId="3295346A" w:rsidR="00004A13" w:rsidRPr="009179E0" w:rsidRDefault="00FF06A8" w:rsidP="00A64A86">
      <w:pPr>
        <w:pStyle w:val="ListParagraph"/>
        <w:numPr>
          <w:ilvl w:val="0"/>
          <w:numId w:val="207"/>
        </w:numPr>
        <w:spacing w:after="0"/>
        <w:rPr>
          <w:rFonts w:ascii="Meta Offc Pro" w:hAnsi="Meta Offc Pro"/>
          <w:b/>
          <w:bCs/>
        </w:rPr>
      </w:pPr>
      <w:proofErr w:type="spellStart"/>
      <w:r w:rsidRPr="00FF06A8">
        <w:rPr>
          <w:rFonts w:ascii="SimSun" w:hAnsi="SimSun"/>
          <w:b/>
          <w:bCs/>
        </w:rPr>
        <w:t>您认为调取</w:t>
      </w:r>
      <w:proofErr w:type="spellEnd"/>
      <w:r w:rsidR="00604212">
        <w:rPr>
          <w:rFonts w:ascii="SimSun" w:hAnsi="SimSun" w:hint="eastAsia"/>
          <w:b/>
          <w:bCs/>
          <w:lang w:eastAsia="zh-CN"/>
        </w:rPr>
        <w:t>查看</w:t>
      </w:r>
      <w:proofErr w:type="spellStart"/>
      <w:r w:rsidRPr="00FF06A8">
        <w:rPr>
          <w:rFonts w:ascii="SimSun" w:hAnsi="SimSun"/>
          <w:b/>
          <w:bCs/>
        </w:rPr>
        <w:t>拟议风险评估中各项风险因素</w:t>
      </w:r>
      <w:proofErr w:type="spellEnd"/>
      <w:r w:rsidRPr="00FF06A8">
        <w:rPr>
          <w:rFonts w:ascii="SimSun" w:hAnsi="SimSun"/>
          <w:b/>
          <w:bCs/>
        </w:rPr>
        <w:t>/</w:t>
      </w:r>
      <w:proofErr w:type="spellStart"/>
      <w:r w:rsidRPr="00FF06A8">
        <w:rPr>
          <w:rFonts w:ascii="SimSun" w:hAnsi="SimSun"/>
          <w:b/>
          <w:bCs/>
        </w:rPr>
        <w:t>问题所需的信息是否会面临困难</w:t>
      </w:r>
      <w:proofErr w:type="spellEnd"/>
      <w:r w:rsidRPr="00FF06A8">
        <w:rPr>
          <w:rFonts w:ascii="SimSun" w:hAnsi="SimSun"/>
          <w:b/>
          <w:bCs/>
        </w:rPr>
        <w:t>？</w:t>
      </w:r>
    </w:p>
    <w:p w14:paraId="472F9774" w14:textId="2340FBEA" w:rsidR="004A6007" w:rsidRPr="00AA7616" w:rsidRDefault="004A6007" w:rsidP="00004A13">
      <w:pPr>
        <w:numPr>
          <w:ilvl w:val="0"/>
          <w:numId w:val="155"/>
        </w:numPr>
        <w:spacing w:after="0"/>
        <w:rPr>
          <w:rFonts w:ascii="Meta Offc Pro" w:hAnsi="Meta Offc Pro"/>
        </w:rPr>
      </w:pPr>
      <w:r>
        <w:rPr>
          <w:rFonts w:ascii="Meta Offc Pro" w:hAnsi="Meta Offc Pro" w:hint="eastAsia"/>
          <w:lang w:eastAsia="zh-CN"/>
        </w:rPr>
        <w:t>不适用</w:t>
      </w:r>
    </w:p>
    <w:p w14:paraId="0429D112" w14:textId="6CC901EB" w:rsidR="004A6007" w:rsidRPr="00AA7616" w:rsidRDefault="004A6007" w:rsidP="00004A13">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无困难</w:t>
      </w:r>
    </w:p>
    <w:p w14:paraId="32DB37AA" w14:textId="759426D7" w:rsidR="004A6007" w:rsidRPr="00AA7616" w:rsidRDefault="004A6007" w:rsidP="00004A13">
      <w:pPr>
        <w:numPr>
          <w:ilvl w:val="0"/>
          <w:numId w:val="155"/>
        </w:numPr>
        <w:spacing w:after="0"/>
        <w:rPr>
          <w:rFonts w:ascii="Meta Offc Pro" w:hAnsi="Meta Offc Pro"/>
        </w:rPr>
      </w:pPr>
      <w:r>
        <w:rPr>
          <w:rFonts w:ascii="Meta Offc Pro" w:hAnsi="Meta Offc Pro" w:hint="eastAsia"/>
          <w:lang w:eastAsia="zh-CN"/>
        </w:rPr>
        <w:t>相对容易</w:t>
      </w:r>
    </w:p>
    <w:p w14:paraId="39E5B116" w14:textId="1F201295" w:rsidR="004A6007" w:rsidRPr="00AA7616" w:rsidRDefault="004A6007" w:rsidP="00004A13">
      <w:pPr>
        <w:numPr>
          <w:ilvl w:val="0"/>
          <w:numId w:val="155"/>
        </w:numPr>
        <w:spacing w:after="0"/>
        <w:rPr>
          <w:rFonts w:ascii="Meta Offc Pro" w:hAnsi="Meta Offc Pro"/>
          <w:lang w:eastAsia="zh-CN"/>
        </w:rPr>
      </w:pPr>
      <w:r>
        <w:rPr>
          <w:rFonts w:ascii="Meta Offc Pro" w:hAnsi="Meta Offc Pro" w:hint="eastAsia"/>
          <w:lang w:eastAsia="zh-CN"/>
        </w:rPr>
        <w:t>相对困难</w:t>
      </w:r>
    </w:p>
    <w:p w14:paraId="2D5AF169" w14:textId="5508FA35" w:rsidR="004A6007" w:rsidRPr="00AA7616" w:rsidRDefault="004A6007" w:rsidP="00004A13">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DF76F9" w14:paraId="05DB1C6A" w14:textId="77777777">
        <w:tc>
          <w:tcPr>
            <w:tcW w:w="9016" w:type="dxa"/>
          </w:tcPr>
          <w:p w14:paraId="504518F4" w14:textId="0294BCEA" w:rsidR="003A57FD" w:rsidRPr="00DF76F9" w:rsidRDefault="004A6007">
            <w:pPr>
              <w:rPr>
                <w:rFonts w:ascii="Meta Offc Pro" w:hAnsi="Meta Offc Pro"/>
              </w:rPr>
            </w:pPr>
            <w:r>
              <w:rPr>
                <w:rFonts w:ascii="Meta Offc Pro" w:hAnsi="Meta Offc Pro" w:hint="eastAsia"/>
                <w:lang w:eastAsia="zh-CN"/>
              </w:rPr>
              <w:t>自由填写</w:t>
            </w:r>
          </w:p>
        </w:tc>
      </w:tr>
    </w:tbl>
    <w:p w14:paraId="4B35706A" w14:textId="77777777" w:rsidR="00004A13" w:rsidRPr="00AA7616" w:rsidRDefault="00004A13" w:rsidP="00D81109">
      <w:pPr>
        <w:spacing w:after="0"/>
        <w:rPr>
          <w:rFonts w:ascii="Meta Offc Pro" w:hAnsi="Meta Offc Pro"/>
          <w:b/>
          <w:bCs/>
        </w:rPr>
      </w:pPr>
      <w:r w:rsidRPr="00AA7616">
        <w:rPr>
          <w:rFonts w:ascii="Meta Offc Pro" w:hAnsi="Meta Offc Pro"/>
          <w:b/>
          <w:bCs/>
        </w:rPr>
        <w:t> </w:t>
      </w:r>
    </w:p>
    <w:p w14:paraId="5C2670EB" w14:textId="2C75B31A" w:rsidR="00004A13" w:rsidRPr="009179E0" w:rsidRDefault="00230719" w:rsidP="00D81109">
      <w:pPr>
        <w:pStyle w:val="ListParagraph"/>
        <w:numPr>
          <w:ilvl w:val="0"/>
          <w:numId w:val="207"/>
        </w:numPr>
        <w:spacing w:after="0"/>
        <w:rPr>
          <w:rFonts w:ascii="Meta Offc Pro" w:hAnsi="Meta Offc Pro"/>
          <w:b/>
          <w:bCs/>
        </w:rPr>
      </w:pPr>
      <w:proofErr w:type="spellStart"/>
      <w:r w:rsidRPr="00230719">
        <w:rPr>
          <w:rFonts w:ascii="SimSun" w:hAnsi="SimSun"/>
          <w:b/>
          <w:bCs/>
        </w:rPr>
        <w:t>您认为拟议风险评估中的各项风险因素在审核过程中是否存在执行难度</w:t>
      </w:r>
      <w:proofErr w:type="spellEnd"/>
      <w:r w:rsidRPr="00230719">
        <w:rPr>
          <w:rFonts w:ascii="SimSun" w:hAnsi="SimSun"/>
          <w:b/>
          <w:bCs/>
        </w:rPr>
        <w:t>？</w:t>
      </w:r>
    </w:p>
    <w:p w14:paraId="33512831" w14:textId="7DCAFCB4" w:rsidR="00230719" w:rsidRPr="00AA7616" w:rsidRDefault="00230719" w:rsidP="00004A13">
      <w:pPr>
        <w:numPr>
          <w:ilvl w:val="0"/>
          <w:numId w:val="156"/>
        </w:numPr>
        <w:spacing w:after="0"/>
        <w:rPr>
          <w:rFonts w:ascii="Meta Offc Pro" w:hAnsi="Meta Offc Pro"/>
        </w:rPr>
      </w:pPr>
      <w:r>
        <w:rPr>
          <w:rFonts w:ascii="Meta Offc Pro" w:hAnsi="Meta Offc Pro" w:hint="eastAsia"/>
          <w:lang w:eastAsia="zh-CN"/>
        </w:rPr>
        <w:t>不适用</w:t>
      </w:r>
    </w:p>
    <w:p w14:paraId="0C36081B" w14:textId="5C8D3396" w:rsidR="00230719" w:rsidRPr="00AA7616" w:rsidRDefault="00230719" w:rsidP="00004A13">
      <w:pPr>
        <w:numPr>
          <w:ilvl w:val="0"/>
          <w:numId w:val="156"/>
        </w:numPr>
        <w:spacing w:after="0"/>
        <w:rPr>
          <w:rFonts w:ascii="Meta Offc Pro" w:hAnsi="Meta Offc Pro"/>
        </w:rPr>
      </w:pPr>
      <w:r>
        <w:rPr>
          <w:rFonts w:ascii="Meta Offc Pro" w:hAnsi="Meta Offc Pro" w:hint="eastAsia"/>
          <w:lang w:eastAsia="zh-CN"/>
        </w:rPr>
        <w:lastRenderedPageBreak/>
        <w:t>否</w:t>
      </w:r>
      <w:r>
        <w:rPr>
          <w:rFonts w:ascii="Meta Offc Pro" w:hAnsi="Meta Offc Pro" w:hint="eastAsia"/>
          <w:lang w:eastAsia="zh-CN"/>
        </w:rPr>
        <w:t>-</w:t>
      </w:r>
      <w:r>
        <w:rPr>
          <w:rFonts w:ascii="Meta Offc Pro" w:hAnsi="Meta Offc Pro" w:hint="eastAsia"/>
          <w:lang w:eastAsia="zh-CN"/>
        </w:rPr>
        <w:t>审核无难度</w:t>
      </w:r>
    </w:p>
    <w:p w14:paraId="2F0199FD" w14:textId="3F951405" w:rsidR="00230719" w:rsidRPr="00AA7616" w:rsidRDefault="00230719" w:rsidP="00004A13">
      <w:pPr>
        <w:numPr>
          <w:ilvl w:val="0"/>
          <w:numId w:val="156"/>
        </w:numPr>
        <w:spacing w:after="0"/>
        <w:rPr>
          <w:rFonts w:ascii="Meta Offc Pro" w:hAnsi="Meta Offc Pro"/>
        </w:rPr>
      </w:pPr>
      <w:r>
        <w:rPr>
          <w:rFonts w:ascii="Meta Offc Pro" w:hAnsi="Meta Offc Pro" w:hint="eastAsia"/>
          <w:lang w:eastAsia="zh-CN"/>
        </w:rPr>
        <w:t>相对容易</w:t>
      </w:r>
    </w:p>
    <w:p w14:paraId="6063E2C4" w14:textId="224FDA4D" w:rsidR="00230719" w:rsidRPr="00AA7616" w:rsidRDefault="00230719" w:rsidP="00004A13">
      <w:pPr>
        <w:numPr>
          <w:ilvl w:val="0"/>
          <w:numId w:val="156"/>
        </w:numPr>
        <w:spacing w:after="0"/>
        <w:rPr>
          <w:rFonts w:ascii="Meta Offc Pro" w:hAnsi="Meta Offc Pro"/>
          <w:lang w:eastAsia="zh-CN"/>
        </w:rPr>
      </w:pPr>
      <w:r>
        <w:rPr>
          <w:rFonts w:ascii="Meta Offc Pro" w:hAnsi="Meta Offc Pro" w:hint="eastAsia"/>
          <w:lang w:eastAsia="zh-CN"/>
        </w:rPr>
        <w:t>相对困难</w:t>
      </w:r>
    </w:p>
    <w:p w14:paraId="209E33D5" w14:textId="0C30CD17" w:rsidR="00230719" w:rsidRPr="00AA7616" w:rsidRDefault="00230719" w:rsidP="00004A13">
      <w:pPr>
        <w:numPr>
          <w:ilvl w:val="0"/>
          <w:numId w:val="156"/>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DF76F9" w14:paraId="5375CC75" w14:textId="77777777">
        <w:tc>
          <w:tcPr>
            <w:tcW w:w="9016" w:type="dxa"/>
          </w:tcPr>
          <w:p w14:paraId="0584D1EB" w14:textId="7D00C9EF" w:rsidR="003A57FD" w:rsidRPr="00DF76F9" w:rsidRDefault="00230719">
            <w:pPr>
              <w:rPr>
                <w:rFonts w:ascii="Meta Offc Pro" w:hAnsi="Meta Offc Pro"/>
              </w:rPr>
            </w:pPr>
            <w:r>
              <w:rPr>
                <w:rFonts w:ascii="Meta Offc Pro" w:hAnsi="Meta Offc Pro" w:hint="eastAsia"/>
                <w:lang w:eastAsia="zh-CN"/>
              </w:rPr>
              <w:t>自由填写</w:t>
            </w:r>
          </w:p>
        </w:tc>
      </w:tr>
    </w:tbl>
    <w:p w14:paraId="206F281D" w14:textId="77777777" w:rsidR="00004A13" w:rsidRDefault="00004A13" w:rsidP="004118A0">
      <w:pPr>
        <w:rPr>
          <w:rFonts w:ascii="Meta Offc Pro" w:hAnsi="Meta Offc Pro"/>
        </w:rPr>
      </w:pPr>
    </w:p>
    <w:p w14:paraId="61118B8E" w14:textId="6C7674D7" w:rsidR="00770773" w:rsidRPr="009179E0" w:rsidRDefault="00230719" w:rsidP="00B0214C">
      <w:pPr>
        <w:pStyle w:val="ListParagraph"/>
        <w:numPr>
          <w:ilvl w:val="0"/>
          <w:numId w:val="207"/>
        </w:numPr>
        <w:spacing w:after="0"/>
        <w:rPr>
          <w:rFonts w:ascii="Meta Offc Pro" w:hAnsi="Meta Offc Pro"/>
          <w:b/>
          <w:bCs/>
        </w:rPr>
      </w:pPr>
      <w:proofErr w:type="spellStart"/>
      <w:r w:rsidRPr="00230719">
        <w:rPr>
          <w:rFonts w:ascii="SimSun" w:hAnsi="SimSun"/>
          <w:b/>
          <w:bCs/>
        </w:rPr>
        <w:t>您对风险评估的</w:t>
      </w:r>
      <w:r w:rsidR="006C0917">
        <w:rPr>
          <w:rFonts w:ascii="SimSun" w:hAnsi="SimSun"/>
          <w:b/>
          <w:bCs/>
        </w:rPr>
        <w:t>拟议修订</w:t>
      </w:r>
      <w:r w:rsidR="00C167AE">
        <w:rPr>
          <w:rFonts w:ascii="SimSun" w:hAnsi="SimSun"/>
          <w:b/>
          <w:bCs/>
        </w:rPr>
        <w:t>和变化</w:t>
      </w:r>
      <w:r w:rsidRPr="00230719">
        <w:rPr>
          <w:rFonts w:ascii="SimSun" w:hAnsi="SimSun"/>
          <w:b/>
          <w:bCs/>
        </w:rPr>
        <w:t>是否存在顾虑</w:t>
      </w:r>
      <w:proofErr w:type="spellEnd"/>
      <w:r w:rsidRPr="00230719">
        <w:rPr>
          <w:rFonts w:ascii="SimSun" w:hAnsi="SimSun"/>
          <w:b/>
          <w:bCs/>
        </w:rPr>
        <w:t>？</w:t>
      </w:r>
    </w:p>
    <w:p w14:paraId="208A0765" w14:textId="4410EE30" w:rsidR="00230719" w:rsidRPr="00770773" w:rsidRDefault="00230719" w:rsidP="00B0214C">
      <w:pPr>
        <w:pStyle w:val="ListParagraph"/>
        <w:numPr>
          <w:ilvl w:val="0"/>
          <w:numId w:val="158"/>
        </w:numPr>
        <w:spacing w:after="0"/>
        <w:rPr>
          <w:rFonts w:ascii="Meta Offc Pro" w:hAnsi="Meta Offc Pro"/>
        </w:rPr>
      </w:pPr>
      <w:r>
        <w:rPr>
          <w:rFonts w:ascii="Meta Offc Pro" w:hAnsi="Meta Offc Pro" w:cs="Segoe UI Symbol" w:hint="eastAsia"/>
          <w:lang w:eastAsia="zh-CN"/>
        </w:rPr>
        <w:t>不适用</w:t>
      </w:r>
    </w:p>
    <w:p w14:paraId="6DB795D3" w14:textId="0ABC6AF1" w:rsidR="00230719" w:rsidRPr="00770773" w:rsidRDefault="00230719" w:rsidP="00A64A86">
      <w:pPr>
        <w:pStyle w:val="ListParagraph"/>
        <w:numPr>
          <w:ilvl w:val="0"/>
          <w:numId w:val="158"/>
        </w:numPr>
        <w:spacing w:after="0"/>
        <w:rPr>
          <w:rFonts w:ascii="Meta Offc Pro" w:hAnsi="Meta Offc Pro"/>
        </w:rPr>
      </w:pPr>
      <w:r>
        <w:rPr>
          <w:rFonts w:ascii="Meta Offc Pro" w:hAnsi="Meta Offc Pro" w:cs="Segoe UI Symbol" w:hint="eastAsia"/>
          <w:lang w:eastAsia="zh-CN"/>
        </w:rPr>
        <w:t>否</w:t>
      </w:r>
    </w:p>
    <w:p w14:paraId="5BE0E41B" w14:textId="7C5A981B" w:rsidR="00230719" w:rsidRPr="00AA7616" w:rsidRDefault="00230719" w:rsidP="00770773">
      <w:pPr>
        <w:numPr>
          <w:ilvl w:val="0"/>
          <w:numId w:val="158"/>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DF76F9" w14:paraId="3BDC1C19" w14:textId="77777777">
        <w:tc>
          <w:tcPr>
            <w:tcW w:w="9016" w:type="dxa"/>
          </w:tcPr>
          <w:p w14:paraId="2F7F25DB" w14:textId="1DC0F71E" w:rsidR="00D1719D" w:rsidRPr="00DF76F9" w:rsidRDefault="00230719">
            <w:pPr>
              <w:rPr>
                <w:rFonts w:ascii="Meta Offc Pro" w:hAnsi="Meta Offc Pro"/>
              </w:rPr>
            </w:pPr>
            <w:r>
              <w:rPr>
                <w:rFonts w:ascii="Meta Offc Pro" w:hAnsi="Meta Offc Pro" w:hint="eastAsia"/>
                <w:lang w:eastAsia="zh-CN"/>
              </w:rPr>
              <w:t>自由填写</w:t>
            </w:r>
          </w:p>
        </w:tc>
      </w:tr>
    </w:tbl>
    <w:p w14:paraId="5F10DA48" w14:textId="77777777" w:rsidR="008A1811" w:rsidRPr="00A57811" w:rsidRDefault="008A1811" w:rsidP="008A1811">
      <w:pPr>
        <w:rPr>
          <w:rFonts w:ascii="Meta Offc Pro" w:hAnsi="Meta Offc Pro"/>
          <w:b/>
          <w:bCs/>
        </w:rPr>
      </w:pPr>
    </w:p>
    <w:p w14:paraId="30FF2AA0" w14:textId="05FB97A5" w:rsidR="00230719" w:rsidRPr="00DF66D4" w:rsidRDefault="00230719" w:rsidP="00DF66D4">
      <w:pPr>
        <w:pStyle w:val="ListParagraph"/>
        <w:numPr>
          <w:ilvl w:val="0"/>
          <w:numId w:val="207"/>
        </w:numPr>
        <w:spacing w:after="0"/>
        <w:rPr>
          <w:rFonts w:ascii="Meta Offc Pro" w:hAnsi="Meta Offc Pro"/>
          <w:b/>
          <w:bCs/>
        </w:rPr>
      </w:pPr>
      <w:proofErr w:type="spellStart"/>
      <w:r w:rsidRPr="00230719">
        <w:rPr>
          <w:rFonts w:ascii="SimSun" w:hAnsi="SimSun"/>
          <w:b/>
          <w:bCs/>
        </w:rPr>
        <w:t>您是否有关于风险评估流程</w:t>
      </w:r>
      <w:r w:rsidR="006C0917">
        <w:rPr>
          <w:rFonts w:ascii="SimSun" w:hAnsi="SimSun"/>
          <w:b/>
          <w:bCs/>
        </w:rPr>
        <w:t>拟议修订</w:t>
      </w:r>
      <w:r w:rsidR="00C167AE">
        <w:rPr>
          <w:rFonts w:ascii="SimSun" w:hAnsi="SimSun"/>
          <w:b/>
          <w:bCs/>
        </w:rPr>
        <w:t>和变化</w:t>
      </w:r>
      <w:r w:rsidRPr="00230719">
        <w:rPr>
          <w:rFonts w:ascii="SimSun" w:hAnsi="SimSun"/>
          <w:b/>
          <w:bCs/>
        </w:rPr>
        <w:t>的其他反馈</w:t>
      </w:r>
      <w:proofErr w:type="spellEnd"/>
      <w:r w:rsidRPr="00230719">
        <w:rPr>
          <w:rFonts w:ascii="SimSun" w:hAnsi="SimSun"/>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DF76F9" w14:paraId="76B89565" w14:textId="77777777">
        <w:tc>
          <w:tcPr>
            <w:tcW w:w="9016" w:type="dxa"/>
          </w:tcPr>
          <w:p w14:paraId="364B02D6" w14:textId="1FF535D6" w:rsidR="008A1811" w:rsidRPr="00DF76F9" w:rsidRDefault="00230719">
            <w:pPr>
              <w:rPr>
                <w:rFonts w:ascii="Meta Offc Pro" w:hAnsi="Meta Offc Pro"/>
              </w:rPr>
            </w:pPr>
            <w:r>
              <w:rPr>
                <w:rFonts w:ascii="Meta Offc Pro" w:hAnsi="Meta Offc Pro" w:hint="eastAsia"/>
                <w:lang w:eastAsia="zh-CN"/>
              </w:rPr>
              <w:t>自由填写</w:t>
            </w:r>
          </w:p>
        </w:tc>
      </w:tr>
    </w:tbl>
    <w:p w14:paraId="492FD2BB" w14:textId="386979AB" w:rsidR="005014AD" w:rsidRPr="009179E0" w:rsidRDefault="005014AD">
      <w:pPr>
        <w:rPr>
          <w:rFonts w:ascii="Meta Offc Pro" w:hAnsi="Meta Offc Pro"/>
          <w:b/>
          <w:bCs/>
        </w:rPr>
      </w:pPr>
      <w:r w:rsidRPr="009179E0">
        <w:rPr>
          <w:rFonts w:ascii="Meta Offc Pro" w:hAnsi="Meta Offc Pro"/>
          <w:b/>
          <w:bCs/>
        </w:rPr>
        <w:br w:type="page"/>
      </w:r>
    </w:p>
    <w:p w14:paraId="7158B459" w14:textId="1D1F229E" w:rsidR="00AD3998" w:rsidRPr="00926405" w:rsidRDefault="00230719" w:rsidP="006A4ED3">
      <w:pPr>
        <w:pStyle w:val="ListParagraph"/>
        <w:numPr>
          <w:ilvl w:val="0"/>
          <w:numId w:val="282"/>
        </w:numPr>
        <w:rPr>
          <w:rFonts w:ascii="Meta Offc Pro" w:hAnsi="Meta Offc Pro"/>
          <w:b/>
        </w:rPr>
      </w:pPr>
      <w:r>
        <w:rPr>
          <w:rFonts w:ascii="Meta Offc Pro" w:hAnsi="Meta Offc Pro" w:hint="eastAsia"/>
          <w:b/>
          <w:bCs/>
          <w:lang w:eastAsia="zh-CN"/>
        </w:rPr>
        <w:lastRenderedPageBreak/>
        <w:t>审核</w:t>
      </w:r>
      <w:r w:rsidR="00F75703">
        <w:rPr>
          <w:rFonts w:ascii="Meta Offc Pro" w:hAnsi="Meta Offc Pro" w:hint="eastAsia"/>
          <w:b/>
          <w:bCs/>
          <w:lang w:eastAsia="zh-CN"/>
        </w:rPr>
        <w:t>实施</w:t>
      </w:r>
    </w:p>
    <w:tbl>
      <w:tblPr>
        <w:tblStyle w:val="TableGrid"/>
        <w:tblW w:w="0" w:type="auto"/>
        <w:tblLook w:val="04A0" w:firstRow="1" w:lastRow="0" w:firstColumn="1" w:lastColumn="0" w:noHBand="0" w:noVBand="1"/>
      </w:tblPr>
      <w:tblGrid>
        <w:gridCol w:w="9016"/>
      </w:tblGrid>
      <w:tr w:rsidR="00927B8D" w:rsidRPr="00DF76F9" w14:paraId="28F28FFB" w14:textId="77777777" w:rsidTr="00927B8D">
        <w:tc>
          <w:tcPr>
            <w:tcW w:w="9016" w:type="dxa"/>
          </w:tcPr>
          <w:p w14:paraId="49087F4D" w14:textId="0D0B660A" w:rsidR="00FE319B" w:rsidRPr="00FE319B" w:rsidRDefault="00FE319B" w:rsidP="00F34F8D">
            <w:pPr>
              <w:rPr>
                <w:rFonts w:ascii="Meta Offc Pro" w:hAnsi="Meta Offc Pro"/>
                <w:lang w:eastAsia="zh-CN"/>
              </w:rPr>
            </w:pPr>
            <w:r>
              <w:rPr>
                <w:rFonts w:ascii="Meta Offc Pro" w:hAnsi="Meta Offc Pro" w:hint="eastAsia"/>
                <w:b/>
                <w:bCs/>
                <w:lang w:eastAsia="zh-CN"/>
              </w:rPr>
              <w:t>拟议修订内容：</w:t>
            </w:r>
            <w:r w:rsidRPr="000C2CE1">
              <w:rPr>
                <w:rFonts w:ascii="SimSun" w:hAnsi="SimSun"/>
                <w:lang w:eastAsia="zh-CN"/>
              </w:rPr>
              <w:t>新增“混合审核”形式，</w:t>
            </w:r>
            <w:r w:rsidR="00CD7A0E">
              <w:rPr>
                <w:rFonts w:ascii="SimSun" w:hAnsi="SimSun" w:hint="eastAsia"/>
                <w:lang w:eastAsia="zh-CN"/>
              </w:rPr>
              <w:t>增加</w:t>
            </w:r>
            <w:r w:rsidRPr="000C2CE1">
              <w:rPr>
                <w:rFonts w:ascii="SimSun" w:hAnsi="SimSun"/>
                <w:lang w:eastAsia="zh-CN"/>
              </w:rPr>
              <w:t>审核实施方式；同时允许在以下场景开展远程审核：</w:t>
            </w:r>
          </w:p>
          <w:p w14:paraId="2188074C" w14:textId="2CDBEA44" w:rsidR="004E16E7" w:rsidRPr="001F3CE9" w:rsidRDefault="004E16E7" w:rsidP="001F3CE9">
            <w:pPr>
              <w:numPr>
                <w:ilvl w:val="0"/>
                <w:numId w:val="91"/>
              </w:numPr>
              <w:spacing w:after="160"/>
              <w:ind w:left="375"/>
              <w:contextualSpacing/>
              <w:jc w:val="both"/>
              <w:rPr>
                <w:rFonts w:ascii="Meta Offc Pro" w:hAnsi="Meta Offc Pro"/>
              </w:rPr>
            </w:pPr>
            <w:r w:rsidRPr="001F3CE9">
              <w:rPr>
                <w:rFonts w:ascii="SimSun" w:hAnsi="SimSun" w:hint="eastAsia"/>
                <w:lang w:eastAsia="zh-CN"/>
              </w:rPr>
              <w:t>对</w:t>
            </w:r>
            <w:r w:rsidRPr="001F3CE9">
              <w:rPr>
                <w:rFonts w:ascii="SimSun" w:hAnsi="SimSun"/>
                <w:lang w:eastAsia="zh-CN"/>
              </w:rPr>
              <w:t>仅经营密封认证</w:t>
            </w:r>
            <w:r w:rsidR="0053679F" w:rsidRPr="001F3CE9">
              <w:rPr>
                <w:rFonts w:ascii="SimSun" w:hAnsi="SimSun"/>
                <w:lang w:eastAsia="zh-CN"/>
              </w:rPr>
              <w:t>水产品</w:t>
            </w:r>
            <w:r w:rsidRPr="001F3CE9">
              <w:rPr>
                <w:rFonts w:ascii="SimSun" w:hAnsi="SimSun"/>
                <w:lang w:eastAsia="zh-CN"/>
              </w:rPr>
              <w:t>（收</w:t>
            </w:r>
            <w:r w:rsidR="00CD7A0E" w:rsidRPr="001F3CE9">
              <w:rPr>
                <w:rFonts w:ascii="SimSun" w:hAnsi="SimSun" w:hint="eastAsia"/>
                <w:lang w:eastAsia="zh-CN"/>
              </w:rPr>
              <w:t>货</w:t>
            </w:r>
            <w:r w:rsidRPr="001F3CE9">
              <w:rPr>
                <w:rFonts w:ascii="SimSun" w:hAnsi="SimSun"/>
                <w:lang w:eastAsia="zh-CN"/>
              </w:rPr>
              <w:t>和发货时，防拆包装未发生任何变动，亦称“整箱入库、整箱出库”）的</w:t>
            </w:r>
            <w:r w:rsidR="000B77A5" w:rsidRPr="001F3CE9">
              <w:rPr>
                <w:rFonts w:ascii="SimSun" w:hAnsi="SimSun"/>
                <w:lang w:eastAsia="zh-CN"/>
              </w:rPr>
              <w:t>组织</w:t>
            </w:r>
            <w:r w:rsidRPr="001F3CE9">
              <w:rPr>
                <w:rFonts w:ascii="SimSun" w:hAnsi="SimSun"/>
                <w:lang w:eastAsia="zh-CN"/>
              </w:rPr>
              <w:t>的监督审核；</w:t>
            </w:r>
          </w:p>
          <w:p w14:paraId="1AF52448" w14:textId="162D3060" w:rsidR="004E16E7" w:rsidRPr="00CD740B" w:rsidRDefault="00247F41" w:rsidP="004E16E7">
            <w:pPr>
              <w:numPr>
                <w:ilvl w:val="0"/>
                <w:numId w:val="91"/>
              </w:numPr>
              <w:ind w:left="375"/>
              <w:contextualSpacing/>
              <w:jc w:val="both"/>
              <w:rPr>
                <w:rFonts w:ascii="Meta Offc Pro" w:hAnsi="Meta Offc Pro"/>
                <w:lang w:eastAsia="zh-CN"/>
              </w:rPr>
            </w:pPr>
            <w:r w:rsidRPr="00CD740B">
              <w:rPr>
                <w:rFonts w:ascii="SimSun" w:hAnsi="SimSun"/>
                <w:lang w:eastAsia="zh-CN"/>
              </w:rPr>
              <w:t>集团版标准</w:t>
            </w:r>
            <w:r w:rsidR="004E16E7" w:rsidRPr="00CD740B">
              <w:rPr>
                <w:rFonts w:ascii="SimSun" w:hAnsi="SimSun"/>
                <w:lang w:eastAsia="zh-CN"/>
              </w:rPr>
              <w:t>和</w:t>
            </w:r>
            <w:r w:rsidR="009E4FBF" w:rsidRPr="00CD740B">
              <w:rPr>
                <w:rFonts w:ascii="SimSun" w:hAnsi="SimSun" w:hint="eastAsia"/>
                <w:lang w:eastAsia="zh-CN"/>
              </w:rPr>
              <w:t>面向消费者的组织（CFO）</w:t>
            </w:r>
            <w:r w:rsidRPr="00CD740B">
              <w:rPr>
                <w:rFonts w:ascii="SimSun" w:hAnsi="SimSun" w:hint="eastAsia"/>
                <w:lang w:eastAsia="zh-CN"/>
              </w:rPr>
              <w:t>版标准</w:t>
            </w:r>
            <w:r w:rsidR="004E16E7" w:rsidRPr="00CD740B">
              <w:rPr>
                <w:rFonts w:ascii="SimSun" w:hAnsi="SimSun"/>
                <w:lang w:eastAsia="zh-CN"/>
              </w:rPr>
              <w:t>（多地点）</w:t>
            </w:r>
            <w:r w:rsidR="000B77A5" w:rsidRPr="00CD740B">
              <w:rPr>
                <w:rFonts w:ascii="SimSun" w:hAnsi="SimSun"/>
                <w:lang w:eastAsia="zh-CN"/>
              </w:rPr>
              <w:t>组织</w:t>
            </w:r>
            <w:r w:rsidR="004E16E7" w:rsidRPr="00CD740B">
              <w:rPr>
                <w:rFonts w:ascii="SimSun" w:hAnsi="SimSun"/>
                <w:lang w:eastAsia="zh-CN"/>
              </w:rPr>
              <w:t>的总部职能审核。</w:t>
            </w:r>
          </w:p>
          <w:p w14:paraId="3E309A66" w14:textId="77777777" w:rsidR="00263700" w:rsidRPr="00CC318D" w:rsidRDefault="00263700" w:rsidP="00263700">
            <w:pPr>
              <w:ind w:left="15"/>
              <w:contextualSpacing/>
              <w:jc w:val="both"/>
              <w:rPr>
                <w:rFonts w:ascii="Meta Offc Pro" w:hAnsi="Meta Offc Pro"/>
                <w:lang w:eastAsia="zh-CN"/>
              </w:rPr>
            </w:pPr>
          </w:p>
          <w:p w14:paraId="180D2E75" w14:textId="435EABC7" w:rsidR="004E16E7" w:rsidRDefault="0060247A" w:rsidP="00263700">
            <w:pPr>
              <w:ind w:left="15"/>
              <w:contextualSpacing/>
              <w:jc w:val="both"/>
              <w:rPr>
                <w:rFonts w:ascii="Meta Offc Pro" w:hAnsi="Meta Offc Pro"/>
                <w:lang w:eastAsia="zh-CN"/>
              </w:rPr>
            </w:pPr>
            <w:r>
              <w:rPr>
                <w:rFonts w:ascii="SimSun" w:hAnsi="SimSun" w:hint="eastAsia"/>
                <w:lang w:eastAsia="zh-CN"/>
              </w:rPr>
              <w:t>上</w:t>
            </w:r>
            <w:r w:rsidR="004E16E7" w:rsidRPr="000C2CE1">
              <w:rPr>
                <w:rFonts w:ascii="SimSun" w:hAnsi="SimSun"/>
                <w:lang w:eastAsia="zh-CN"/>
              </w:rPr>
              <w:t>述审核形式的使用，需以完成可行性评估且未发现重大</w:t>
            </w:r>
            <w:r w:rsidR="00987C3D">
              <w:rPr>
                <w:rFonts w:ascii="SimSun" w:hAnsi="SimSun" w:hint="eastAsia"/>
                <w:lang w:eastAsia="zh-CN"/>
              </w:rPr>
              <w:t>诚信</w:t>
            </w:r>
            <w:r w:rsidR="004E16E7" w:rsidRPr="000C2CE1">
              <w:rPr>
                <w:rFonts w:ascii="SimSun" w:hAnsi="SimSun"/>
                <w:lang w:eastAsia="zh-CN"/>
              </w:rPr>
              <w:t>风险为前提，可行性评估由</w:t>
            </w:r>
            <w:r w:rsidR="000B77A5">
              <w:rPr>
                <w:rFonts w:ascii="SimSun" w:hAnsi="SimSun" w:hint="eastAsia"/>
                <w:lang w:eastAsia="zh-CN"/>
              </w:rPr>
              <w:t>合规性评估机构</w:t>
            </w:r>
            <w:r w:rsidR="003751AC">
              <w:rPr>
                <w:rFonts w:ascii="SimSun" w:hAnsi="SimSun" w:hint="eastAsia"/>
                <w:lang w:eastAsia="zh-CN"/>
              </w:rPr>
              <w:t>（</w:t>
            </w:r>
            <w:r w:rsidR="004E16E7">
              <w:rPr>
                <w:rFonts w:ascii="SimSun" w:hAnsi="SimSun"/>
                <w:lang w:eastAsia="zh-CN"/>
              </w:rPr>
              <w:t>CAB</w:t>
            </w:r>
            <w:r w:rsidR="003751AC">
              <w:rPr>
                <w:rFonts w:ascii="SimSun" w:hAnsi="SimSun" w:hint="eastAsia"/>
                <w:lang w:eastAsia="zh-CN"/>
              </w:rPr>
              <w:t>）</w:t>
            </w:r>
            <w:r w:rsidR="004E16E7" w:rsidRPr="000C2CE1">
              <w:rPr>
                <w:rFonts w:ascii="SimSun" w:hAnsi="SimSun"/>
                <w:lang w:eastAsia="zh-CN"/>
              </w:rPr>
              <w:t>在审核规划阶段开展。</w:t>
            </w:r>
          </w:p>
          <w:p w14:paraId="7014C8D2" w14:textId="77777777" w:rsidR="00AD3998" w:rsidRDefault="00AD3998" w:rsidP="00263700">
            <w:pPr>
              <w:ind w:left="15"/>
              <w:contextualSpacing/>
              <w:jc w:val="both"/>
              <w:rPr>
                <w:rFonts w:ascii="Meta Offc Pro" w:hAnsi="Meta Offc Pro"/>
                <w:lang w:eastAsia="zh-CN"/>
              </w:rPr>
            </w:pPr>
          </w:p>
          <w:p w14:paraId="08D0FE00" w14:textId="3B230110" w:rsidR="003751AC" w:rsidRDefault="003751AC" w:rsidP="00CB3540">
            <w:pPr>
              <w:ind w:left="15"/>
              <w:contextualSpacing/>
              <w:jc w:val="both"/>
              <w:rPr>
                <w:rFonts w:ascii="Meta Offc Pro" w:hAnsi="Meta Offc Pro"/>
                <w:lang w:eastAsia="zh-CN"/>
              </w:rPr>
            </w:pPr>
            <w:r w:rsidRPr="000C2CE1">
              <w:rPr>
                <w:rFonts w:ascii="SimSun" w:hAnsi="SimSun"/>
                <w:lang w:eastAsia="zh-CN"/>
              </w:rPr>
              <w:t>本</w:t>
            </w:r>
            <w:r w:rsidR="00131D45">
              <w:rPr>
                <w:rFonts w:ascii="SimSun" w:hAnsi="SimSun"/>
                <w:lang w:eastAsia="zh-CN"/>
              </w:rPr>
              <w:t>版块</w:t>
            </w:r>
            <w:r w:rsidRPr="000C2CE1">
              <w:rPr>
                <w:rFonts w:ascii="SimSun" w:hAnsi="SimSun"/>
                <w:lang w:eastAsia="zh-CN"/>
              </w:rPr>
              <w:t>问题主要面向审核员和</w:t>
            </w:r>
            <w:r w:rsidR="000B77A5">
              <w:rPr>
                <w:rFonts w:ascii="SimSun" w:hAnsi="SimSun" w:hint="eastAsia"/>
                <w:lang w:eastAsia="zh-CN"/>
              </w:rPr>
              <w:t>合规性评估机构</w:t>
            </w:r>
            <w:r>
              <w:rPr>
                <w:rFonts w:ascii="SimSun" w:hAnsi="SimSun" w:hint="eastAsia"/>
                <w:lang w:eastAsia="zh-CN"/>
              </w:rPr>
              <w:t>（</w:t>
            </w:r>
            <w:r>
              <w:rPr>
                <w:rFonts w:ascii="SimSun" w:hAnsi="SimSun"/>
                <w:lang w:eastAsia="zh-CN"/>
              </w:rPr>
              <w:t>CAB</w:t>
            </w:r>
            <w:r>
              <w:rPr>
                <w:rFonts w:ascii="SimSun" w:hAnsi="SimSun" w:hint="eastAsia"/>
                <w:lang w:eastAsia="zh-CN"/>
              </w:rPr>
              <w:t>）</w:t>
            </w:r>
            <w:r w:rsidRPr="000C2CE1">
              <w:rPr>
                <w:rFonts w:ascii="SimSun" w:hAnsi="SimSun"/>
                <w:lang w:eastAsia="zh-CN"/>
              </w:rPr>
              <w:t>利益相关方，部分问题也适用于使用本标准的</w:t>
            </w:r>
            <w:r w:rsidR="000B77A5">
              <w:rPr>
                <w:rFonts w:ascii="SimSun" w:hAnsi="SimSun"/>
                <w:lang w:eastAsia="zh-CN"/>
              </w:rPr>
              <w:t>组织</w:t>
            </w:r>
            <w:r w:rsidRPr="000C2CE1">
              <w:rPr>
                <w:rFonts w:ascii="SimSun" w:hAnsi="SimSun"/>
                <w:lang w:eastAsia="zh-CN"/>
              </w:rPr>
              <w:t>，每个问题均设置“不适用”选项</w:t>
            </w:r>
            <w:r>
              <w:rPr>
                <w:rFonts w:ascii="SimSun" w:hAnsi="SimSun" w:hint="eastAsia"/>
                <w:lang w:eastAsia="zh-CN"/>
              </w:rPr>
              <w:t>供非相关方选择</w:t>
            </w:r>
            <w:r w:rsidRPr="000C2CE1">
              <w:rPr>
                <w:rFonts w:ascii="SimSun" w:hAnsi="SimSun"/>
                <w:lang w:eastAsia="zh-CN"/>
              </w:rPr>
              <w:t>。</w:t>
            </w:r>
          </w:p>
          <w:p w14:paraId="5A487663" w14:textId="7CEE3826" w:rsidR="003751AC" w:rsidRPr="00CB3540" w:rsidRDefault="003751AC" w:rsidP="00CB3540">
            <w:pPr>
              <w:ind w:left="15"/>
              <w:contextualSpacing/>
              <w:jc w:val="both"/>
              <w:rPr>
                <w:rFonts w:ascii="Meta Offc Pro" w:hAnsi="Meta Offc Pro"/>
                <w:lang w:eastAsia="zh-CN"/>
              </w:rPr>
            </w:pPr>
          </w:p>
        </w:tc>
      </w:tr>
    </w:tbl>
    <w:p w14:paraId="7AB8544C" w14:textId="77777777" w:rsidR="00927B8D" w:rsidRPr="00CB3540" w:rsidRDefault="00927B8D" w:rsidP="005E58F6">
      <w:pPr>
        <w:rPr>
          <w:rFonts w:ascii="Meta Offc Pro" w:hAnsi="Meta Offc Pro"/>
          <w:b/>
          <w:bCs/>
          <w:lang w:eastAsia="zh-CN"/>
        </w:rPr>
      </w:pPr>
    </w:p>
    <w:p w14:paraId="02E97EC5" w14:textId="4FF11346" w:rsidR="00F34F8D" w:rsidRPr="00A57811" w:rsidRDefault="00F34F8D" w:rsidP="00FC0692">
      <w:pPr>
        <w:spacing w:after="0"/>
        <w:rPr>
          <w:rFonts w:ascii="Meta Offc Pro" w:hAnsi="Meta Offc Pro"/>
          <w:b/>
          <w:bCs/>
        </w:rPr>
      </w:pPr>
      <w:r w:rsidRPr="00CB3540">
        <w:rPr>
          <w:rFonts w:ascii="Meta Offc Pro" w:hAnsi="Meta Offc Pro"/>
          <w:b/>
          <w:bCs/>
        </w:rPr>
        <w:t>Q.</w:t>
      </w:r>
      <w:proofErr w:type="spellStart"/>
      <w:r w:rsidR="003751AC" w:rsidRPr="00127BE8">
        <w:rPr>
          <w:rFonts w:ascii="SimSun" w:hAnsi="SimSun"/>
          <w:b/>
          <w:bCs/>
        </w:rPr>
        <w:t>您在阅</w:t>
      </w:r>
      <w:proofErr w:type="spellEnd"/>
      <w:r w:rsidR="003751AC"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3751AC" w:rsidRPr="00127BE8">
        <w:rPr>
          <w:rFonts w:ascii="SimSun" w:hAnsi="SimSun"/>
          <w:b/>
          <w:bCs/>
        </w:rPr>
        <w:t>概述后，是否希望提供反馈</w:t>
      </w:r>
      <w:proofErr w:type="spellEnd"/>
      <w:r w:rsidR="003751AC" w:rsidRPr="00127BE8">
        <w:rPr>
          <w:rFonts w:ascii="SimSun" w:hAnsi="SimSun"/>
          <w:b/>
          <w:bCs/>
        </w:rPr>
        <w:t>？</w:t>
      </w:r>
    </w:p>
    <w:p w14:paraId="4191706B" w14:textId="52B9E07F" w:rsidR="003751AC" w:rsidRPr="00A57811" w:rsidRDefault="003751AC" w:rsidP="00FC0692">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431E50B1" w14:textId="3A144665" w:rsidR="003751AC" w:rsidRPr="00A57811" w:rsidRDefault="003751AC" w:rsidP="00FC0692">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09665474" w14:textId="47001196" w:rsidR="003751AC" w:rsidRPr="00A57811" w:rsidRDefault="003751AC" w:rsidP="00FC0692">
      <w:pPr>
        <w:spacing w:after="0"/>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35045A94" w14:textId="77777777" w:rsidR="00F34F8D" w:rsidRPr="00A57811" w:rsidRDefault="00F34F8D" w:rsidP="00F34F8D">
      <w:pPr>
        <w:rPr>
          <w:rFonts w:ascii="Meta Offc Pro" w:hAnsi="Meta Offc Pro"/>
          <w:b/>
          <w:bCs/>
          <w:highlight w:val="yellow"/>
          <w:lang w:eastAsia="zh-CN"/>
        </w:rPr>
      </w:pPr>
    </w:p>
    <w:p w14:paraId="08109672" w14:textId="1E92F421" w:rsidR="006873DC" w:rsidRPr="00A57811" w:rsidRDefault="00080B24" w:rsidP="000F2AD9">
      <w:pPr>
        <w:pStyle w:val="ListParagraph"/>
        <w:numPr>
          <w:ilvl w:val="0"/>
          <w:numId w:val="210"/>
        </w:numPr>
        <w:spacing w:after="0"/>
        <w:rPr>
          <w:rFonts w:ascii="Meta Offc Pro" w:hAnsi="Meta Offc Pro"/>
          <w:b/>
          <w:bCs/>
        </w:rPr>
      </w:pPr>
      <w:proofErr w:type="spellStart"/>
      <w:r w:rsidRPr="00080B24">
        <w:rPr>
          <w:rFonts w:ascii="SimSun" w:hAnsi="SimSun"/>
          <w:b/>
          <w:bCs/>
        </w:rPr>
        <w:t>您是否支持</w:t>
      </w:r>
      <w:proofErr w:type="spellEnd"/>
      <w:r w:rsidR="00CD7A0E">
        <w:rPr>
          <w:rFonts w:ascii="SimSun" w:hAnsi="SimSun" w:hint="eastAsia"/>
          <w:b/>
          <w:bCs/>
          <w:lang w:eastAsia="zh-CN"/>
        </w:rPr>
        <w:t>对于</w:t>
      </w:r>
      <w:r w:rsidRPr="00080B24">
        <w:rPr>
          <w:rFonts w:ascii="SimSun" w:hAnsi="SimSun"/>
          <w:b/>
          <w:bCs/>
        </w:rPr>
        <w:t>MSC CoC</w:t>
      </w:r>
      <w:r w:rsidRPr="00080B24">
        <w:rPr>
          <w:rFonts w:ascii="SimSun" w:hAnsi="SimSun" w:hint="eastAsia"/>
          <w:b/>
          <w:bCs/>
          <w:lang w:eastAsia="zh-CN"/>
        </w:rPr>
        <w:t>项目</w:t>
      </w:r>
      <w:proofErr w:type="spellStart"/>
      <w:r w:rsidRPr="00080B24">
        <w:rPr>
          <w:rFonts w:ascii="SimSun" w:hAnsi="SimSun"/>
          <w:b/>
          <w:bCs/>
        </w:rPr>
        <w:t>中审核实施方式的拟议修订</w:t>
      </w:r>
      <w:proofErr w:type="spellEnd"/>
      <w:r w:rsidRPr="00080B24">
        <w:rPr>
          <w:rFonts w:ascii="SimSun" w:hAnsi="SimSun"/>
          <w:b/>
          <w:bCs/>
        </w:rPr>
        <w:t>？</w:t>
      </w:r>
    </w:p>
    <w:p w14:paraId="629732E9" w14:textId="068DF014" w:rsidR="00080B24" w:rsidRPr="00A57811" w:rsidRDefault="00CC33B2" w:rsidP="000F2AD9">
      <w:pPr>
        <w:pStyle w:val="ListParagraph"/>
        <w:numPr>
          <w:ilvl w:val="0"/>
          <w:numId w:val="208"/>
        </w:numPr>
        <w:spacing w:after="0"/>
        <w:rPr>
          <w:rFonts w:ascii="Meta Offc Pro" w:hAnsi="Meta Offc Pro"/>
        </w:rPr>
      </w:pPr>
      <w:r>
        <w:rPr>
          <w:rFonts w:ascii="Meta Offc Pro" w:hAnsi="Meta Offc Pro" w:hint="eastAsia"/>
          <w:lang w:eastAsia="zh-CN"/>
        </w:rPr>
        <w:t>不适用</w:t>
      </w:r>
    </w:p>
    <w:p w14:paraId="4288D49A" w14:textId="7635E115" w:rsidR="00CC33B2" w:rsidRDefault="00CC33B2" w:rsidP="00602A3A">
      <w:pPr>
        <w:pStyle w:val="ListParagraph"/>
        <w:numPr>
          <w:ilvl w:val="0"/>
          <w:numId w:val="208"/>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4BA25ABF" w14:textId="070CB5FA" w:rsidR="00CC33B2" w:rsidRDefault="00CC33B2" w:rsidP="00E31B26">
      <w:pPr>
        <w:pStyle w:val="ListParagraph"/>
        <w:numPr>
          <w:ilvl w:val="0"/>
          <w:numId w:val="208"/>
        </w:numPr>
        <w:spacing w:after="0"/>
        <w:rPr>
          <w:rFonts w:ascii="Meta Offc Pro" w:hAnsi="Meta Offc Pro"/>
        </w:rPr>
      </w:pPr>
      <w:r>
        <w:rPr>
          <w:rFonts w:ascii="Meta Offc Pro" w:hAnsi="Meta Offc Pro" w:hint="eastAsia"/>
          <w:lang w:eastAsia="zh-CN"/>
        </w:rPr>
        <w:t>比较支持</w:t>
      </w:r>
    </w:p>
    <w:p w14:paraId="6561E62F" w14:textId="20F34A7D" w:rsidR="00CC33B2" w:rsidRPr="00AA7616" w:rsidRDefault="00CC33B2" w:rsidP="000F2AD9">
      <w:pPr>
        <w:pStyle w:val="ListParagraph"/>
        <w:numPr>
          <w:ilvl w:val="0"/>
          <w:numId w:val="208"/>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470D42" w:rsidRPr="00DF76F9" w14:paraId="5D14F724" w14:textId="77777777">
        <w:tc>
          <w:tcPr>
            <w:tcW w:w="9016" w:type="dxa"/>
          </w:tcPr>
          <w:p w14:paraId="7E71569E" w14:textId="47DA5C2A" w:rsidR="00470D42" w:rsidRPr="00A57811" w:rsidRDefault="00CC33B2">
            <w:pPr>
              <w:rPr>
                <w:rFonts w:ascii="Meta Offc Pro" w:hAnsi="Meta Offc Pro"/>
              </w:rPr>
            </w:pPr>
            <w:r>
              <w:rPr>
                <w:rFonts w:ascii="Meta Offc Pro" w:hAnsi="Meta Offc Pro" w:hint="eastAsia"/>
                <w:lang w:eastAsia="zh-CN"/>
              </w:rPr>
              <w:t>自由填写</w:t>
            </w:r>
          </w:p>
        </w:tc>
      </w:tr>
    </w:tbl>
    <w:p w14:paraId="6A94B59E" w14:textId="77777777" w:rsidR="00CB7D94" w:rsidRPr="00A57811" w:rsidRDefault="00CB7D94" w:rsidP="00F34F8D">
      <w:pPr>
        <w:rPr>
          <w:rFonts w:ascii="Meta Offc Pro" w:hAnsi="Meta Offc Pro"/>
          <w:b/>
          <w:bCs/>
          <w:highlight w:val="yellow"/>
        </w:rPr>
      </w:pPr>
    </w:p>
    <w:p w14:paraId="321FCA7F" w14:textId="1F0E85B6" w:rsidR="0095659F" w:rsidRPr="00A57811" w:rsidRDefault="00CC33B2" w:rsidP="000F2AD9">
      <w:pPr>
        <w:pStyle w:val="ListParagraph"/>
        <w:numPr>
          <w:ilvl w:val="0"/>
          <w:numId w:val="210"/>
        </w:numPr>
        <w:spacing w:after="0"/>
        <w:rPr>
          <w:rFonts w:ascii="Meta Offc Pro" w:hAnsi="Meta Offc Pro"/>
          <w:b/>
          <w:bCs/>
        </w:rPr>
      </w:pPr>
      <w:r>
        <w:rPr>
          <w:rFonts w:ascii="Meta Offc Pro" w:hAnsi="Meta Offc Pro" w:hint="eastAsia"/>
          <w:b/>
          <w:lang w:eastAsia="zh-CN"/>
        </w:rPr>
        <w:t>混合审核：</w:t>
      </w:r>
      <w:proofErr w:type="spellStart"/>
      <w:r w:rsidRPr="00CC33B2">
        <w:rPr>
          <w:rFonts w:ascii="SimSun" w:hAnsi="SimSun"/>
          <w:b/>
          <w:bCs/>
        </w:rPr>
        <w:t>作为审核员，您是否能准确判断哪些环节需现场开展、哪些环节可通过</w:t>
      </w:r>
      <w:proofErr w:type="spellEnd"/>
      <w:r w:rsidR="00725E1B">
        <w:rPr>
          <w:rFonts w:ascii="SimSun" w:hAnsi="SimSun" w:hint="eastAsia"/>
          <w:b/>
          <w:bCs/>
          <w:lang w:eastAsia="zh-CN"/>
        </w:rPr>
        <w:t>ICT（</w:t>
      </w:r>
      <w:proofErr w:type="spellStart"/>
      <w:r w:rsidRPr="00CC33B2">
        <w:rPr>
          <w:rFonts w:ascii="SimSun" w:hAnsi="SimSun"/>
          <w:b/>
          <w:bCs/>
        </w:rPr>
        <w:t>信息通信技术</w:t>
      </w:r>
      <w:proofErr w:type="spellEnd"/>
      <w:r w:rsidR="00725E1B">
        <w:rPr>
          <w:rFonts w:ascii="SimSun" w:hAnsi="SimSun" w:hint="eastAsia"/>
          <w:b/>
          <w:bCs/>
          <w:lang w:eastAsia="zh-CN"/>
        </w:rPr>
        <w:t>）</w:t>
      </w:r>
      <w:proofErr w:type="spellStart"/>
      <w:r w:rsidR="00725E1B" w:rsidRPr="00CC33B2">
        <w:rPr>
          <w:rFonts w:ascii="SimSun" w:hAnsi="SimSun"/>
          <w:b/>
          <w:bCs/>
        </w:rPr>
        <w:t>开展</w:t>
      </w:r>
      <w:proofErr w:type="spellEnd"/>
      <w:r w:rsidR="00725E1B">
        <w:rPr>
          <w:rFonts w:ascii="SimSun" w:hAnsi="SimSun" w:hint="eastAsia"/>
          <w:b/>
          <w:bCs/>
          <w:lang w:eastAsia="zh-CN"/>
        </w:rPr>
        <w:t>，</w:t>
      </w:r>
      <w:r w:rsidR="00DE08D0">
        <w:rPr>
          <w:rFonts w:ascii="SimSun" w:hAnsi="SimSun" w:hint="eastAsia"/>
          <w:b/>
          <w:bCs/>
          <w:lang w:eastAsia="zh-CN"/>
        </w:rPr>
        <w:t>例</w:t>
      </w:r>
      <w:r w:rsidRPr="00CC33B2">
        <w:rPr>
          <w:rFonts w:ascii="SimSun" w:hAnsi="SimSun"/>
          <w:b/>
          <w:bCs/>
        </w:rPr>
        <w:t>如</w:t>
      </w:r>
      <w:r w:rsidR="00725E1B">
        <w:rPr>
          <w:rFonts w:ascii="SimSun" w:hAnsi="SimSun" w:hint="eastAsia"/>
          <w:b/>
          <w:bCs/>
          <w:lang w:eastAsia="zh-CN"/>
        </w:rPr>
        <w:t>通过</w:t>
      </w:r>
      <w:proofErr w:type="spellStart"/>
      <w:r w:rsidRPr="00CC33B2">
        <w:rPr>
          <w:rFonts w:ascii="SimSun" w:hAnsi="SimSun"/>
          <w:b/>
          <w:bCs/>
        </w:rPr>
        <w:t>稳定</w:t>
      </w:r>
      <w:proofErr w:type="spellEnd"/>
      <w:r w:rsidR="00725E1B">
        <w:rPr>
          <w:rFonts w:ascii="SimSun" w:hAnsi="SimSun" w:hint="eastAsia"/>
          <w:b/>
          <w:bCs/>
          <w:lang w:eastAsia="zh-CN"/>
        </w:rPr>
        <w:t>的</w:t>
      </w:r>
      <w:proofErr w:type="spellStart"/>
      <w:r w:rsidRPr="00CC33B2">
        <w:rPr>
          <w:rFonts w:ascii="SimSun" w:hAnsi="SimSun"/>
          <w:b/>
          <w:bCs/>
        </w:rPr>
        <w:t>网络</w:t>
      </w:r>
      <w:proofErr w:type="spellEnd"/>
      <w:r w:rsidR="00725E1B">
        <w:rPr>
          <w:rFonts w:ascii="SimSun" w:hAnsi="SimSun" w:hint="eastAsia"/>
          <w:b/>
          <w:bCs/>
          <w:lang w:eastAsia="zh-CN"/>
        </w:rPr>
        <w:t>连接开展</w:t>
      </w:r>
      <w:r w:rsidR="001171E1">
        <w:rPr>
          <w:rFonts w:ascii="SimSun" w:hAnsi="SimSun" w:hint="eastAsia"/>
          <w:b/>
          <w:bCs/>
          <w:lang w:eastAsia="zh-CN"/>
        </w:rPr>
        <w:t>远程</w:t>
      </w:r>
      <w:r w:rsidR="00DE08D0">
        <w:rPr>
          <w:rFonts w:ascii="SimSun" w:hAnsi="SimSun" w:hint="eastAsia"/>
          <w:b/>
          <w:bCs/>
          <w:lang w:eastAsia="zh-CN"/>
        </w:rPr>
        <w:t>审核</w:t>
      </w:r>
      <w:r w:rsidRPr="00CC33B2">
        <w:rPr>
          <w:rFonts w:ascii="SimSun" w:hAnsi="SimSun"/>
          <w:b/>
          <w:bCs/>
        </w:rPr>
        <w:t>？</w:t>
      </w:r>
    </w:p>
    <w:p w14:paraId="4817D6E3" w14:textId="4D7D715F" w:rsidR="00725E1B" w:rsidRDefault="00725E1B" w:rsidP="000F2AD9">
      <w:pPr>
        <w:pStyle w:val="ListParagraph"/>
        <w:numPr>
          <w:ilvl w:val="0"/>
          <w:numId w:val="148"/>
        </w:numPr>
        <w:spacing w:after="0"/>
        <w:rPr>
          <w:rFonts w:ascii="Meta Offc Pro" w:hAnsi="Meta Offc Pro"/>
        </w:rPr>
      </w:pPr>
      <w:r>
        <w:rPr>
          <w:rFonts w:ascii="Meta Offc Pro" w:hAnsi="Meta Offc Pro" w:hint="eastAsia"/>
          <w:lang w:eastAsia="zh-CN"/>
        </w:rPr>
        <w:t>不适用</w:t>
      </w:r>
    </w:p>
    <w:p w14:paraId="3ADE13DA" w14:textId="60788ABC" w:rsidR="00725E1B" w:rsidRDefault="00725E1B" w:rsidP="000F2AD9">
      <w:pPr>
        <w:pStyle w:val="ListParagraph"/>
        <w:numPr>
          <w:ilvl w:val="0"/>
          <w:numId w:val="148"/>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判断标准清晰</w:t>
      </w:r>
    </w:p>
    <w:p w14:paraId="43ED66AB" w14:textId="5A4C3E06" w:rsidR="00725E1B" w:rsidRPr="00A57811" w:rsidRDefault="00725E1B" w:rsidP="000F2AD9">
      <w:pPr>
        <w:pStyle w:val="ListParagraph"/>
        <w:numPr>
          <w:ilvl w:val="0"/>
          <w:numId w:val="148"/>
        </w:numPr>
        <w:spacing w:after="0"/>
        <w:rPr>
          <w:rFonts w:ascii="Meta Offc Pro" w:hAnsi="Meta Offc Pro"/>
        </w:rPr>
      </w:pPr>
      <w:r>
        <w:rPr>
          <w:rFonts w:ascii="Meta Offc Pro" w:hAnsi="Meta Offc Pro" w:hint="eastAsia"/>
          <w:lang w:eastAsia="zh-CN"/>
        </w:rPr>
        <w:t>不确定</w:t>
      </w:r>
    </w:p>
    <w:p w14:paraId="6B34FC2E" w14:textId="3DBC1287" w:rsidR="00725E1B" w:rsidRPr="00A57811" w:rsidRDefault="00725E1B" w:rsidP="000F2AD9">
      <w:pPr>
        <w:pStyle w:val="ListParagraph"/>
        <w:numPr>
          <w:ilvl w:val="0"/>
          <w:numId w:val="148"/>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需要</w:t>
      </w:r>
      <w:r>
        <w:rPr>
          <w:rFonts w:ascii="Meta Offc Pro" w:hAnsi="Meta Offc Pro" w:hint="eastAsia"/>
          <w:lang w:eastAsia="zh-CN"/>
        </w:rPr>
        <w:t>MSC</w:t>
      </w:r>
      <w:r>
        <w:rPr>
          <w:rFonts w:ascii="Meta Offc Pro" w:hAnsi="Meta Offc Pro" w:hint="eastAsia"/>
          <w:lang w:eastAsia="zh-CN"/>
        </w:rPr>
        <w:t>提供更多指导</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C8119D" w:rsidRPr="00DF76F9" w14:paraId="7BF8484E" w14:textId="77777777" w:rsidTr="00240E21">
        <w:tc>
          <w:tcPr>
            <w:tcW w:w="9016" w:type="dxa"/>
          </w:tcPr>
          <w:p w14:paraId="031FF4A0" w14:textId="39F45EE5" w:rsidR="00C8119D" w:rsidRPr="00A57811" w:rsidRDefault="00725E1B" w:rsidP="00240E21">
            <w:pPr>
              <w:rPr>
                <w:rFonts w:ascii="Meta Offc Pro" w:hAnsi="Meta Offc Pro"/>
              </w:rPr>
            </w:pPr>
            <w:r>
              <w:rPr>
                <w:rFonts w:ascii="Meta Offc Pro" w:hAnsi="Meta Offc Pro" w:hint="eastAsia"/>
                <w:lang w:eastAsia="zh-CN"/>
              </w:rPr>
              <w:t>自由填写</w:t>
            </w:r>
          </w:p>
        </w:tc>
      </w:tr>
    </w:tbl>
    <w:p w14:paraId="085D8B81" w14:textId="77777777" w:rsidR="00CD740B" w:rsidRPr="00DF76F9" w:rsidRDefault="00CD740B" w:rsidP="00A57811">
      <w:pPr>
        <w:pStyle w:val="ListParagraph"/>
        <w:ind w:left="0"/>
        <w:rPr>
          <w:rFonts w:ascii="Meta Offc Pro" w:hAnsi="Meta Offc Pro"/>
          <w:color w:val="0070C0"/>
        </w:rPr>
      </w:pPr>
    </w:p>
    <w:p w14:paraId="4E98F524" w14:textId="1737A277" w:rsidR="00C070A0" w:rsidRPr="00A57811" w:rsidRDefault="00AF3C50" w:rsidP="000153D3">
      <w:pPr>
        <w:pStyle w:val="ListParagraph"/>
        <w:numPr>
          <w:ilvl w:val="0"/>
          <w:numId w:val="210"/>
        </w:numPr>
        <w:spacing w:after="0"/>
        <w:rPr>
          <w:rFonts w:ascii="Meta Offc Pro" w:hAnsi="Meta Offc Pro"/>
          <w:b/>
          <w:bCs/>
        </w:rPr>
      </w:pPr>
      <w:proofErr w:type="spellStart"/>
      <w:r w:rsidRPr="00AF3C50">
        <w:rPr>
          <w:rFonts w:ascii="SimSun" w:hAnsi="SimSun"/>
          <w:b/>
          <w:bCs/>
        </w:rPr>
        <w:t>您认为对以下</w:t>
      </w:r>
      <w:r w:rsidR="000B77A5">
        <w:rPr>
          <w:rFonts w:ascii="SimSun" w:hAnsi="SimSun"/>
          <w:b/>
          <w:bCs/>
        </w:rPr>
        <w:t>组织</w:t>
      </w:r>
      <w:r w:rsidRPr="00AF3C50">
        <w:rPr>
          <w:rFonts w:ascii="SimSun" w:hAnsi="SimSun"/>
          <w:b/>
          <w:bCs/>
        </w:rPr>
        <w:t>开展远程审核能否</w:t>
      </w:r>
      <w:r w:rsidR="00EF5B37">
        <w:rPr>
          <w:rFonts w:ascii="SimSun" w:hAnsi="SimSun"/>
          <w:b/>
          <w:bCs/>
        </w:rPr>
        <w:t>保持</w:t>
      </w:r>
      <w:r w:rsidRPr="00AF3C50">
        <w:rPr>
          <w:rFonts w:ascii="SimSun" w:hAnsi="SimSun"/>
          <w:b/>
          <w:bCs/>
        </w:rPr>
        <w:t>审核</w:t>
      </w:r>
      <w:proofErr w:type="spellEnd"/>
      <w:r w:rsidR="000F2874">
        <w:rPr>
          <w:rFonts w:ascii="SimSun" w:hAnsi="SimSun" w:hint="eastAsia"/>
          <w:b/>
          <w:bCs/>
          <w:lang w:eastAsia="zh-CN"/>
        </w:rPr>
        <w:t>可信</w:t>
      </w:r>
      <w:r w:rsidR="00987C3D">
        <w:rPr>
          <w:rFonts w:ascii="SimSun" w:hAnsi="SimSun" w:hint="eastAsia"/>
          <w:b/>
          <w:bCs/>
          <w:lang w:eastAsia="zh-CN"/>
        </w:rPr>
        <w:t>度</w:t>
      </w:r>
      <w:r w:rsidRPr="00AF3C50">
        <w:rPr>
          <w:rFonts w:ascii="SimSun" w:hAnsi="SimSun"/>
          <w:b/>
          <w:bCs/>
        </w:rPr>
        <w:t>？</w:t>
      </w:r>
      <w:proofErr w:type="gramStart"/>
      <w:r w:rsidRPr="00AF3C50">
        <w:rPr>
          <w:rFonts w:ascii="SimSun" w:hAnsi="SimSun"/>
          <w:b/>
          <w:bCs/>
        </w:rPr>
        <w:t>a)</w:t>
      </w:r>
      <w:proofErr w:type="spellStart"/>
      <w:r w:rsidRPr="00AF3C50">
        <w:rPr>
          <w:rFonts w:ascii="SimSun" w:hAnsi="SimSun"/>
          <w:b/>
          <w:bCs/>
        </w:rPr>
        <w:t>仅经营密封认证</w:t>
      </w:r>
      <w:r w:rsidR="0053679F">
        <w:rPr>
          <w:rFonts w:ascii="SimSun" w:hAnsi="SimSun"/>
          <w:b/>
          <w:bCs/>
        </w:rPr>
        <w:t>水产品</w:t>
      </w:r>
      <w:proofErr w:type="spellEnd"/>
      <w:proofErr w:type="gramEnd"/>
      <w:r w:rsidR="00440789">
        <w:rPr>
          <w:rFonts w:ascii="SimSun" w:hAnsi="SimSun" w:hint="eastAsia"/>
          <w:b/>
          <w:bCs/>
          <w:lang w:eastAsia="zh-CN"/>
        </w:rPr>
        <w:t>（CRTPP包装）</w:t>
      </w:r>
      <w:proofErr w:type="spellStart"/>
      <w:r w:rsidRPr="00AF3C50">
        <w:rPr>
          <w:rFonts w:ascii="SimSun" w:hAnsi="SimSun"/>
          <w:b/>
          <w:bCs/>
        </w:rPr>
        <w:t>的</w:t>
      </w:r>
      <w:r w:rsidR="000B77A5">
        <w:rPr>
          <w:rFonts w:ascii="SimSun" w:hAnsi="SimSun"/>
          <w:b/>
          <w:bCs/>
        </w:rPr>
        <w:t>组织</w:t>
      </w:r>
      <w:proofErr w:type="spellEnd"/>
      <w:r w:rsidRPr="00AF3C50">
        <w:rPr>
          <w:rFonts w:ascii="SimSun" w:hAnsi="SimSun"/>
          <w:b/>
          <w:bCs/>
        </w:rPr>
        <w:t>；</w:t>
      </w:r>
      <w:proofErr w:type="gramStart"/>
      <w:r w:rsidRPr="00AF3C50">
        <w:rPr>
          <w:rFonts w:ascii="SimSun" w:hAnsi="SimSun"/>
          <w:b/>
          <w:bCs/>
        </w:rPr>
        <w:t>b)</w:t>
      </w:r>
      <w:r w:rsidR="00CE758A">
        <w:rPr>
          <w:rFonts w:ascii="SimSun" w:hAnsi="SimSun" w:hint="eastAsia"/>
          <w:b/>
          <w:bCs/>
          <w:lang w:eastAsia="zh-CN"/>
        </w:rPr>
        <w:t>对使用</w:t>
      </w:r>
      <w:proofErr w:type="spellStart"/>
      <w:r w:rsidR="00247F41">
        <w:rPr>
          <w:rFonts w:ascii="SimSun" w:hAnsi="SimSun"/>
          <w:b/>
          <w:bCs/>
        </w:rPr>
        <w:t>集团版标准</w:t>
      </w:r>
      <w:r w:rsidRPr="00AF3C50">
        <w:rPr>
          <w:rFonts w:ascii="SimSun" w:hAnsi="SimSun"/>
          <w:b/>
          <w:bCs/>
        </w:rPr>
        <w:t>和</w:t>
      </w:r>
      <w:proofErr w:type="spellEnd"/>
      <w:r w:rsidR="00247F41">
        <w:rPr>
          <w:rFonts w:ascii="SimSun" w:hAnsi="SimSun" w:hint="eastAsia"/>
          <w:b/>
          <w:bCs/>
          <w:lang w:eastAsia="zh-CN"/>
        </w:rPr>
        <w:t>面向消费者</w:t>
      </w:r>
      <w:r w:rsidR="001750B5">
        <w:rPr>
          <w:rFonts w:ascii="SimSun" w:hAnsi="SimSun" w:hint="eastAsia"/>
          <w:b/>
          <w:bCs/>
          <w:lang w:eastAsia="zh-CN"/>
        </w:rPr>
        <w:t>的组织</w:t>
      </w:r>
      <w:proofErr w:type="gramEnd"/>
      <w:r w:rsidR="00247F41">
        <w:rPr>
          <w:rFonts w:ascii="SimSun" w:hAnsi="SimSun" w:hint="eastAsia"/>
          <w:b/>
          <w:bCs/>
          <w:lang w:eastAsia="zh-CN"/>
        </w:rPr>
        <w:t>（CFO）版标准</w:t>
      </w:r>
      <w:r w:rsidRPr="00AF3C50">
        <w:rPr>
          <w:rFonts w:ascii="SimSun" w:hAnsi="SimSun"/>
          <w:b/>
          <w:bCs/>
        </w:rPr>
        <w:t>（</w:t>
      </w:r>
      <w:proofErr w:type="spellStart"/>
      <w:r w:rsidRPr="00AF3C50">
        <w:rPr>
          <w:rFonts w:ascii="SimSun" w:hAnsi="SimSun"/>
          <w:b/>
          <w:bCs/>
        </w:rPr>
        <w:t>多地点</w:t>
      </w:r>
      <w:proofErr w:type="spellEnd"/>
      <w:r w:rsidRPr="00AF3C50">
        <w:rPr>
          <w:rFonts w:ascii="SimSun" w:hAnsi="SimSun"/>
          <w:b/>
          <w:bCs/>
        </w:rPr>
        <w:t>）</w:t>
      </w:r>
      <w:r w:rsidR="0014543A">
        <w:rPr>
          <w:rFonts w:ascii="SimSun" w:hAnsi="SimSun" w:hint="eastAsia"/>
          <w:b/>
          <w:bCs/>
          <w:lang w:eastAsia="zh-CN"/>
        </w:rPr>
        <w:t>的</w:t>
      </w:r>
      <w:proofErr w:type="spellStart"/>
      <w:r w:rsidR="000B77A5">
        <w:rPr>
          <w:rFonts w:ascii="SimSun" w:hAnsi="SimSun"/>
          <w:b/>
          <w:bCs/>
        </w:rPr>
        <w:t>组织</w:t>
      </w:r>
      <w:r w:rsidRPr="00AF3C50">
        <w:rPr>
          <w:rFonts w:ascii="SimSun" w:hAnsi="SimSun"/>
          <w:b/>
          <w:bCs/>
        </w:rPr>
        <w:t>的总部职能</w:t>
      </w:r>
      <w:proofErr w:type="spellEnd"/>
      <w:r w:rsidR="0014543A">
        <w:rPr>
          <w:rFonts w:ascii="SimSun" w:hAnsi="SimSun" w:hint="eastAsia"/>
          <w:b/>
          <w:bCs/>
          <w:lang w:eastAsia="zh-CN"/>
        </w:rPr>
        <w:t>进行</w:t>
      </w:r>
      <w:proofErr w:type="spellStart"/>
      <w:r w:rsidRPr="00AF3C50">
        <w:rPr>
          <w:rFonts w:ascii="SimSun" w:hAnsi="SimSun"/>
          <w:b/>
          <w:bCs/>
        </w:rPr>
        <w:t>审核</w:t>
      </w:r>
      <w:proofErr w:type="spellEnd"/>
      <w:r w:rsidRPr="00AF3C50">
        <w:rPr>
          <w:rFonts w:ascii="SimSun" w:hAnsi="SimSun"/>
          <w:b/>
          <w:bCs/>
        </w:rPr>
        <w:t>。</w:t>
      </w:r>
    </w:p>
    <w:p w14:paraId="6472E288" w14:textId="36A9AD80" w:rsidR="00C107E9" w:rsidRPr="00A57811" w:rsidRDefault="00C107E9" w:rsidP="000153D3">
      <w:pPr>
        <w:pStyle w:val="ListParagraph"/>
        <w:numPr>
          <w:ilvl w:val="0"/>
          <w:numId w:val="256"/>
        </w:numPr>
        <w:spacing w:after="0"/>
        <w:rPr>
          <w:rFonts w:ascii="Meta Offc Pro" w:hAnsi="Meta Offc Pro"/>
        </w:rPr>
      </w:pPr>
      <w:r>
        <w:rPr>
          <w:rFonts w:ascii="Meta Offc Pro" w:hAnsi="Meta Offc Pro" w:hint="eastAsia"/>
          <w:lang w:eastAsia="zh-CN"/>
        </w:rPr>
        <w:t>不适用</w:t>
      </w:r>
    </w:p>
    <w:p w14:paraId="7A5D1295" w14:textId="5F9EE85F" w:rsidR="00C107E9" w:rsidRDefault="00C107E9" w:rsidP="000153D3">
      <w:pPr>
        <w:pStyle w:val="ListParagraph"/>
        <w:numPr>
          <w:ilvl w:val="0"/>
          <w:numId w:val="256"/>
        </w:numPr>
        <w:spacing w:after="0"/>
        <w:rPr>
          <w:rFonts w:ascii="Meta Offc Pro" w:hAnsi="Meta Offc Pro"/>
        </w:rPr>
      </w:pPr>
      <w:r>
        <w:rPr>
          <w:rFonts w:ascii="Meta Offc Pro" w:hAnsi="Meta Offc Pro" w:hint="eastAsia"/>
          <w:lang w:eastAsia="zh-CN"/>
        </w:rPr>
        <w:t>是</w:t>
      </w:r>
    </w:p>
    <w:p w14:paraId="76FF2BD4" w14:textId="051910D2" w:rsidR="00C107E9" w:rsidRDefault="00C107E9" w:rsidP="000153D3">
      <w:pPr>
        <w:pStyle w:val="ListParagraph"/>
        <w:numPr>
          <w:ilvl w:val="0"/>
          <w:numId w:val="256"/>
        </w:numPr>
        <w:spacing w:after="0"/>
        <w:rPr>
          <w:rFonts w:ascii="Meta Offc Pro" w:hAnsi="Meta Offc Pro"/>
        </w:rPr>
      </w:pPr>
      <w:r>
        <w:rPr>
          <w:rFonts w:ascii="Meta Offc Pro" w:hAnsi="Meta Offc Pro" w:hint="eastAsia"/>
          <w:lang w:eastAsia="zh-CN"/>
        </w:rPr>
        <w:t>比较认同</w:t>
      </w:r>
    </w:p>
    <w:p w14:paraId="78AE100A" w14:textId="12EA8C98" w:rsidR="00C107E9" w:rsidRPr="00A57811" w:rsidRDefault="00C107E9" w:rsidP="000153D3">
      <w:pPr>
        <w:pStyle w:val="ListParagraph"/>
        <w:numPr>
          <w:ilvl w:val="0"/>
          <w:numId w:val="256"/>
        </w:numPr>
        <w:spacing w:after="0"/>
        <w:rPr>
          <w:rFonts w:ascii="Meta Offc Pro" w:hAnsi="Meta Offc Pro"/>
        </w:rPr>
      </w:pPr>
      <w:r>
        <w:rPr>
          <w:rFonts w:ascii="Meta Offc Pro" w:hAnsi="Meta Offc Pro" w:hint="eastAsia"/>
          <w:lang w:eastAsia="zh-CN"/>
        </w:rPr>
        <w:t>比较不认同</w:t>
      </w:r>
    </w:p>
    <w:p w14:paraId="31630B15" w14:textId="6C5D36C5" w:rsidR="00C107E9" w:rsidRPr="00A57811" w:rsidRDefault="00C107E9" w:rsidP="000153D3">
      <w:pPr>
        <w:pStyle w:val="ListParagraph"/>
        <w:numPr>
          <w:ilvl w:val="0"/>
          <w:numId w:val="256"/>
        </w:numPr>
        <w:spacing w:after="0"/>
        <w:rPr>
          <w:rFonts w:ascii="Meta Offc Pro" w:hAnsi="Meta Offc Pro"/>
        </w:rPr>
      </w:pPr>
      <w:r>
        <w:rPr>
          <w:rFonts w:ascii="Meta Offc Pro" w:hAnsi="Meta Offc Pro" w:hint="eastAsia"/>
          <w:lang w:eastAsia="zh-CN"/>
        </w:rPr>
        <w:lastRenderedPageBreak/>
        <w:t>否（请补充说明）</w:t>
      </w:r>
    </w:p>
    <w:tbl>
      <w:tblPr>
        <w:tblStyle w:val="TableGrid"/>
        <w:tblW w:w="0" w:type="auto"/>
        <w:tblLook w:val="04A0" w:firstRow="1" w:lastRow="0" w:firstColumn="1" w:lastColumn="0" w:noHBand="0" w:noVBand="1"/>
      </w:tblPr>
      <w:tblGrid>
        <w:gridCol w:w="9016"/>
      </w:tblGrid>
      <w:tr w:rsidR="008B4DBC" w:rsidRPr="00DF76F9" w14:paraId="0D404377" w14:textId="77777777" w:rsidTr="00240E21">
        <w:tc>
          <w:tcPr>
            <w:tcW w:w="9016" w:type="dxa"/>
          </w:tcPr>
          <w:p w14:paraId="6FF10B02" w14:textId="4D20F83C" w:rsidR="008B4DBC" w:rsidRPr="00A57811" w:rsidRDefault="00C107E9" w:rsidP="00240E21">
            <w:pPr>
              <w:rPr>
                <w:rFonts w:ascii="Meta Offc Pro" w:hAnsi="Meta Offc Pro"/>
              </w:rPr>
            </w:pPr>
            <w:r>
              <w:rPr>
                <w:rFonts w:ascii="Meta Offc Pro" w:hAnsi="Meta Offc Pro" w:hint="eastAsia"/>
                <w:lang w:eastAsia="zh-CN"/>
              </w:rPr>
              <w:t>自由填写</w:t>
            </w:r>
          </w:p>
        </w:tc>
      </w:tr>
    </w:tbl>
    <w:p w14:paraId="7B41F551" w14:textId="77777777" w:rsidR="005014AD" w:rsidRDefault="005014AD" w:rsidP="00A57811">
      <w:pPr>
        <w:pStyle w:val="ListParagraph"/>
        <w:ind w:left="709" w:hanging="360"/>
        <w:rPr>
          <w:rFonts w:ascii="Meta Offc Pro" w:hAnsi="Meta Offc Pro"/>
          <w:color w:val="0070C0"/>
        </w:rPr>
      </w:pPr>
    </w:p>
    <w:p w14:paraId="2C6D0EAD" w14:textId="04E00764" w:rsidR="005014AD" w:rsidRPr="0008121A" w:rsidRDefault="00C107E9" w:rsidP="000153D3">
      <w:pPr>
        <w:pStyle w:val="ListParagraph"/>
        <w:numPr>
          <w:ilvl w:val="0"/>
          <w:numId w:val="210"/>
        </w:numPr>
        <w:spacing w:after="0"/>
        <w:rPr>
          <w:rFonts w:ascii="Meta Offc Pro" w:hAnsi="Meta Offc Pro"/>
          <w:b/>
          <w:bCs/>
        </w:rPr>
      </w:pPr>
      <w:proofErr w:type="spellStart"/>
      <w:r w:rsidRPr="00C107E9">
        <w:rPr>
          <w:rFonts w:ascii="SimSun" w:hAnsi="SimSun"/>
          <w:b/>
          <w:bCs/>
        </w:rPr>
        <w:t>您认为远程审核</w:t>
      </w:r>
      <w:proofErr w:type="spellEnd"/>
      <w:r w:rsidR="003B459A">
        <w:rPr>
          <w:rFonts w:ascii="SimSun" w:hAnsi="SimSun" w:hint="eastAsia"/>
          <w:b/>
          <w:bCs/>
          <w:lang w:eastAsia="zh-CN"/>
        </w:rPr>
        <w:t>选项</w:t>
      </w:r>
      <w:proofErr w:type="spellStart"/>
      <w:r w:rsidRPr="00C107E9">
        <w:rPr>
          <w:rFonts w:ascii="SimSun" w:hAnsi="SimSun"/>
          <w:b/>
          <w:bCs/>
        </w:rPr>
        <w:t>是否可扩展至其他地点</w:t>
      </w:r>
      <w:proofErr w:type="spellEnd"/>
      <w:r w:rsidRPr="00C107E9">
        <w:rPr>
          <w:rFonts w:ascii="SimSun" w:hAnsi="SimSun"/>
          <w:b/>
          <w:bCs/>
        </w:rPr>
        <w:t>/</w:t>
      </w:r>
      <w:proofErr w:type="spellStart"/>
      <w:r w:rsidRPr="00C107E9">
        <w:rPr>
          <w:rFonts w:ascii="SimSun" w:hAnsi="SimSun"/>
          <w:b/>
          <w:bCs/>
        </w:rPr>
        <w:t>经营活动？若可以，请举例说明适用或不适用的场景及原因</w:t>
      </w:r>
      <w:proofErr w:type="spellEnd"/>
      <w:r w:rsidRPr="00C107E9">
        <w:rPr>
          <w:rFonts w:ascii="SimSun" w:hAnsi="SimSun"/>
          <w:b/>
          <w:bCs/>
        </w:rPr>
        <w:t>。</w:t>
      </w:r>
    </w:p>
    <w:p w14:paraId="18054437" w14:textId="0AFB527A" w:rsidR="00C107E9" w:rsidRPr="00A57811" w:rsidRDefault="00C107E9" w:rsidP="000F2AD9">
      <w:pPr>
        <w:pStyle w:val="ListParagraph"/>
        <w:numPr>
          <w:ilvl w:val="0"/>
          <w:numId w:val="150"/>
        </w:numPr>
        <w:spacing w:after="0"/>
        <w:rPr>
          <w:rFonts w:ascii="Meta Offc Pro" w:hAnsi="Meta Offc Pro"/>
        </w:rPr>
      </w:pPr>
      <w:r>
        <w:rPr>
          <w:rFonts w:ascii="Meta Offc Pro" w:hAnsi="Meta Offc Pro" w:hint="eastAsia"/>
          <w:lang w:eastAsia="zh-CN"/>
        </w:rPr>
        <w:t>不适用</w:t>
      </w:r>
    </w:p>
    <w:p w14:paraId="6A40B59D" w14:textId="4F8425B2" w:rsidR="00C107E9" w:rsidRPr="00A57811" w:rsidRDefault="00C107E9" w:rsidP="000F2AD9">
      <w:pPr>
        <w:pStyle w:val="ListParagraph"/>
        <w:numPr>
          <w:ilvl w:val="0"/>
          <w:numId w:val="150"/>
        </w:numPr>
        <w:spacing w:after="0"/>
        <w:rPr>
          <w:rFonts w:ascii="Meta Offc Pro" w:hAnsi="Meta Offc Pro"/>
        </w:rPr>
      </w:pPr>
      <w:r>
        <w:rPr>
          <w:rFonts w:ascii="Meta Offc Pro" w:hAnsi="Meta Offc Pro" w:hint="eastAsia"/>
          <w:lang w:eastAsia="zh-CN"/>
        </w:rPr>
        <w:t>否</w:t>
      </w:r>
    </w:p>
    <w:p w14:paraId="6FBC9E2C" w14:textId="34BBB15C" w:rsidR="00C107E9" w:rsidRPr="00A57811" w:rsidRDefault="00C107E9" w:rsidP="000F2AD9">
      <w:pPr>
        <w:pStyle w:val="ListParagraph"/>
        <w:numPr>
          <w:ilvl w:val="0"/>
          <w:numId w:val="150"/>
        </w:numPr>
        <w:spacing w:after="0"/>
        <w:rPr>
          <w:rFonts w:ascii="Meta Offc Pro" w:hAnsi="Meta Offc Pro"/>
        </w:rPr>
      </w:pPr>
      <w:r>
        <w:rPr>
          <w:rFonts w:ascii="Meta Offc Pro" w:hAnsi="Meta Offc Pro" w:hint="eastAsia"/>
          <w:lang w:eastAsia="zh-CN"/>
        </w:rPr>
        <w:t>是（请补充说明）</w:t>
      </w:r>
    </w:p>
    <w:tbl>
      <w:tblPr>
        <w:tblStyle w:val="TableGrid"/>
        <w:tblW w:w="0" w:type="auto"/>
        <w:tblLook w:val="04A0" w:firstRow="1" w:lastRow="0" w:firstColumn="1" w:lastColumn="0" w:noHBand="0" w:noVBand="1"/>
      </w:tblPr>
      <w:tblGrid>
        <w:gridCol w:w="9016"/>
      </w:tblGrid>
      <w:tr w:rsidR="00E54886" w:rsidRPr="00DF76F9" w14:paraId="50F83C60" w14:textId="77777777" w:rsidTr="00240E21">
        <w:tc>
          <w:tcPr>
            <w:tcW w:w="9016" w:type="dxa"/>
          </w:tcPr>
          <w:p w14:paraId="3D3C64EA" w14:textId="3A2E2346" w:rsidR="00E54886" w:rsidRPr="00A57811" w:rsidRDefault="00C107E9" w:rsidP="00240E21">
            <w:pPr>
              <w:rPr>
                <w:rFonts w:ascii="Meta Offc Pro" w:hAnsi="Meta Offc Pro"/>
              </w:rPr>
            </w:pPr>
            <w:r>
              <w:rPr>
                <w:rFonts w:ascii="Meta Offc Pro" w:hAnsi="Meta Offc Pro" w:hint="eastAsia"/>
                <w:lang w:eastAsia="zh-CN"/>
              </w:rPr>
              <w:t>自由填写</w:t>
            </w:r>
          </w:p>
        </w:tc>
      </w:tr>
    </w:tbl>
    <w:p w14:paraId="5D58C525" w14:textId="77777777" w:rsidR="005014AD" w:rsidRPr="00E211CE" w:rsidRDefault="005014AD" w:rsidP="00A57811">
      <w:pPr>
        <w:rPr>
          <w:rFonts w:ascii="Meta Offc Pro" w:hAnsi="Meta Offc Pro"/>
          <w:strike/>
        </w:rPr>
      </w:pPr>
    </w:p>
    <w:p w14:paraId="318FF90E" w14:textId="4BF25C02" w:rsidR="005014AD" w:rsidRPr="002476FD" w:rsidRDefault="00C107E9" w:rsidP="002476FD">
      <w:pPr>
        <w:pStyle w:val="ListParagraph"/>
        <w:numPr>
          <w:ilvl w:val="0"/>
          <w:numId w:val="210"/>
        </w:numPr>
        <w:spacing w:after="0"/>
        <w:rPr>
          <w:rFonts w:ascii="Meta Offc Pro" w:hAnsi="Meta Offc Pro"/>
          <w:b/>
          <w:bCs/>
        </w:rPr>
      </w:pPr>
      <w:proofErr w:type="spellStart"/>
      <w:proofErr w:type="gramStart"/>
      <w:r w:rsidRPr="002476FD">
        <w:rPr>
          <w:rFonts w:ascii="SimSun" w:hAnsi="SimSun"/>
          <w:b/>
          <w:bCs/>
        </w:rPr>
        <w:t>您认为新增的审核实施方式</w:t>
      </w:r>
      <w:proofErr w:type="spellEnd"/>
      <w:r w:rsidRPr="002476FD">
        <w:rPr>
          <w:rFonts w:ascii="SimSun" w:hAnsi="SimSun"/>
          <w:b/>
          <w:bCs/>
        </w:rPr>
        <w:t>（</w:t>
      </w:r>
      <w:r w:rsidR="0035331E" w:rsidRPr="002476FD">
        <w:rPr>
          <w:rFonts w:ascii="SimSun" w:hAnsi="SimSun"/>
          <w:b/>
          <w:bCs/>
          <w:lang w:eastAsia="zh-CN"/>
        </w:rPr>
        <w:t>当</w:t>
      </w:r>
      <w:proofErr w:type="spellStart"/>
      <w:r w:rsidRPr="002476FD">
        <w:rPr>
          <w:rFonts w:ascii="SimSun" w:hAnsi="SimSun"/>
          <w:b/>
          <w:bCs/>
        </w:rPr>
        <w:t>作为被审核</w:t>
      </w:r>
      <w:r w:rsidR="000B77A5" w:rsidRPr="002476FD">
        <w:rPr>
          <w:rFonts w:ascii="SimSun" w:hAnsi="SimSun"/>
          <w:b/>
          <w:bCs/>
        </w:rPr>
        <w:t>组织</w:t>
      </w:r>
      <w:r w:rsidRPr="002476FD">
        <w:rPr>
          <w:rFonts w:ascii="SimSun" w:hAnsi="SimSun"/>
          <w:b/>
          <w:bCs/>
        </w:rPr>
        <w:t>接受审核</w:t>
      </w:r>
      <w:proofErr w:type="spellEnd"/>
      <w:r w:rsidR="0035331E" w:rsidRPr="002476FD">
        <w:rPr>
          <w:rFonts w:ascii="SimSun" w:hAnsi="SimSun"/>
          <w:b/>
          <w:bCs/>
          <w:lang w:eastAsia="zh-CN"/>
        </w:rPr>
        <w:t>时</w:t>
      </w:r>
      <w:r w:rsidRPr="002476FD">
        <w:rPr>
          <w:rFonts w:ascii="SimSun" w:hAnsi="SimSun"/>
          <w:b/>
          <w:bCs/>
        </w:rPr>
        <w:t>，</w:t>
      </w:r>
      <w:proofErr w:type="spellStart"/>
      <w:r w:rsidRPr="002476FD">
        <w:rPr>
          <w:rFonts w:ascii="SimSun" w:hAnsi="SimSun"/>
          <w:b/>
          <w:bCs/>
        </w:rPr>
        <w:t>或作为审核员开展远程</w:t>
      </w:r>
      <w:proofErr w:type="spellEnd"/>
      <w:r w:rsidRPr="002476FD">
        <w:rPr>
          <w:rFonts w:ascii="SimSun" w:hAnsi="SimSun"/>
          <w:b/>
          <w:bCs/>
        </w:rPr>
        <w:t>/</w:t>
      </w:r>
      <w:proofErr w:type="spellStart"/>
      <w:r w:rsidRPr="002476FD">
        <w:rPr>
          <w:rFonts w:ascii="SimSun" w:hAnsi="SimSun"/>
          <w:b/>
          <w:bCs/>
        </w:rPr>
        <w:t>混合审核</w:t>
      </w:r>
      <w:proofErr w:type="spellEnd"/>
      <w:r w:rsidR="0035331E" w:rsidRPr="002476FD">
        <w:rPr>
          <w:rFonts w:ascii="SimSun" w:hAnsi="SimSun"/>
          <w:b/>
          <w:bCs/>
          <w:lang w:eastAsia="zh-CN"/>
        </w:rPr>
        <w:t>时</w:t>
      </w:r>
      <w:r w:rsidRPr="002476FD">
        <w:rPr>
          <w:rFonts w:ascii="SimSun" w:hAnsi="SimSun"/>
          <w:b/>
          <w:bCs/>
        </w:rPr>
        <w:t>）</w:t>
      </w:r>
      <w:proofErr w:type="spellStart"/>
      <w:r w:rsidRPr="002476FD">
        <w:rPr>
          <w:rFonts w:ascii="SimSun" w:hAnsi="SimSun"/>
          <w:b/>
          <w:bCs/>
        </w:rPr>
        <w:t>是否会面临挑战</w:t>
      </w:r>
      <w:proofErr w:type="spellEnd"/>
      <w:r w:rsidRPr="002476FD">
        <w:rPr>
          <w:rFonts w:ascii="SimSun" w:hAnsi="SimSun"/>
          <w:b/>
          <w:bCs/>
        </w:rPr>
        <w:t>？</w:t>
      </w:r>
      <w:proofErr w:type="gramEnd"/>
    </w:p>
    <w:p w14:paraId="43A4D9B3" w14:textId="136F9713" w:rsidR="0035331E" w:rsidRPr="00A57811" w:rsidRDefault="0035331E" w:rsidP="00A57811">
      <w:pPr>
        <w:pStyle w:val="ListParagraph"/>
        <w:numPr>
          <w:ilvl w:val="0"/>
          <w:numId w:val="152"/>
        </w:numPr>
        <w:spacing w:after="0"/>
        <w:rPr>
          <w:rFonts w:ascii="Meta Offc Pro" w:hAnsi="Meta Offc Pro"/>
        </w:rPr>
      </w:pPr>
      <w:r>
        <w:rPr>
          <w:rFonts w:ascii="Meta Offc Pro" w:hAnsi="Meta Offc Pro" w:hint="eastAsia"/>
          <w:lang w:eastAsia="zh-CN"/>
        </w:rPr>
        <w:t>不适用</w:t>
      </w:r>
    </w:p>
    <w:p w14:paraId="0D3A1F0F" w14:textId="6187BFD8" w:rsidR="0035331E" w:rsidRDefault="0035331E" w:rsidP="00A57811">
      <w:pPr>
        <w:pStyle w:val="ListParagraph"/>
        <w:numPr>
          <w:ilvl w:val="0"/>
          <w:numId w:val="152"/>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01DD644B" w14:textId="0395BC3E" w:rsidR="0035331E" w:rsidRPr="00A57811" w:rsidRDefault="0035331E" w:rsidP="00A57811">
      <w:pPr>
        <w:pStyle w:val="ListParagraph"/>
        <w:numPr>
          <w:ilvl w:val="0"/>
          <w:numId w:val="152"/>
        </w:numPr>
        <w:spacing w:after="0"/>
        <w:rPr>
          <w:rFonts w:ascii="Meta Offc Pro" w:hAnsi="Meta Offc Pro"/>
        </w:rPr>
      </w:pPr>
      <w:r>
        <w:rPr>
          <w:rFonts w:ascii="Meta Offc Pro" w:hAnsi="Meta Offc Pro" w:hint="eastAsia"/>
          <w:lang w:eastAsia="zh-CN"/>
        </w:rPr>
        <w:t>不确定</w:t>
      </w:r>
    </w:p>
    <w:p w14:paraId="55F2757B" w14:textId="350FCA8F" w:rsidR="0035331E" w:rsidRPr="00A57811" w:rsidRDefault="0035331E" w:rsidP="00A57811">
      <w:pPr>
        <w:numPr>
          <w:ilvl w:val="0"/>
          <w:numId w:val="152"/>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DF76F9" w14:paraId="2095615D" w14:textId="77777777" w:rsidTr="00240E21">
        <w:tc>
          <w:tcPr>
            <w:tcW w:w="9016" w:type="dxa"/>
          </w:tcPr>
          <w:p w14:paraId="7B52550A" w14:textId="7D382963" w:rsidR="005014AD" w:rsidRPr="00DF76F9" w:rsidRDefault="0035331E" w:rsidP="00240E21">
            <w:pPr>
              <w:rPr>
                <w:rFonts w:ascii="Meta Offc Pro" w:hAnsi="Meta Offc Pro"/>
              </w:rPr>
            </w:pPr>
            <w:r>
              <w:rPr>
                <w:rFonts w:ascii="Meta Offc Pro" w:hAnsi="Meta Offc Pro" w:hint="eastAsia"/>
                <w:lang w:eastAsia="zh-CN"/>
              </w:rPr>
              <w:t>自由填写</w:t>
            </w:r>
          </w:p>
        </w:tc>
      </w:tr>
    </w:tbl>
    <w:p w14:paraId="3AC5FBCB" w14:textId="77777777" w:rsidR="00366C59" w:rsidRPr="00A57811" w:rsidRDefault="00366C59" w:rsidP="00366C59">
      <w:pPr>
        <w:rPr>
          <w:rFonts w:ascii="Meta Offc Pro" w:hAnsi="Meta Offc Pro"/>
          <w:b/>
          <w:bCs/>
        </w:rPr>
      </w:pPr>
    </w:p>
    <w:p w14:paraId="58597C00" w14:textId="6E98C6B4" w:rsidR="00366C59" w:rsidRPr="000F2AD9" w:rsidRDefault="0035331E" w:rsidP="002476FD">
      <w:pPr>
        <w:pStyle w:val="ListParagraph"/>
        <w:numPr>
          <w:ilvl w:val="0"/>
          <w:numId w:val="210"/>
        </w:numPr>
        <w:spacing w:after="0"/>
        <w:rPr>
          <w:rFonts w:ascii="Meta Offc Pro" w:hAnsi="Meta Offc Pro"/>
          <w:b/>
        </w:rPr>
      </w:pPr>
      <w:proofErr w:type="spellStart"/>
      <w:r w:rsidRPr="0035331E">
        <w:rPr>
          <w:rFonts w:ascii="SimSun" w:hAnsi="SimSun"/>
          <w:b/>
          <w:bCs/>
        </w:rPr>
        <w:t>您是否有关于</w:t>
      </w:r>
      <w:proofErr w:type="spellEnd"/>
      <w:r w:rsidR="00DE08D0">
        <w:rPr>
          <w:rFonts w:ascii="SimSun" w:hAnsi="SimSun" w:hint="eastAsia"/>
          <w:b/>
          <w:bCs/>
          <w:lang w:eastAsia="zh-CN"/>
        </w:rPr>
        <w:t>增加</w:t>
      </w:r>
      <w:proofErr w:type="spellStart"/>
      <w:r w:rsidRPr="0035331E">
        <w:rPr>
          <w:rFonts w:ascii="SimSun" w:hAnsi="SimSun"/>
          <w:b/>
          <w:bCs/>
        </w:rPr>
        <w:t>审核实施</w:t>
      </w:r>
      <w:proofErr w:type="spellEnd"/>
      <w:r w:rsidR="00DE08D0">
        <w:rPr>
          <w:rFonts w:ascii="SimSun" w:hAnsi="SimSun" w:hint="eastAsia"/>
          <w:b/>
          <w:bCs/>
          <w:lang w:eastAsia="zh-CN"/>
        </w:rPr>
        <w:t>方</w:t>
      </w:r>
      <w:proofErr w:type="spellStart"/>
      <w:r w:rsidRPr="0035331E">
        <w:rPr>
          <w:rFonts w:ascii="SimSun" w:hAnsi="SimSun"/>
          <w:b/>
          <w:bCs/>
        </w:rPr>
        <w:t>式（混合审核</w:t>
      </w:r>
      <w:proofErr w:type="spellEnd"/>
      <w:r w:rsidRPr="0035331E">
        <w:rPr>
          <w:rFonts w:ascii="SimSun" w:hAnsi="SimSun"/>
          <w:b/>
          <w:bCs/>
        </w:rPr>
        <w:t>/</w:t>
      </w:r>
      <w:proofErr w:type="spellStart"/>
      <w:r w:rsidRPr="0035331E">
        <w:rPr>
          <w:rFonts w:ascii="SimSun" w:hAnsi="SimSun"/>
          <w:b/>
          <w:bCs/>
        </w:rPr>
        <w:t>远程审核）的其他反馈</w:t>
      </w:r>
      <w:proofErr w:type="spellEnd"/>
      <w:r w:rsidRPr="0035331E">
        <w:rPr>
          <w:rFonts w:ascii="SimSun" w:hAnsi="SimSun"/>
          <w:b/>
          <w:bCs/>
        </w:rPr>
        <w:t>？</w:t>
      </w:r>
    </w:p>
    <w:p w14:paraId="446F32CE" w14:textId="7843AD85" w:rsidR="0035331E" w:rsidRPr="00CD740B" w:rsidRDefault="0035331E" w:rsidP="00CD740B">
      <w:pPr>
        <w:spacing w:after="0"/>
        <w:rPr>
          <w:rFonts w:ascii="Meta Offc Pro" w:hAnsi="Meta Offc Pro"/>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DF76F9" w14:paraId="022CE26F" w14:textId="77777777" w:rsidTr="00240E21">
        <w:tc>
          <w:tcPr>
            <w:tcW w:w="9016" w:type="dxa"/>
          </w:tcPr>
          <w:p w14:paraId="73D309D3" w14:textId="02276D56" w:rsidR="00891B1B" w:rsidRPr="00DF76F9" w:rsidRDefault="0035331E" w:rsidP="00240E21">
            <w:pPr>
              <w:rPr>
                <w:rFonts w:ascii="Meta Offc Pro" w:hAnsi="Meta Offc Pro"/>
              </w:rPr>
            </w:pPr>
            <w:r>
              <w:rPr>
                <w:rFonts w:ascii="Meta Offc Pro" w:hAnsi="Meta Offc Pro" w:hint="eastAsia"/>
                <w:lang w:eastAsia="zh-CN"/>
              </w:rPr>
              <w:t>自由填写</w:t>
            </w:r>
          </w:p>
        </w:tc>
      </w:tr>
    </w:tbl>
    <w:p w14:paraId="43FB704D" w14:textId="77777777" w:rsidR="005014AD" w:rsidRPr="00CB3540" w:rsidRDefault="005014AD">
      <w:pPr>
        <w:rPr>
          <w:rFonts w:ascii="Meta Offc Pro" w:hAnsi="Meta Offc Pro"/>
          <w:b/>
          <w:bCs/>
        </w:rPr>
      </w:pPr>
      <w:r w:rsidRPr="00CB3540">
        <w:rPr>
          <w:rFonts w:ascii="Meta Offc Pro" w:hAnsi="Meta Offc Pro"/>
          <w:b/>
          <w:bCs/>
        </w:rPr>
        <w:br w:type="page"/>
      </w:r>
    </w:p>
    <w:p w14:paraId="033B9DAA" w14:textId="3D9A37E3" w:rsidR="00455A21" w:rsidRPr="00CB3540" w:rsidRDefault="0035331E" w:rsidP="006A4ED3">
      <w:pPr>
        <w:pStyle w:val="ListParagraph"/>
        <w:numPr>
          <w:ilvl w:val="0"/>
          <w:numId w:val="282"/>
        </w:numPr>
        <w:jc w:val="both"/>
        <w:rPr>
          <w:rFonts w:ascii="Meta Offc Pro" w:hAnsi="Meta Offc Pro"/>
          <w:b/>
          <w:bCs/>
        </w:rPr>
      </w:pPr>
      <w:r>
        <w:rPr>
          <w:rFonts w:ascii="Meta Offc Pro" w:hAnsi="Meta Offc Pro" w:hint="eastAsia"/>
          <w:b/>
          <w:bCs/>
          <w:lang w:eastAsia="zh-CN"/>
        </w:rPr>
        <w:lastRenderedPageBreak/>
        <w:t>审核员资质</w:t>
      </w:r>
    </w:p>
    <w:tbl>
      <w:tblPr>
        <w:tblStyle w:val="TableGrid"/>
        <w:tblW w:w="0" w:type="auto"/>
        <w:tblLook w:val="04A0" w:firstRow="1" w:lastRow="0" w:firstColumn="1" w:lastColumn="0" w:noHBand="0" w:noVBand="1"/>
      </w:tblPr>
      <w:tblGrid>
        <w:gridCol w:w="9016"/>
      </w:tblGrid>
      <w:tr w:rsidR="0047024E" w:rsidRPr="00DF76F9" w14:paraId="13E73A62" w14:textId="77777777" w:rsidTr="0047024E">
        <w:tc>
          <w:tcPr>
            <w:tcW w:w="9016" w:type="dxa"/>
          </w:tcPr>
          <w:p w14:paraId="0DCAF9F4" w14:textId="656B5DD8" w:rsidR="0035331E" w:rsidRPr="0035331E" w:rsidRDefault="0035331E" w:rsidP="00FA4EF4">
            <w:pPr>
              <w:jc w:val="both"/>
              <w:rPr>
                <w:rFonts w:ascii="Meta Offc Pro" w:hAnsi="Meta Offc Pro"/>
                <w:lang w:eastAsia="zh-CN"/>
              </w:rPr>
            </w:pPr>
            <w:r>
              <w:rPr>
                <w:rFonts w:ascii="Meta Offc Pro" w:hAnsi="Meta Offc Pro" w:hint="eastAsia"/>
                <w:b/>
                <w:bCs/>
                <w:lang w:eastAsia="zh-CN"/>
              </w:rPr>
              <w:t>拟议修订内容：</w:t>
            </w:r>
            <w:r w:rsidRPr="000C2CE1">
              <w:rPr>
                <w:rFonts w:ascii="SimSun" w:hAnsi="SimSun"/>
                <w:lang w:eastAsia="zh-CN"/>
              </w:rPr>
              <w:t>对</w:t>
            </w:r>
            <w:r>
              <w:rPr>
                <w:rFonts w:ascii="SimSun" w:hAnsi="SimSun"/>
                <w:lang w:eastAsia="zh-CN"/>
              </w:rPr>
              <w:t>CoC</w:t>
            </w:r>
            <w:r w:rsidRPr="000C2CE1">
              <w:rPr>
                <w:rFonts w:ascii="SimSun" w:hAnsi="SimSun"/>
                <w:lang w:eastAsia="zh-CN"/>
              </w:rPr>
              <w:t>审核员及</w:t>
            </w:r>
            <w:r>
              <w:rPr>
                <w:rFonts w:ascii="SimSun" w:hAnsi="SimSun"/>
                <w:lang w:eastAsia="zh-CN"/>
              </w:rPr>
              <w:t>CAB</w:t>
            </w:r>
            <w:r w:rsidRPr="000C2CE1">
              <w:rPr>
                <w:rFonts w:ascii="SimSun" w:hAnsi="SimSun"/>
                <w:lang w:eastAsia="zh-CN"/>
              </w:rPr>
              <w:t>决策人员的</w:t>
            </w:r>
            <w:r w:rsidR="00C80E6B">
              <w:rPr>
                <w:rFonts w:ascii="SimSun" w:hAnsi="SimSun" w:hint="eastAsia"/>
                <w:lang w:eastAsia="zh-CN"/>
              </w:rPr>
              <w:t>资质</w:t>
            </w:r>
            <w:r w:rsidR="00404293">
              <w:rPr>
                <w:rFonts w:ascii="SimSun" w:hAnsi="SimSun"/>
                <w:lang w:eastAsia="zh-CN"/>
              </w:rPr>
              <w:t>合规性要求</w:t>
            </w:r>
            <w:r w:rsidRPr="000C2CE1">
              <w:rPr>
                <w:rFonts w:ascii="SimSun" w:hAnsi="SimSun"/>
                <w:lang w:eastAsia="zh-CN"/>
              </w:rPr>
              <w:t>进行</w:t>
            </w:r>
            <w:r w:rsidR="008C58C7">
              <w:rPr>
                <w:rFonts w:ascii="SimSun" w:hAnsi="SimSun"/>
                <w:lang w:eastAsia="zh-CN"/>
              </w:rPr>
              <w:t>回顾评审</w:t>
            </w:r>
            <w:r w:rsidRPr="000C2CE1">
              <w:rPr>
                <w:rFonts w:ascii="SimSun" w:hAnsi="SimSun"/>
                <w:lang w:eastAsia="zh-CN"/>
              </w:rPr>
              <w:t>，提升</w:t>
            </w:r>
            <w:r>
              <w:rPr>
                <w:rFonts w:ascii="SimSun" w:hAnsi="SimSun"/>
                <w:lang w:eastAsia="zh-CN"/>
              </w:rPr>
              <w:t>CoC</w:t>
            </w:r>
            <w:r w:rsidR="00B21889">
              <w:rPr>
                <w:rFonts w:ascii="SimSun" w:hAnsi="SimSun" w:hint="eastAsia"/>
                <w:lang w:eastAsia="zh-CN"/>
              </w:rPr>
              <w:t>项目</w:t>
            </w:r>
            <w:r w:rsidRPr="000C2CE1">
              <w:rPr>
                <w:rFonts w:ascii="SimSun" w:hAnsi="SimSun"/>
                <w:lang w:eastAsia="zh-CN"/>
              </w:rPr>
              <w:t>的严谨性和公信力，解决已知的实施障碍/操作便捷性问题。</w:t>
            </w:r>
          </w:p>
          <w:p w14:paraId="6BE04F24" w14:textId="77777777" w:rsidR="00B13F77" w:rsidRPr="00083428" w:rsidRDefault="00B13F77" w:rsidP="00FA4EF4">
            <w:pPr>
              <w:jc w:val="both"/>
              <w:rPr>
                <w:rFonts w:ascii="Meta Offc Pro" w:hAnsi="Meta Offc Pro"/>
                <w:lang w:eastAsia="zh-CN"/>
              </w:rPr>
            </w:pPr>
          </w:p>
          <w:p w14:paraId="4DD8D159" w14:textId="143793CE" w:rsidR="00C7046D" w:rsidRPr="00083428" w:rsidRDefault="00C7046D" w:rsidP="000A1E06">
            <w:pPr>
              <w:jc w:val="both"/>
              <w:rPr>
                <w:rFonts w:ascii="Meta Offc Pro" w:hAnsi="Meta Offc Pro"/>
                <w:lang w:eastAsia="zh-CN"/>
              </w:rPr>
            </w:pPr>
            <w:r w:rsidRPr="000C2CE1">
              <w:rPr>
                <w:rFonts w:ascii="SimSun" w:hAnsi="SimSun"/>
                <w:lang w:eastAsia="zh-CN"/>
              </w:rPr>
              <w:t>拟对</w:t>
            </w:r>
            <w:r>
              <w:rPr>
                <w:rFonts w:ascii="SimSun" w:hAnsi="SimSun"/>
                <w:lang w:eastAsia="zh-CN"/>
              </w:rPr>
              <w:t>CoC</w:t>
            </w:r>
            <w:r w:rsidRPr="000C2CE1">
              <w:rPr>
                <w:rFonts w:ascii="SimSun" w:hAnsi="SimSun"/>
                <w:lang w:eastAsia="zh-CN"/>
              </w:rPr>
              <w:t>审核员及决策人员</w:t>
            </w:r>
            <w:r w:rsidR="00FE3B2A">
              <w:rPr>
                <w:rFonts w:ascii="SimSun" w:hAnsi="SimSun" w:hint="eastAsia"/>
                <w:lang w:eastAsia="zh-CN"/>
              </w:rPr>
              <w:t>资质</w:t>
            </w:r>
            <w:r w:rsidR="00404293">
              <w:rPr>
                <w:rFonts w:ascii="SimSun" w:hAnsi="SimSun"/>
                <w:lang w:eastAsia="zh-CN"/>
              </w:rPr>
              <w:t>合规性要求</w:t>
            </w:r>
            <w:r w:rsidRPr="000C2CE1">
              <w:rPr>
                <w:rFonts w:ascii="SimSun" w:hAnsi="SimSun"/>
                <w:lang w:eastAsia="zh-CN"/>
              </w:rPr>
              <w:t>的修订内容如下：</w:t>
            </w:r>
          </w:p>
          <w:p w14:paraId="3932DC14" w14:textId="3578BAC8" w:rsidR="0074306C" w:rsidRPr="001442F6" w:rsidRDefault="0074306C" w:rsidP="001442F6">
            <w:pPr>
              <w:numPr>
                <w:ilvl w:val="0"/>
                <w:numId w:val="173"/>
              </w:numPr>
              <w:ind w:left="371" w:hanging="283"/>
              <w:contextualSpacing/>
              <w:jc w:val="both"/>
              <w:rPr>
                <w:rFonts w:ascii="Meta Offc Pro" w:eastAsia="Yu Mincho" w:hAnsi="Meta Offc Pro" w:cs="Arial"/>
              </w:rPr>
            </w:pPr>
            <w:r w:rsidRPr="001442F6">
              <w:rPr>
                <w:rFonts w:ascii="SimSun" w:hAnsi="SimSun"/>
                <w:lang w:eastAsia="zh-CN"/>
              </w:rPr>
              <w:t>将MSC CoC审核员及CAB决策人员的所有</w:t>
            </w:r>
            <w:r w:rsidR="006E7412" w:rsidRPr="001442F6">
              <w:rPr>
                <w:rFonts w:ascii="SimSun" w:hAnsi="SimSun" w:hint="eastAsia"/>
                <w:lang w:eastAsia="zh-CN"/>
              </w:rPr>
              <w:t>资质</w:t>
            </w:r>
            <w:r w:rsidR="00404293" w:rsidRPr="001442F6">
              <w:rPr>
                <w:rFonts w:ascii="SimSun" w:hAnsi="SimSun"/>
                <w:lang w:eastAsia="zh-CN"/>
              </w:rPr>
              <w:t>合规性要求</w:t>
            </w:r>
            <w:r w:rsidRPr="001442F6">
              <w:rPr>
                <w:rFonts w:ascii="SimSun" w:hAnsi="SimSun" w:hint="eastAsia"/>
                <w:lang w:eastAsia="zh-CN"/>
              </w:rPr>
              <w:t>进行</w:t>
            </w:r>
            <w:r w:rsidRPr="001442F6">
              <w:rPr>
                <w:rFonts w:ascii="SimSun" w:hAnsi="SimSun"/>
                <w:lang w:eastAsia="zh-CN"/>
              </w:rPr>
              <w:t>整合梳理，</w:t>
            </w:r>
            <w:r w:rsidR="006E7412" w:rsidRPr="001442F6">
              <w:rPr>
                <w:rFonts w:ascii="SimSun" w:hAnsi="SimSun" w:hint="eastAsia"/>
                <w:lang w:eastAsia="zh-CN"/>
              </w:rPr>
              <w:t>归纳</w:t>
            </w:r>
            <w:r w:rsidRPr="001442F6">
              <w:rPr>
                <w:rFonts w:ascii="SimSun" w:hAnsi="SimSun"/>
                <w:lang w:eastAsia="zh-CN"/>
              </w:rPr>
              <w:t>入单一文件的统一表格中；</w:t>
            </w:r>
          </w:p>
          <w:p w14:paraId="150EE757" w14:textId="654067CB" w:rsidR="00CA0949" w:rsidRPr="001442F6" w:rsidRDefault="00CA0949" w:rsidP="001442F6">
            <w:pPr>
              <w:numPr>
                <w:ilvl w:val="0"/>
                <w:numId w:val="173"/>
              </w:numPr>
              <w:ind w:left="371" w:hanging="283"/>
              <w:contextualSpacing/>
              <w:jc w:val="both"/>
              <w:rPr>
                <w:rFonts w:ascii="Meta Offc Pro" w:eastAsia="Arial" w:hAnsi="Meta Offc Pro" w:cs="Arial"/>
              </w:rPr>
            </w:pPr>
            <w:r w:rsidRPr="001442F6">
              <w:rPr>
                <w:rFonts w:ascii="SimSun" w:hAnsi="SimSun"/>
                <w:lang w:eastAsia="zh-CN"/>
              </w:rPr>
              <w:t>CoC审核员</w:t>
            </w:r>
            <w:r w:rsidR="005C3C5F" w:rsidRPr="001442F6">
              <w:rPr>
                <w:rFonts w:ascii="SimSun" w:hAnsi="SimSun" w:hint="eastAsia"/>
                <w:lang w:eastAsia="zh-CN"/>
              </w:rPr>
              <w:t>的</w:t>
            </w:r>
            <w:r w:rsidRPr="001442F6">
              <w:rPr>
                <w:rFonts w:ascii="SimSun" w:hAnsi="SimSun"/>
                <w:lang w:eastAsia="zh-CN"/>
              </w:rPr>
              <w:t>培训</w:t>
            </w:r>
            <w:r w:rsidR="000B77A5" w:rsidRPr="001442F6">
              <w:rPr>
                <w:rFonts w:ascii="SimSun" w:hAnsi="SimSun"/>
                <w:lang w:eastAsia="zh-CN"/>
              </w:rPr>
              <w:t>组织</w:t>
            </w:r>
            <w:r w:rsidRPr="001442F6">
              <w:rPr>
                <w:rFonts w:ascii="SimSun" w:hAnsi="SimSun"/>
                <w:lang w:eastAsia="zh-CN"/>
              </w:rPr>
              <w:t>无需再获得</w:t>
            </w:r>
            <w:proofErr w:type="gramStart"/>
            <w:r w:rsidR="00BE161C" w:rsidRPr="001442F6">
              <w:rPr>
                <w:rFonts w:ascii="SimSun" w:hAnsi="SimSun" w:hint="eastAsia"/>
                <w:lang w:eastAsia="zh-CN"/>
              </w:rPr>
              <w:t>CQI(</w:t>
            </w:r>
            <w:proofErr w:type="gramEnd"/>
            <w:r w:rsidRPr="001442F6">
              <w:rPr>
                <w:rFonts w:ascii="SimSun" w:hAnsi="SimSun"/>
                <w:lang w:eastAsia="zh-CN"/>
              </w:rPr>
              <w:t>质量保证学会</w:t>
            </w:r>
            <w:r w:rsidR="00BE161C" w:rsidRPr="001442F6">
              <w:rPr>
                <w:rFonts w:ascii="SimSun" w:hAnsi="SimSun" w:hint="eastAsia"/>
                <w:lang w:eastAsia="zh-CN"/>
              </w:rPr>
              <w:t>)</w:t>
            </w:r>
            <w:r w:rsidRPr="001442F6">
              <w:rPr>
                <w:rFonts w:ascii="SimSun" w:hAnsi="SimSun"/>
                <w:lang w:eastAsia="zh-CN"/>
              </w:rPr>
              <w:t>/</w:t>
            </w:r>
            <w:r w:rsidR="00BE161C" w:rsidRPr="001442F6">
              <w:rPr>
                <w:rFonts w:ascii="SimSun" w:hAnsi="SimSun" w:hint="eastAsia"/>
                <w:lang w:eastAsia="zh-CN"/>
              </w:rPr>
              <w:t>IRCA（</w:t>
            </w:r>
            <w:r w:rsidRPr="001442F6">
              <w:rPr>
                <w:rFonts w:ascii="SimSun" w:hAnsi="SimSun"/>
                <w:lang w:eastAsia="zh-CN"/>
              </w:rPr>
              <w:t>国际注册审核员协会</w:t>
            </w:r>
            <w:r w:rsidR="00BE161C" w:rsidRPr="001442F6">
              <w:rPr>
                <w:rFonts w:ascii="SimSun" w:hAnsi="SimSun" w:hint="eastAsia"/>
                <w:lang w:eastAsia="zh-CN"/>
              </w:rPr>
              <w:t>）</w:t>
            </w:r>
            <w:r w:rsidRPr="001442F6">
              <w:rPr>
                <w:rFonts w:ascii="SimSun" w:hAnsi="SimSun"/>
                <w:lang w:eastAsia="zh-CN"/>
              </w:rPr>
              <w:t>、典范全球</w:t>
            </w:r>
            <w:r w:rsidR="00BE161C" w:rsidRPr="001442F6">
              <w:rPr>
                <w:rFonts w:ascii="SimSun" w:hAnsi="SimSun" w:hint="eastAsia"/>
                <w:lang w:eastAsia="zh-CN"/>
              </w:rPr>
              <w:t>（</w:t>
            </w:r>
            <w:r w:rsidR="00BE161C" w:rsidRPr="001442F6">
              <w:rPr>
                <w:rFonts w:ascii="Meta Offc Pro" w:eastAsia="Yu Mincho" w:hAnsi="Meta Offc Pro" w:cs="Arial"/>
                <w:lang w:eastAsia="zh-CN"/>
              </w:rPr>
              <w:t>Exemplar Global</w:t>
            </w:r>
            <w:r w:rsidR="00BE161C" w:rsidRPr="001442F6">
              <w:rPr>
                <w:rFonts w:ascii="DengXian" w:eastAsia="DengXian" w:hAnsi="DengXian" w:cs="Arial" w:hint="eastAsia"/>
                <w:lang w:eastAsia="zh-CN"/>
              </w:rPr>
              <w:t>）</w:t>
            </w:r>
            <w:r w:rsidRPr="001442F6">
              <w:rPr>
                <w:rFonts w:ascii="SimSun" w:hAnsi="SimSun"/>
                <w:lang w:eastAsia="zh-CN"/>
              </w:rPr>
              <w:t>的正式认可，改为由CAB依据</w:t>
            </w:r>
            <w:r w:rsidR="00BE161C" w:rsidRPr="001442F6">
              <w:rPr>
                <w:rFonts w:ascii="Meta Offc Pro" w:eastAsia="Yu Mincho" w:hAnsi="Meta Offc Pro" w:cs="Arial"/>
                <w:lang w:eastAsia="zh-CN"/>
              </w:rPr>
              <w:t xml:space="preserve">ISO </w:t>
            </w:r>
            <w:proofErr w:type="gramStart"/>
            <w:r w:rsidR="00BE161C" w:rsidRPr="001442F6">
              <w:rPr>
                <w:rFonts w:ascii="Meta Offc Pro" w:eastAsia="Yu Mincho" w:hAnsi="Meta Offc Pro" w:cs="Arial"/>
                <w:lang w:eastAsia="zh-CN"/>
              </w:rPr>
              <w:t>19011</w:t>
            </w:r>
            <w:r w:rsidRPr="001442F6">
              <w:rPr>
                <w:rFonts w:ascii="SimSun" w:hAnsi="SimSun"/>
                <w:lang w:eastAsia="zh-CN"/>
              </w:rPr>
              <w:t>核查培训</w:t>
            </w:r>
            <w:r w:rsidR="000B77A5" w:rsidRPr="001442F6">
              <w:rPr>
                <w:rFonts w:ascii="SimSun" w:hAnsi="SimSun"/>
                <w:lang w:eastAsia="zh-CN"/>
              </w:rPr>
              <w:t>组织</w:t>
            </w:r>
            <w:r w:rsidRPr="001442F6">
              <w:rPr>
                <w:rFonts w:ascii="SimSun" w:hAnsi="SimSun"/>
                <w:lang w:eastAsia="zh-CN"/>
              </w:rPr>
              <w:t>开展审核</w:t>
            </w:r>
            <w:r w:rsidR="003D0AD8" w:rsidRPr="001442F6">
              <w:rPr>
                <w:rFonts w:ascii="SimSun" w:hAnsi="SimSun" w:hint="eastAsia"/>
                <w:lang w:eastAsia="zh-CN"/>
              </w:rPr>
              <w:t>培训</w:t>
            </w:r>
            <w:r w:rsidRPr="001442F6">
              <w:rPr>
                <w:rFonts w:ascii="SimSun" w:hAnsi="SimSun"/>
                <w:lang w:eastAsia="zh-CN"/>
              </w:rPr>
              <w:t>课程的能力；</w:t>
            </w:r>
            <w:proofErr w:type="gramEnd"/>
          </w:p>
          <w:p w14:paraId="15138595" w14:textId="1A4F9032" w:rsidR="00BE161C" w:rsidRPr="001442F6" w:rsidRDefault="00BE161C" w:rsidP="001442F6">
            <w:pPr>
              <w:numPr>
                <w:ilvl w:val="0"/>
                <w:numId w:val="173"/>
              </w:numPr>
              <w:ind w:left="371" w:hanging="283"/>
              <w:contextualSpacing/>
              <w:jc w:val="both"/>
              <w:rPr>
                <w:rFonts w:ascii="Meta Offc Pro" w:hAnsi="Meta Offc Pro"/>
              </w:rPr>
            </w:pPr>
            <w:r w:rsidRPr="001442F6">
              <w:rPr>
                <w:rFonts w:ascii="SimSun" w:hAnsi="SimSun"/>
                <w:lang w:eastAsia="zh-CN"/>
              </w:rPr>
              <w:t>新增专业</w:t>
            </w:r>
            <w:r w:rsidR="0034262A" w:rsidRPr="001442F6">
              <w:rPr>
                <w:rFonts w:ascii="SimSun" w:hAnsi="SimSun" w:hint="eastAsia"/>
                <w:lang w:eastAsia="zh-CN"/>
              </w:rPr>
              <w:t>和能力</w:t>
            </w:r>
            <w:r w:rsidR="00F676D7" w:rsidRPr="001442F6">
              <w:rPr>
                <w:rFonts w:ascii="SimSun" w:hAnsi="SimSun" w:hint="eastAsia"/>
                <w:lang w:eastAsia="zh-CN"/>
              </w:rPr>
              <w:t>专门</w:t>
            </w:r>
            <w:r w:rsidRPr="001442F6">
              <w:rPr>
                <w:rFonts w:ascii="SimSun" w:hAnsi="SimSun"/>
                <w:lang w:eastAsia="zh-CN"/>
              </w:rPr>
              <w:t>要求（可追溯性、供应链、集团审核、</w:t>
            </w:r>
            <w:r w:rsidR="001135BE" w:rsidRPr="001442F6">
              <w:rPr>
                <w:rFonts w:ascii="SimSun" w:hAnsi="SimSun" w:hint="eastAsia"/>
                <w:lang w:eastAsia="zh-CN"/>
              </w:rPr>
              <w:t>CFO</w:t>
            </w:r>
            <w:r w:rsidRPr="001442F6">
              <w:rPr>
                <w:rFonts w:ascii="SimSun" w:hAnsi="SimSun"/>
                <w:lang w:eastAsia="zh-CN"/>
              </w:rPr>
              <w:t>培训），</w:t>
            </w:r>
            <w:r w:rsidR="001135BE" w:rsidRPr="001442F6">
              <w:rPr>
                <w:rFonts w:ascii="SimSun" w:hAnsi="SimSun" w:hint="eastAsia"/>
                <w:lang w:eastAsia="zh-CN"/>
              </w:rPr>
              <w:t>以此</w:t>
            </w:r>
            <w:r w:rsidRPr="001442F6">
              <w:rPr>
                <w:rFonts w:ascii="SimSun" w:hAnsi="SimSun"/>
                <w:lang w:eastAsia="zh-CN"/>
              </w:rPr>
              <w:t>强化CoC审核员的技术专业能力和从业</w:t>
            </w:r>
            <w:r w:rsidR="00404293" w:rsidRPr="001442F6">
              <w:rPr>
                <w:rFonts w:ascii="SimSun" w:hAnsi="SimSun"/>
                <w:lang w:eastAsia="zh-CN"/>
              </w:rPr>
              <w:t>合规性要求</w:t>
            </w:r>
            <w:r w:rsidRPr="001442F6">
              <w:rPr>
                <w:rFonts w:ascii="SimSun" w:hAnsi="SimSun"/>
                <w:lang w:eastAsia="zh-CN"/>
              </w:rPr>
              <w:t>。</w:t>
            </w:r>
          </w:p>
          <w:p w14:paraId="168C69D8" w14:textId="77777777" w:rsidR="0019354F" w:rsidRDefault="0019354F" w:rsidP="0019354F">
            <w:pPr>
              <w:contextualSpacing/>
              <w:jc w:val="both"/>
              <w:rPr>
                <w:rFonts w:ascii="Meta Offc Pro" w:eastAsia="Yu Mincho" w:hAnsi="Meta Offc Pro" w:cs="Arial"/>
                <w:lang w:eastAsia="zh-CN"/>
              </w:rPr>
            </w:pPr>
          </w:p>
          <w:p w14:paraId="46CBCF94" w14:textId="478E3CBC" w:rsidR="001C33FC" w:rsidRPr="00214EDA" w:rsidRDefault="001C33FC" w:rsidP="000A1E06">
            <w:pPr>
              <w:contextualSpacing/>
              <w:jc w:val="both"/>
              <w:rPr>
                <w:rFonts w:ascii="Meta Offc Pro" w:hAnsi="Meta Offc Pro"/>
                <w:lang w:eastAsia="zh-CN"/>
              </w:rPr>
            </w:pPr>
            <w:r w:rsidRPr="000C2CE1">
              <w:rPr>
                <w:rFonts w:ascii="SimSun" w:hAnsi="SimSun"/>
                <w:lang w:eastAsia="zh-CN"/>
              </w:rPr>
              <w:t>本</w:t>
            </w:r>
            <w:r w:rsidR="00131D45">
              <w:rPr>
                <w:rFonts w:ascii="SimSun" w:hAnsi="SimSun"/>
                <w:lang w:eastAsia="zh-CN"/>
              </w:rPr>
              <w:t>版块</w:t>
            </w:r>
            <w:r w:rsidRPr="000C2CE1">
              <w:rPr>
                <w:rFonts w:ascii="SimSun" w:hAnsi="SimSun"/>
                <w:lang w:eastAsia="zh-CN"/>
              </w:rPr>
              <w:t>问题主要面向审核员/</w:t>
            </w:r>
            <w:r w:rsidR="000B77A5">
              <w:rPr>
                <w:rFonts w:ascii="SimSun" w:hAnsi="SimSun" w:hint="eastAsia"/>
                <w:lang w:eastAsia="zh-CN"/>
              </w:rPr>
              <w:t>合规性评估机构</w:t>
            </w:r>
            <w:r>
              <w:rPr>
                <w:rFonts w:ascii="SimSun" w:hAnsi="SimSun" w:hint="eastAsia"/>
                <w:lang w:eastAsia="zh-CN"/>
              </w:rPr>
              <w:t>（</w:t>
            </w:r>
            <w:r>
              <w:rPr>
                <w:rFonts w:ascii="SimSun" w:hAnsi="SimSun"/>
                <w:lang w:eastAsia="zh-CN"/>
              </w:rPr>
              <w:t>CAB</w:t>
            </w:r>
            <w:r>
              <w:rPr>
                <w:rFonts w:ascii="SimSun" w:hAnsi="SimSun" w:hint="eastAsia"/>
                <w:lang w:eastAsia="zh-CN"/>
              </w:rPr>
              <w:t>）</w:t>
            </w:r>
            <w:r w:rsidRPr="000C2CE1">
              <w:rPr>
                <w:rFonts w:ascii="SimSun" w:hAnsi="SimSun"/>
                <w:lang w:eastAsia="zh-CN"/>
              </w:rPr>
              <w:t>利益相关方，每个问题均设置“不适用”选项。</w:t>
            </w:r>
          </w:p>
        </w:tc>
      </w:tr>
    </w:tbl>
    <w:p w14:paraId="09E83CC4" w14:textId="77777777" w:rsidR="009729DC" w:rsidRDefault="009729DC" w:rsidP="009729DC">
      <w:pPr>
        <w:rPr>
          <w:rFonts w:ascii="Meta Offc Pro" w:hAnsi="Meta Offc Pro"/>
          <w:lang w:eastAsia="zh-CN"/>
        </w:rPr>
      </w:pPr>
    </w:p>
    <w:p w14:paraId="1ABA4F0D" w14:textId="60F989A9" w:rsidR="009729DC" w:rsidRPr="00AA7616" w:rsidRDefault="009729DC" w:rsidP="000A1E06">
      <w:pPr>
        <w:spacing w:after="0"/>
        <w:jc w:val="both"/>
        <w:rPr>
          <w:rFonts w:ascii="Meta Offc Pro" w:hAnsi="Meta Offc Pro"/>
          <w:b/>
          <w:bCs/>
        </w:rPr>
      </w:pPr>
      <w:r w:rsidRPr="00AA7616">
        <w:rPr>
          <w:rFonts w:ascii="Meta Offc Pro" w:hAnsi="Meta Offc Pro"/>
          <w:b/>
          <w:bCs/>
        </w:rPr>
        <w:t>Q.</w:t>
      </w:r>
      <w:proofErr w:type="spellStart"/>
      <w:r w:rsidR="001C33FC" w:rsidRPr="00127BE8">
        <w:rPr>
          <w:rFonts w:ascii="SimSun" w:hAnsi="SimSun"/>
          <w:b/>
          <w:bCs/>
        </w:rPr>
        <w:t>您在阅</w:t>
      </w:r>
      <w:proofErr w:type="spellEnd"/>
      <w:r w:rsidR="001C33FC"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1C33FC" w:rsidRPr="00127BE8">
        <w:rPr>
          <w:rFonts w:ascii="SimSun" w:hAnsi="SimSun"/>
          <w:b/>
          <w:bCs/>
        </w:rPr>
        <w:t>概述后，是否希望提供反馈</w:t>
      </w:r>
      <w:proofErr w:type="spellEnd"/>
      <w:r w:rsidR="001C33FC" w:rsidRPr="00127BE8">
        <w:rPr>
          <w:rFonts w:ascii="SimSun" w:hAnsi="SimSun"/>
          <w:b/>
          <w:bCs/>
        </w:rPr>
        <w:t>？</w:t>
      </w:r>
    </w:p>
    <w:p w14:paraId="414D0D7D" w14:textId="2F4E6F25" w:rsidR="001C33FC" w:rsidRPr="00AA7616" w:rsidRDefault="001C33FC" w:rsidP="000A1E06">
      <w:pPr>
        <w:pStyle w:val="ListParagraph"/>
        <w:numPr>
          <w:ilvl w:val="0"/>
          <w:numId w:val="147"/>
        </w:numPr>
        <w:spacing w:after="0"/>
        <w:jc w:val="both"/>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05E86664" w14:textId="05FE6D12" w:rsidR="001C33FC" w:rsidRPr="00AA7616" w:rsidRDefault="001C33FC" w:rsidP="000A1E06">
      <w:pPr>
        <w:pStyle w:val="ListParagraph"/>
        <w:numPr>
          <w:ilvl w:val="0"/>
          <w:numId w:val="147"/>
        </w:numPr>
        <w:spacing w:after="0"/>
        <w:jc w:val="both"/>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11286275" w14:textId="2F0FF66A" w:rsidR="001C33FC" w:rsidRPr="00AA7616" w:rsidRDefault="001C33FC" w:rsidP="00794BA6">
      <w:pPr>
        <w:spacing w:after="0"/>
        <w:jc w:val="both"/>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5AFC210B" w14:textId="27A212C7" w:rsidR="009729DC" w:rsidRPr="00AA7616" w:rsidRDefault="009729DC" w:rsidP="000A1E06">
      <w:pPr>
        <w:spacing w:after="0"/>
        <w:jc w:val="both"/>
        <w:rPr>
          <w:rFonts w:ascii="Meta Offc Pro" w:hAnsi="Meta Offc Pro"/>
          <w:lang w:eastAsia="zh-CN"/>
        </w:rPr>
      </w:pPr>
    </w:p>
    <w:p w14:paraId="0AD19C90" w14:textId="14FFACA8" w:rsidR="009849C8" w:rsidRPr="008E2885" w:rsidRDefault="001C33FC" w:rsidP="009849C8">
      <w:pPr>
        <w:pStyle w:val="ListParagraph"/>
        <w:numPr>
          <w:ilvl w:val="0"/>
          <w:numId w:val="212"/>
        </w:numPr>
        <w:spacing w:after="0"/>
        <w:rPr>
          <w:rFonts w:ascii="Meta Offc Pro" w:hAnsi="Meta Offc Pro"/>
          <w:b/>
          <w:lang w:eastAsia="zh-CN"/>
        </w:rPr>
      </w:pPr>
      <w:r w:rsidRPr="001C33FC">
        <w:rPr>
          <w:rFonts w:ascii="SimSun" w:hAnsi="SimSun"/>
          <w:b/>
          <w:bCs/>
          <w:lang w:eastAsia="zh-CN"/>
        </w:rPr>
        <w:t>您是否支持对CoC审核员/CAB决策人员</w:t>
      </w:r>
      <w:r w:rsidR="00CE110F">
        <w:rPr>
          <w:rFonts w:ascii="SimSun" w:hAnsi="SimSun" w:hint="eastAsia"/>
          <w:b/>
          <w:bCs/>
          <w:lang w:eastAsia="zh-CN"/>
        </w:rPr>
        <w:t>资质</w:t>
      </w:r>
      <w:r w:rsidR="00404293">
        <w:rPr>
          <w:rFonts w:ascii="SimSun" w:hAnsi="SimSun"/>
          <w:b/>
          <w:bCs/>
          <w:lang w:eastAsia="zh-CN"/>
        </w:rPr>
        <w:t>合规性要求</w:t>
      </w:r>
      <w:r w:rsidRPr="001C33FC">
        <w:rPr>
          <w:rFonts w:ascii="SimSun" w:hAnsi="SimSun"/>
          <w:b/>
          <w:bCs/>
          <w:lang w:eastAsia="zh-CN"/>
        </w:rPr>
        <w:t>的拟议修订？</w:t>
      </w:r>
    </w:p>
    <w:p w14:paraId="445E6742" w14:textId="0E27AEC3" w:rsidR="001C33FC" w:rsidRPr="00A57811" w:rsidRDefault="001C33FC" w:rsidP="009849C8">
      <w:pPr>
        <w:pStyle w:val="ListParagraph"/>
        <w:numPr>
          <w:ilvl w:val="0"/>
          <w:numId w:val="213"/>
        </w:numPr>
        <w:spacing w:after="0"/>
        <w:rPr>
          <w:rFonts w:ascii="Meta Offc Pro" w:hAnsi="Meta Offc Pro"/>
        </w:rPr>
      </w:pPr>
      <w:r>
        <w:rPr>
          <w:rFonts w:ascii="Meta Offc Pro" w:hAnsi="Meta Offc Pro" w:hint="eastAsia"/>
          <w:lang w:eastAsia="zh-CN"/>
        </w:rPr>
        <w:t>不适用</w:t>
      </w:r>
    </w:p>
    <w:p w14:paraId="6D2D0CC4" w14:textId="077F3413" w:rsidR="001C33FC" w:rsidRDefault="001C33FC" w:rsidP="009849C8">
      <w:pPr>
        <w:pStyle w:val="ListParagraph"/>
        <w:numPr>
          <w:ilvl w:val="0"/>
          <w:numId w:val="213"/>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569F0CFA" w14:textId="5B1A3240" w:rsidR="001C33FC" w:rsidRDefault="001C33FC" w:rsidP="009849C8">
      <w:pPr>
        <w:pStyle w:val="ListParagraph"/>
        <w:numPr>
          <w:ilvl w:val="0"/>
          <w:numId w:val="213"/>
        </w:numPr>
        <w:spacing w:after="0"/>
        <w:rPr>
          <w:rFonts w:ascii="Meta Offc Pro" w:hAnsi="Meta Offc Pro"/>
        </w:rPr>
      </w:pPr>
      <w:r>
        <w:rPr>
          <w:rFonts w:ascii="Meta Offc Pro" w:hAnsi="Meta Offc Pro" w:hint="eastAsia"/>
          <w:lang w:eastAsia="zh-CN"/>
        </w:rPr>
        <w:t>比较支持</w:t>
      </w:r>
    </w:p>
    <w:p w14:paraId="740E0C4D" w14:textId="624E1DFE" w:rsidR="001C33FC" w:rsidRPr="00634F76" w:rsidRDefault="001C33FC" w:rsidP="009849C8">
      <w:pPr>
        <w:pStyle w:val="ListParagraph"/>
        <w:numPr>
          <w:ilvl w:val="0"/>
          <w:numId w:val="213"/>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9849C8" w:rsidRPr="00DF76F9" w14:paraId="51B7FE94" w14:textId="77777777">
        <w:tc>
          <w:tcPr>
            <w:tcW w:w="9016" w:type="dxa"/>
          </w:tcPr>
          <w:p w14:paraId="1088231E" w14:textId="4133CE73" w:rsidR="009849C8" w:rsidRPr="00A57811" w:rsidRDefault="001C33FC">
            <w:pPr>
              <w:rPr>
                <w:rFonts w:ascii="Meta Offc Pro" w:hAnsi="Meta Offc Pro"/>
              </w:rPr>
            </w:pPr>
            <w:r>
              <w:rPr>
                <w:rFonts w:ascii="Meta Offc Pro" w:hAnsi="Meta Offc Pro" w:hint="eastAsia"/>
                <w:lang w:eastAsia="zh-CN"/>
              </w:rPr>
              <w:t>自由填写</w:t>
            </w:r>
          </w:p>
        </w:tc>
      </w:tr>
    </w:tbl>
    <w:p w14:paraId="23857AEC" w14:textId="77777777" w:rsidR="009729DC" w:rsidRDefault="009729DC" w:rsidP="009729DC">
      <w:pPr>
        <w:rPr>
          <w:rFonts w:ascii="Meta Offc Pro" w:hAnsi="Meta Offc Pro"/>
          <w:b/>
        </w:rPr>
      </w:pPr>
    </w:p>
    <w:p w14:paraId="42EC7C78" w14:textId="7B83ED69" w:rsidR="0017456A" w:rsidRPr="00FA4EF4" w:rsidRDefault="001C33FC" w:rsidP="002B63AB">
      <w:pPr>
        <w:pStyle w:val="ListParagraph"/>
        <w:numPr>
          <w:ilvl w:val="0"/>
          <w:numId w:val="212"/>
        </w:numPr>
        <w:spacing w:after="0"/>
        <w:rPr>
          <w:rFonts w:ascii="Meta Offc Pro" w:hAnsi="Meta Offc Pro"/>
          <w:b/>
        </w:rPr>
      </w:pPr>
      <w:proofErr w:type="spellStart"/>
      <w:r w:rsidRPr="001C33FC">
        <w:rPr>
          <w:rFonts w:ascii="SimSun" w:hAnsi="SimSun"/>
          <w:b/>
          <w:bCs/>
        </w:rPr>
        <w:t>您认为</w:t>
      </w:r>
      <w:proofErr w:type="spellEnd"/>
      <w:r w:rsidRPr="001C33FC">
        <w:rPr>
          <w:rFonts w:ascii="SimSun" w:hAnsi="SimSun"/>
          <w:b/>
          <w:bCs/>
        </w:rPr>
        <w:t>CoC</w:t>
      </w:r>
      <w:proofErr w:type="spellStart"/>
      <w:r w:rsidRPr="001C33FC">
        <w:rPr>
          <w:rFonts w:ascii="SimSun" w:hAnsi="SimSun"/>
          <w:b/>
          <w:bCs/>
        </w:rPr>
        <w:t>审核员</w:t>
      </w:r>
      <w:proofErr w:type="spellEnd"/>
      <w:r w:rsidRPr="001C33FC">
        <w:rPr>
          <w:rFonts w:ascii="SimSun" w:hAnsi="SimSun"/>
          <w:b/>
          <w:bCs/>
        </w:rPr>
        <w:t>/CAB</w:t>
      </w:r>
      <w:proofErr w:type="spellStart"/>
      <w:r w:rsidRPr="001C33FC">
        <w:rPr>
          <w:rFonts w:ascii="SimSun" w:hAnsi="SimSun"/>
          <w:b/>
          <w:bCs/>
        </w:rPr>
        <w:t>决策人员</w:t>
      </w:r>
      <w:proofErr w:type="spellEnd"/>
      <w:r w:rsidR="00972618">
        <w:rPr>
          <w:rFonts w:ascii="SimSun" w:hAnsi="SimSun" w:hint="eastAsia"/>
          <w:b/>
          <w:bCs/>
          <w:lang w:eastAsia="zh-CN"/>
        </w:rPr>
        <w:t>资质</w:t>
      </w:r>
      <w:proofErr w:type="spellStart"/>
      <w:r w:rsidR="00404293">
        <w:rPr>
          <w:rFonts w:ascii="SimSun" w:hAnsi="SimSun"/>
          <w:b/>
          <w:bCs/>
        </w:rPr>
        <w:t>合规性要求</w:t>
      </w:r>
      <w:r w:rsidRPr="001C33FC">
        <w:rPr>
          <w:rFonts w:ascii="SimSun" w:hAnsi="SimSun"/>
          <w:b/>
          <w:bCs/>
        </w:rPr>
        <w:t>的拟议修订在落实过程中是否会面临挑战</w:t>
      </w:r>
      <w:proofErr w:type="spellEnd"/>
      <w:r w:rsidRPr="001C33FC">
        <w:rPr>
          <w:rFonts w:ascii="SimSun" w:hAnsi="SimSun"/>
          <w:b/>
          <w:bCs/>
        </w:rPr>
        <w:t>？</w:t>
      </w:r>
    </w:p>
    <w:p w14:paraId="1AD7B04D" w14:textId="30F4F064" w:rsidR="00BB26EE" w:rsidRPr="00A57811" w:rsidRDefault="00BB26EE" w:rsidP="0017456A">
      <w:pPr>
        <w:pStyle w:val="ListParagraph"/>
        <w:numPr>
          <w:ilvl w:val="0"/>
          <w:numId w:val="152"/>
        </w:numPr>
        <w:spacing w:after="0"/>
        <w:rPr>
          <w:rFonts w:ascii="Meta Offc Pro" w:hAnsi="Meta Offc Pro"/>
        </w:rPr>
      </w:pPr>
      <w:r>
        <w:rPr>
          <w:rFonts w:ascii="Meta Offc Pro" w:hAnsi="Meta Offc Pro" w:hint="eastAsia"/>
          <w:lang w:eastAsia="zh-CN"/>
        </w:rPr>
        <w:t>不适用</w:t>
      </w:r>
    </w:p>
    <w:p w14:paraId="6BF2EB9A" w14:textId="3E682896" w:rsidR="00BB26EE" w:rsidRPr="00A57811" w:rsidRDefault="00BB26EE" w:rsidP="0017456A">
      <w:pPr>
        <w:pStyle w:val="ListParagraph"/>
        <w:numPr>
          <w:ilvl w:val="0"/>
          <w:numId w:val="152"/>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74AD83EA" w14:textId="1B54B0ED" w:rsidR="00BB26EE" w:rsidRPr="00A57811" w:rsidRDefault="00BB26EE" w:rsidP="0017456A">
      <w:pPr>
        <w:numPr>
          <w:ilvl w:val="0"/>
          <w:numId w:val="152"/>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DF76F9" w14:paraId="2CB8485E" w14:textId="77777777">
        <w:tc>
          <w:tcPr>
            <w:tcW w:w="9016" w:type="dxa"/>
          </w:tcPr>
          <w:p w14:paraId="4195D925" w14:textId="6F559FBD" w:rsidR="0017456A" w:rsidRPr="00DF76F9" w:rsidRDefault="00BB26EE">
            <w:pPr>
              <w:rPr>
                <w:rFonts w:ascii="Meta Offc Pro" w:hAnsi="Meta Offc Pro"/>
              </w:rPr>
            </w:pPr>
            <w:r>
              <w:rPr>
                <w:rFonts w:ascii="Meta Offc Pro" w:hAnsi="Meta Offc Pro" w:hint="eastAsia"/>
                <w:lang w:eastAsia="zh-CN"/>
              </w:rPr>
              <w:t>自由填写</w:t>
            </w:r>
          </w:p>
        </w:tc>
      </w:tr>
    </w:tbl>
    <w:p w14:paraId="34BD1584" w14:textId="77777777" w:rsidR="0017456A" w:rsidRPr="00A57811" w:rsidRDefault="0017456A" w:rsidP="0017456A">
      <w:pPr>
        <w:rPr>
          <w:rFonts w:ascii="Meta Offc Pro" w:hAnsi="Meta Offc Pro"/>
          <w:b/>
          <w:bCs/>
        </w:rPr>
      </w:pPr>
    </w:p>
    <w:p w14:paraId="5010A176" w14:textId="30A5C555" w:rsidR="0097288E" w:rsidRPr="00A57811" w:rsidRDefault="00BB26EE" w:rsidP="00FA4EF4">
      <w:pPr>
        <w:pStyle w:val="ListParagraph"/>
        <w:numPr>
          <w:ilvl w:val="0"/>
          <w:numId w:val="212"/>
        </w:numPr>
        <w:spacing w:after="0"/>
        <w:rPr>
          <w:rFonts w:ascii="Meta Offc Pro" w:hAnsi="Meta Offc Pro"/>
          <w:b/>
          <w:bCs/>
        </w:rPr>
      </w:pPr>
      <w:r w:rsidRPr="00BB26EE">
        <w:rPr>
          <w:rFonts w:ascii="SimSun" w:hAnsi="SimSun"/>
          <w:b/>
          <w:bCs/>
        </w:rPr>
        <w:t>您</w:t>
      </w:r>
      <w:r>
        <w:rPr>
          <w:rFonts w:ascii="SimSun" w:hAnsi="SimSun" w:hint="eastAsia"/>
          <w:b/>
          <w:bCs/>
          <w:lang w:eastAsia="zh-CN"/>
        </w:rPr>
        <w:t>是否</w:t>
      </w:r>
      <w:proofErr w:type="spellStart"/>
      <w:r w:rsidRPr="00BB26EE">
        <w:rPr>
          <w:rFonts w:ascii="SimSun" w:hAnsi="SimSun"/>
          <w:b/>
          <w:bCs/>
        </w:rPr>
        <w:t>认为</w:t>
      </w:r>
      <w:r w:rsidR="006C0917">
        <w:rPr>
          <w:rFonts w:ascii="SimSun" w:hAnsi="SimSun"/>
          <w:b/>
          <w:bCs/>
        </w:rPr>
        <w:t>拟议修订</w:t>
      </w:r>
      <w:r w:rsidR="00C167AE">
        <w:rPr>
          <w:rFonts w:ascii="SimSun" w:hAnsi="SimSun"/>
          <w:b/>
          <w:bCs/>
        </w:rPr>
        <w:t>和变化</w:t>
      </w:r>
      <w:proofErr w:type="spellEnd"/>
      <w:r>
        <w:rPr>
          <w:rFonts w:ascii="SimSun" w:hAnsi="SimSun" w:hint="eastAsia"/>
          <w:b/>
          <w:bCs/>
          <w:lang w:eastAsia="zh-CN"/>
        </w:rPr>
        <w:t>能</w:t>
      </w:r>
      <w:r w:rsidR="00385891">
        <w:rPr>
          <w:rFonts w:ascii="SimSun" w:hAnsi="SimSun" w:hint="eastAsia"/>
          <w:b/>
          <w:bCs/>
          <w:lang w:eastAsia="zh-CN"/>
        </w:rPr>
        <w:t>保</w:t>
      </w:r>
      <w:r w:rsidRPr="00BB26EE">
        <w:rPr>
          <w:rFonts w:ascii="SimSun" w:hAnsi="SimSun"/>
          <w:b/>
          <w:bCs/>
        </w:rPr>
        <w:t>持CoC</w:t>
      </w:r>
      <w:r>
        <w:rPr>
          <w:rFonts w:ascii="SimSun" w:hAnsi="SimSun" w:hint="eastAsia"/>
          <w:b/>
          <w:bCs/>
          <w:lang w:eastAsia="zh-CN"/>
        </w:rPr>
        <w:t>项目</w:t>
      </w:r>
      <w:r w:rsidRPr="00BB26EE">
        <w:rPr>
          <w:rFonts w:ascii="SimSun" w:hAnsi="SimSun"/>
          <w:b/>
          <w:bCs/>
        </w:rPr>
        <w:t>的</w:t>
      </w:r>
      <w:r w:rsidR="00D27876">
        <w:rPr>
          <w:rFonts w:ascii="SimSun" w:hAnsi="SimSun" w:hint="eastAsia"/>
          <w:b/>
          <w:bCs/>
          <w:lang w:eastAsia="zh-CN"/>
        </w:rPr>
        <w:t>可</w:t>
      </w:r>
      <w:r w:rsidR="00987C3D">
        <w:rPr>
          <w:rFonts w:ascii="SimSun" w:hAnsi="SimSun" w:hint="eastAsia"/>
          <w:b/>
          <w:bCs/>
          <w:lang w:eastAsia="zh-CN"/>
        </w:rPr>
        <w:t>信度</w:t>
      </w:r>
      <w:r w:rsidRPr="00BB26EE">
        <w:rPr>
          <w:rFonts w:ascii="SimSun" w:hAnsi="SimSun"/>
          <w:b/>
          <w:bCs/>
        </w:rPr>
        <w:t>？</w:t>
      </w:r>
    </w:p>
    <w:p w14:paraId="574D4FEA" w14:textId="27DBC511" w:rsidR="00BB26EE" w:rsidRPr="00A57811" w:rsidRDefault="00BB26EE" w:rsidP="006B0113">
      <w:pPr>
        <w:pStyle w:val="ListParagraph"/>
        <w:numPr>
          <w:ilvl w:val="0"/>
          <w:numId w:val="257"/>
        </w:numPr>
        <w:spacing w:after="0"/>
        <w:rPr>
          <w:rFonts w:ascii="Meta Offc Pro" w:hAnsi="Meta Offc Pro"/>
        </w:rPr>
      </w:pPr>
      <w:r>
        <w:rPr>
          <w:rFonts w:ascii="Meta Offc Pro" w:hAnsi="Meta Offc Pro" w:hint="eastAsia"/>
          <w:lang w:eastAsia="zh-CN"/>
        </w:rPr>
        <w:t>不适用</w:t>
      </w:r>
    </w:p>
    <w:p w14:paraId="3D86601F" w14:textId="67224EFD" w:rsidR="00BB26EE" w:rsidRDefault="00BB26EE" w:rsidP="006B0113">
      <w:pPr>
        <w:pStyle w:val="ListParagraph"/>
        <w:numPr>
          <w:ilvl w:val="0"/>
          <w:numId w:val="257"/>
        </w:numPr>
        <w:spacing w:after="0"/>
        <w:rPr>
          <w:rFonts w:ascii="Meta Offc Pro" w:hAnsi="Meta Offc Pro"/>
        </w:rPr>
      </w:pPr>
      <w:r>
        <w:rPr>
          <w:rFonts w:ascii="Meta Offc Pro" w:hAnsi="Meta Offc Pro" w:hint="eastAsia"/>
          <w:lang w:eastAsia="zh-CN"/>
        </w:rPr>
        <w:t>是</w:t>
      </w:r>
    </w:p>
    <w:p w14:paraId="1B9377F4" w14:textId="6CE75755" w:rsidR="00BB26EE" w:rsidRPr="00A57811" w:rsidRDefault="00BB26EE" w:rsidP="006B0113">
      <w:pPr>
        <w:pStyle w:val="ListParagraph"/>
        <w:numPr>
          <w:ilvl w:val="0"/>
          <w:numId w:val="257"/>
        </w:numPr>
        <w:spacing w:after="0"/>
        <w:rPr>
          <w:rFonts w:ascii="Meta Offc Pro" w:hAnsi="Meta Offc Pro"/>
        </w:rPr>
      </w:pPr>
      <w:r>
        <w:rPr>
          <w:rFonts w:ascii="Meta Offc Pro" w:hAnsi="Meta Offc Pro" w:hint="eastAsia"/>
          <w:lang w:eastAsia="zh-CN"/>
        </w:rPr>
        <w:t>比较认同</w:t>
      </w:r>
    </w:p>
    <w:p w14:paraId="792288B8" w14:textId="56635B01" w:rsidR="00BB26EE" w:rsidRPr="00A57811" w:rsidRDefault="00BB26EE" w:rsidP="006B0113">
      <w:pPr>
        <w:pStyle w:val="ListParagraph"/>
        <w:numPr>
          <w:ilvl w:val="0"/>
          <w:numId w:val="257"/>
        </w:numPr>
        <w:spacing w:after="0"/>
        <w:rPr>
          <w:rFonts w:ascii="Meta Offc Pro" w:hAnsi="Meta Offc Pro"/>
        </w:rPr>
      </w:pPr>
      <w:r>
        <w:rPr>
          <w:rFonts w:ascii="Meta Offc Pro" w:hAnsi="Meta Offc Pro" w:hint="eastAsia"/>
          <w:lang w:eastAsia="zh-CN"/>
        </w:rPr>
        <w:t>否（请补充说明）</w:t>
      </w:r>
    </w:p>
    <w:tbl>
      <w:tblPr>
        <w:tblStyle w:val="TableGrid"/>
        <w:tblW w:w="0" w:type="auto"/>
        <w:tblLook w:val="04A0" w:firstRow="1" w:lastRow="0" w:firstColumn="1" w:lastColumn="0" w:noHBand="0" w:noVBand="1"/>
      </w:tblPr>
      <w:tblGrid>
        <w:gridCol w:w="9016"/>
      </w:tblGrid>
      <w:tr w:rsidR="0097288E" w:rsidRPr="00DF76F9" w14:paraId="0AE0451B" w14:textId="77777777">
        <w:tc>
          <w:tcPr>
            <w:tcW w:w="9016" w:type="dxa"/>
          </w:tcPr>
          <w:p w14:paraId="758F05D9" w14:textId="6D996432" w:rsidR="0097288E" w:rsidRPr="00A57811" w:rsidRDefault="00BB26EE">
            <w:pPr>
              <w:rPr>
                <w:rFonts w:ascii="Meta Offc Pro" w:hAnsi="Meta Offc Pro"/>
                <w:lang w:eastAsia="zh-CN"/>
              </w:rPr>
            </w:pPr>
            <w:r>
              <w:rPr>
                <w:rFonts w:ascii="Meta Offc Pro" w:hAnsi="Meta Offc Pro" w:hint="eastAsia"/>
                <w:lang w:eastAsia="zh-CN"/>
              </w:rPr>
              <w:t>自由填写</w:t>
            </w:r>
            <w:r>
              <w:rPr>
                <w:rFonts w:ascii="Meta Offc Pro" w:hAnsi="Meta Offc Pro" w:hint="eastAsia"/>
                <w:lang w:eastAsia="zh-CN"/>
              </w:rPr>
              <w:t xml:space="preserve"> </w:t>
            </w:r>
          </w:p>
        </w:tc>
      </w:tr>
    </w:tbl>
    <w:p w14:paraId="056440EF" w14:textId="77777777" w:rsidR="00F919DC" w:rsidRPr="00E211CE" w:rsidRDefault="00F919DC" w:rsidP="00E211CE">
      <w:pPr>
        <w:rPr>
          <w:rFonts w:ascii="Meta Offc Pro" w:hAnsi="Meta Offc Pro"/>
          <w:color w:val="0070C0"/>
        </w:rPr>
      </w:pPr>
    </w:p>
    <w:p w14:paraId="55121082" w14:textId="62900865" w:rsidR="0097288E" w:rsidRPr="005B6666" w:rsidRDefault="00BB26EE" w:rsidP="00FA4EF4">
      <w:pPr>
        <w:pStyle w:val="ListParagraph"/>
        <w:numPr>
          <w:ilvl w:val="0"/>
          <w:numId w:val="212"/>
        </w:numPr>
        <w:spacing w:after="0"/>
        <w:rPr>
          <w:rFonts w:ascii="Meta Offc Pro" w:hAnsi="Meta Offc Pro"/>
          <w:b/>
        </w:rPr>
      </w:pPr>
      <w:proofErr w:type="spellStart"/>
      <w:r w:rsidRPr="00BB26EE">
        <w:rPr>
          <w:rFonts w:ascii="SimSun" w:hAnsi="SimSun"/>
          <w:b/>
          <w:bCs/>
        </w:rPr>
        <w:lastRenderedPageBreak/>
        <w:t>对于</w:t>
      </w:r>
      <w:proofErr w:type="spellEnd"/>
      <w:r w:rsidRPr="00BB26EE">
        <w:rPr>
          <w:rFonts w:ascii="SimSun" w:hAnsi="SimSun"/>
          <w:b/>
          <w:bCs/>
        </w:rPr>
        <w:t>CAB</w:t>
      </w:r>
      <w:proofErr w:type="spellStart"/>
      <w:r w:rsidRPr="00BB26EE">
        <w:rPr>
          <w:rFonts w:ascii="SimSun" w:hAnsi="SimSun"/>
          <w:b/>
          <w:bCs/>
        </w:rPr>
        <w:t>而言，培训</w:t>
      </w:r>
      <w:r w:rsidR="000B77A5">
        <w:rPr>
          <w:rFonts w:ascii="SimSun" w:hAnsi="SimSun"/>
          <w:b/>
          <w:bCs/>
        </w:rPr>
        <w:t>组织</w:t>
      </w:r>
      <w:r w:rsidRPr="00BB26EE">
        <w:rPr>
          <w:rFonts w:ascii="SimSun" w:hAnsi="SimSun"/>
          <w:b/>
          <w:bCs/>
        </w:rPr>
        <w:t>无需再获得</w:t>
      </w:r>
      <w:proofErr w:type="spellEnd"/>
      <w:r w:rsidR="00796A01" w:rsidRPr="005B6666">
        <w:rPr>
          <w:rFonts w:ascii="Meta Offc Pro" w:hAnsi="Meta Offc Pro"/>
          <w:b/>
        </w:rPr>
        <w:t>CQI/IRCA</w:t>
      </w:r>
      <w:r w:rsidRPr="00BB26EE">
        <w:rPr>
          <w:rFonts w:ascii="SimSun" w:hAnsi="SimSun"/>
          <w:b/>
          <w:bCs/>
        </w:rPr>
        <w:t>或</w:t>
      </w:r>
      <w:r w:rsidR="00796A01" w:rsidRPr="005B6666">
        <w:rPr>
          <w:rFonts w:ascii="Meta Offc Pro" w:hAnsi="Meta Offc Pro"/>
          <w:b/>
        </w:rPr>
        <w:t>Exemplar Global</w:t>
      </w:r>
      <w:proofErr w:type="spellStart"/>
      <w:r w:rsidRPr="00BB26EE">
        <w:rPr>
          <w:rFonts w:ascii="SimSun" w:hAnsi="SimSun"/>
          <w:b/>
          <w:bCs/>
        </w:rPr>
        <w:t>的认可，您是否</w:t>
      </w:r>
      <w:proofErr w:type="spellEnd"/>
      <w:r w:rsidR="00796A01">
        <w:rPr>
          <w:rFonts w:ascii="SimSun" w:hAnsi="SimSun" w:hint="eastAsia"/>
          <w:b/>
          <w:bCs/>
          <w:lang w:eastAsia="zh-CN"/>
        </w:rPr>
        <w:t>接受或</w:t>
      </w:r>
      <w:proofErr w:type="spellStart"/>
      <w:r w:rsidRPr="00BB26EE">
        <w:rPr>
          <w:rFonts w:ascii="SimSun" w:hAnsi="SimSun"/>
          <w:b/>
          <w:bCs/>
        </w:rPr>
        <w:t>有信心对培训</w:t>
      </w:r>
      <w:r w:rsidR="000B77A5">
        <w:rPr>
          <w:rFonts w:ascii="SimSun" w:hAnsi="SimSun"/>
          <w:b/>
          <w:bCs/>
        </w:rPr>
        <w:t>组织</w:t>
      </w:r>
      <w:r w:rsidRPr="00BB26EE">
        <w:rPr>
          <w:rFonts w:ascii="SimSun" w:hAnsi="SimSun"/>
          <w:b/>
          <w:bCs/>
        </w:rPr>
        <w:t>的教学质量进行评估</w:t>
      </w:r>
      <w:proofErr w:type="spellEnd"/>
      <w:r w:rsidRPr="00BB26EE">
        <w:rPr>
          <w:rFonts w:ascii="SimSun" w:hAnsi="SimSun"/>
          <w:b/>
          <w:bCs/>
        </w:rPr>
        <w:t>？</w:t>
      </w:r>
    </w:p>
    <w:p w14:paraId="7502EA0F" w14:textId="4F93EFB9" w:rsidR="00796A01" w:rsidRPr="002B63AB" w:rsidRDefault="00796A01" w:rsidP="006B0113">
      <w:pPr>
        <w:pStyle w:val="ListParagraph"/>
        <w:numPr>
          <w:ilvl w:val="0"/>
          <w:numId w:val="258"/>
        </w:numPr>
        <w:spacing w:after="0"/>
        <w:rPr>
          <w:rFonts w:ascii="Meta Offc Pro" w:hAnsi="Meta Offc Pro"/>
        </w:rPr>
      </w:pPr>
      <w:r>
        <w:rPr>
          <w:rFonts w:ascii="Meta Offc Pro" w:hAnsi="Meta Offc Pro" w:hint="eastAsia"/>
          <w:lang w:eastAsia="zh-CN"/>
        </w:rPr>
        <w:t>不适用</w:t>
      </w:r>
    </w:p>
    <w:p w14:paraId="04C42EAE" w14:textId="753F6D8C" w:rsidR="00796A01" w:rsidRPr="002B63AB" w:rsidRDefault="00796A01" w:rsidP="006B0113">
      <w:pPr>
        <w:pStyle w:val="ListParagraph"/>
        <w:numPr>
          <w:ilvl w:val="0"/>
          <w:numId w:val="258"/>
        </w:numPr>
        <w:spacing w:after="0"/>
        <w:rPr>
          <w:rFonts w:ascii="Meta Offc Pro" w:hAnsi="Meta Offc Pro"/>
        </w:rPr>
      </w:pPr>
      <w:r>
        <w:rPr>
          <w:rFonts w:ascii="Meta Offc Pro" w:hAnsi="Meta Offc Pro" w:hint="eastAsia"/>
          <w:lang w:eastAsia="zh-CN"/>
        </w:rPr>
        <w:t>是</w:t>
      </w:r>
    </w:p>
    <w:p w14:paraId="3BA93EB3" w14:textId="76CA074E" w:rsidR="00796A01" w:rsidRPr="00796A01" w:rsidRDefault="00796A01" w:rsidP="00796A01">
      <w:pPr>
        <w:pStyle w:val="ListParagraph"/>
        <w:numPr>
          <w:ilvl w:val="0"/>
          <w:numId w:val="258"/>
        </w:numPr>
        <w:spacing w:after="0"/>
        <w:rPr>
          <w:rFonts w:ascii="Meta Offc Pro" w:hAnsi="Meta Offc Pro"/>
        </w:rPr>
      </w:pPr>
      <w:r>
        <w:rPr>
          <w:rFonts w:ascii="Meta Offc Pro" w:hAnsi="Meta Offc Pro" w:hint="eastAsia"/>
          <w:iCs/>
          <w:lang w:eastAsia="zh-CN"/>
        </w:rPr>
        <w:t>不确定</w:t>
      </w:r>
    </w:p>
    <w:p w14:paraId="3D791ED8" w14:textId="00C7A594" w:rsidR="00796A01" w:rsidRPr="002B63AB" w:rsidRDefault="00796A01" w:rsidP="006B0113">
      <w:pPr>
        <w:pStyle w:val="ListParagraph"/>
        <w:numPr>
          <w:ilvl w:val="0"/>
          <w:numId w:val="258"/>
        </w:numPr>
        <w:spacing w:after="0"/>
        <w:rPr>
          <w:rFonts w:ascii="Meta Offc Pro" w:hAnsi="Meta Offc Pro"/>
          <w:i/>
        </w:rPr>
      </w:pPr>
      <w:r>
        <w:rPr>
          <w:rFonts w:ascii="Meta Offc Pro" w:hAnsi="Meta Offc Pro" w:hint="eastAsia"/>
          <w:iCs/>
          <w:lang w:eastAsia="zh-CN"/>
        </w:rPr>
        <w:t>否</w:t>
      </w:r>
      <w:r>
        <w:rPr>
          <w:rFonts w:ascii="Meta Offc Pro" w:hAnsi="Meta Offc Pro" w:hint="eastAsia"/>
          <w:i/>
          <w:lang w:eastAsia="zh-CN"/>
        </w:rPr>
        <w:t>（请补充说明）</w:t>
      </w:r>
    </w:p>
    <w:tbl>
      <w:tblPr>
        <w:tblStyle w:val="TableGrid"/>
        <w:tblW w:w="0" w:type="auto"/>
        <w:tblLook w:val="04A0" w:firstRow="1" w:lastRow="0" w:firstColumn="1" w:lastColumn="0" w:noHBand="0" w:noVBand="1"/>
      </w:tblPr>
      <w:tblGrid>
        <w:gridCol w:w="9016"/>
      </w:tblGrid>
      <w:tr w:rsidR="00F919DC" w:rsidRPr="00DF76F9" w14:paraId="7B7145E8" w14:textId="77777777">
        <w:tc>
          <w:tcPr>
            <w:tcW w:w="9016" w:type="dxa"/>
          </w:tcPr>
          <w:p w14:paraId="21B0170E" w14:textId="3F873A7D" w:rsidR="00F919DC" w:rsidRPr="00A57811" w:rsidRDefault="00796A01">
            <w:pPr>
              <w:rPr>
                <w:rFonts w:ascii="Meta Offc Pro" w:hAnsi="Meta Offc Pro"/>
              </w:rPr>
            </w:pPr>
            <w:r>
              <w:rPr>
                <w:rFonts w:ascii="Meta Offc Pro" w:hAnsi="Meta Offc Pro" w:hint="eastAsia"/>
                <w:lang w:eastAsia="zh-CN"/>
              </w:rPr>
              <w:t>自由填写</w:t>
            </w:r>
          </w:p>
        </w:tc>
      </w:tr>
    </w:tbl>
    <w:p w14:paraId="1F28AE3B" w14:textId="77777777" w:rsidR="002B1B67" w:rsidRPr="00F919DC" w:rsidRDefault="002B1B67" w:rsidP="00FA4EF4">
      <w:pPr>
        <w:pStyle w:val="ListParagraph"/>
        <w:rPr>
          <w:rFonts w:ascii="Meta Offc Pro" w:hAnsi="Meta Offc Pro"/>
        </w:rPr>
      </w:pPr>
    </w:p>
    <w:p w14:paraId="2A65B88E" w14:textId="41DBB0B1" w:rsidR="0034797F" w:rsidRDefault="00715E44" w:rsidP="00FA4EF4">
      <w:pPr>
        <w:pStyle w:val="ListParagraph"/>
        <w:numPr>
          <w:ilvl w:val="0"/>
          <w:numId w:val="212"/>
        </w:numPr>
        <w:spacing w:after="0"/>
        <w:rPr>
          <w:rFonts w:ascii="Meta Offc Pro" w:hAnsi="Meta Offc Pro"/>
          <w:b/>
          <w:bCs/>
        </w:rPr>
      </w:pPr>
      <w:proofErr w:type="spellStart"/>
      <w:r w:rsidRPr="00715E44">
        <w:rPr>
          <w:rFonts w:ascii="SimSun" w:hAnsi="SimSun"/>
          <w:b/>
          <w:bCs/>
        </w:rPr>
        <w:t>对于</w:t>
      </w:r>
      <w:proofErr w:type="spellEnd"/>
      <w:r w:rsidRPr="00715E44">
        <w:rPr>
          <w:rFonts w:ascii="SimSun" w:hAnsi="SimSun"/>
          <w:b/>
          <w:bCs/>
        </w:rPr>
        <w:t>CAB</w:t>
      </w:r>
      <w:proofErr w:type="spellStart"/>
      <w:r w:rsidRPr="00715E44">
        <w:rPr>
          <w:rFonts w:ascii="SimSun" w:hAnsi="SimSun"/>
          <w:b/>
          <w:bCs/>
        </w:rPr>
        <w:t>而言，您将如何评估培训</w:t>
      </w:r>
      <w:r w:rsidR="000B77A5">
        <w:rPr>
          <w:rFonts w:ascii="SimSun" w:hAnsi="SimSun"/>
          <w:b/>
          <w:bCs/>
        </w:rPr>
        <w:t>组织</w:t>
      </w:r>
      <w:r w:rsidRPr="00715E44">
        <w:rPr>
          <w:rFonts w:ascii="SimSun" w:hAnsi="SimSun"/>
          <w:b/>
          <w:bCs/>
        </w:rPr>
        <w:t>的教学质量？例如，会考虑哪些指标？是否会制定认可培训</w:t>
      </w:r>
      <w:r w:rsidR="000B77A5">
        <w:rPr>
          <w:rFonts w:ascii="SimSun" w:hAnsi="SimSun"/>
          <w:b/>
          <w:bCs/>
        </w:rPr>
        <w:t>组织</w:t>
      </w:r>
      <w:r w:rsidRPr="00715E44">
        <w:rPr>
          <w:rFonts w:ascii="SimSun" w:hAnsi="SimSun"/>
          <w:b/>
          <w:bCs/>
        </w:rPr>
        <w:t>清单</w:t>
      </w:r>
      <w:proofErr w:type="spellEnd"/>
      <w:r w:rsidRPr="00715E44">
        <w:rPr>
          <w:rFonts w:ascii="SimSun" w:hAnsi="SimSun"/>
          <w:b/>
          <w:bCs/>
        </w:rPr>
        <w:t>？</w:t>
      </w:r>
    </w:p>
    <w:p w14:paraId="74C3500F" w14:textId="403A6506" w:rsidR="00715E44" w:rsidRDefault="00715E44" w:rsidP="005577B0">
      <w:pPr>
        <w:pStyle w:val="ListParagraph"/>
        <w:numPr>
          <w:ilvl w:val="0"/>
          <w:numId w:val="222"/>
        </w:numPr>
        <w:spacing w:after="0"/>
        <w:rPr>
          <w:rFonts w:ascii="Meta Offc Pro" w:hAnsi="Meta Offc Pro"/>
        </w:rPr>
      </w:pPr>
      <w:r>
        <w:rPr>
          <w:rFonts w:ascii="Meta Offc Pro" w:hAnsi="Meta Offc Pro" w:hint="eastAsia"/>
          <w:lang w:eastAsia="zh-CN"/>
        </w:rPr>
        <w:t>不适用</w:t>
      </w:r>
    </w:p>
    <w:p w14:paraId="20B7B0D9" w14:textId="4F805F0A" w:rsidR="00F829B3" w:rsidRDefault="00F829B3" w:rsidP="00C81995">
      <w:pPr>
        <w:pStyle w:val="ListParagraph"/>
        <w:numPr>
          <w:ilvl w:val="0"/>
          <w:numId w:val="222"/>
        </w:numPr>
        <w:spacing w:after="0"/>
        <w:rPr>
          <w:rFonts w:ascii="Meta Offc Pro" w:hAnsi="Meta Offc Pro"/>
        </w:rPr>
      </w:pPr>
      <w:r>
        <w:rPr>
          <w:rFonts w:ascii="Meta Offc Pro" w:hAnsi="Meta Offc Pro" w:hint="eastAsia"/>
          <w:lang w:eastAsia="zh-CN"/>
        </w:rPr>
        <w:t>不确定</w:t>
      </w:r>
    </w:p>
    <w:p w14:paraId="26E2B851" w14:textId="50B3ECC5" w:rsidR="00F829B3" w:rsidRPr="00C16311" w:rsidRDefault="00F829B3" w:rsidP="00C81995">
      <w:pPr>
        <w:pStyle w:val="ListParagraph"/>
        <w:numPr>
          <w:ilvl w:val="0"/>
          <w:numId w:val="222"/>
        </w:numPr>
        <w:spacing w:after="0"/>
        <w:rPr>
          <w:rFonts w:ascii="Meta Offc Pro" w:hAnsi="Meta Offc Pro"/>
          <w:i/>
          <w:iCs/>
          <w:lang w:eastAsia="zh-CN"/>
        </w:rPr>
      </w:pPr>
      <w:r>
        <w:rPr>
          <w:rFonts w:ascii="Meta Offc Pro" w:hAnsi="Meta Offc Pro" w:hint="eastAsia"/>
          <w:lang w:eastAsia="zh-CN"/>
        </w:rPr>
        <w:t>我们将通过以下方式进行教学质量评估</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5577B0" w:rsidRPr="00DF76F9" w14:paraId="180F3EEB" w14:textId="77777777">
        <w:tc>
          <w:tcPr>
            <w:tcW w:w="9016" w:type="dxa"/>
          </w:tcPr>
          <w:p w14:paraId="4C8EA9A7" w14:textId="5B48C1F7" w:rsidR="005577B0" w:rsidRPr="00A57811" w:rsidRDefault="00F829B3">
            <w:pPr>
              <w:rPr>
                <w:rFonts w:ascii="Meta Offc Pro" w:hAnsi="Meta Offc Pro"/>
              </w:rPr>
            </w:pPr>
            <w:r>
              <w:rPr>
                <w:rFonts w:ascii="Meta Offc Pro" w:hAnsi="Meta Offc Pro" w:hint="eastAsia"/>
                <w:lang w:eastAsia="zh-CN"/>
              </w:rPr>
              <w:t>自由填写</w:t>
            </w:r>
          </w:p>
        </w:tc>
      </w:tr>
    </w:tbl>
    <w:p w14:paraId="78A17FE8" w14:textId="77777777" w:rsidR="002609FA" w:rsidRPr="00C81995" w:rsidRDefault="002609FA" w:rsidP="00C81995">
      <w:pPr>
        <w:spacing w:after="0"/>
        <w:ind w:left="360"/>
        <w:rPr>
          <w:rFonts w:ascii="Meta Offc Pro" w:hAnsi="Meta Offc Pro"/>
          <w:b/>
        </w:rPr>
      </w:pPr>
    </w:p>
    <w:p w14:paraId="54EF3AD9" w14:textId="79847AE9" w:rsidR="0017456A" w:rsidRPr="00FA4EF4" w:rsidRDefault="00F829B3" w:rsidP="00FA4EF4">
      <w:pPr>
        <w:pStyle w:val="ListParagraph"/>
        <w:numPr>
          <w:ilvl w:val="0"/>
          <w:numId w:val="212"/>
        </w:numPr>
        <w:spacing w:after="0"/>
        <w:rPr>
          <w:rFonts w:ascii="Meta Offc Pro" w:hAnsi="Meta Offc Pro"/>
          <w:b/>
        </w:rPr>
      </w:pPr>
      <w:proofErr w:type="spellStart"/>
      <w:r w:rsidRPr="00F829B3">
        <w:rPr>
          <w:rFonts w:ascii="SimSun" w:hAnsi="SimSun"/>
          <w:b/>
          <w:bCs/>
        </w:rPr>
        <w:t>您是否有关于</w:t>
      </w:r>
      <w:proofErr w:type="spellEnd"/>
      <w:r w:rsidRPr="00F829B3">
        <w:rPr>
          <w:rFonts w:ascii="SimSun" w:hAnsi="SimSun"/>
          <w:b/>
          <w:bCs/>
        </w:rPr>
        <w:t>CoC</w:t>
      </w:r>
      <w:proofErr w:type="spellStart"/>
      <w:r w:rsidRPr="00F829B3">
        <w:rPr>
          <w:rFonts w:ascii="SimSun" w:hAnsi="SimSun"/>
          <w:b/>
          <w:bCs/>
        </w:rPr>
        <w:t>审核员</w:t>
      </w:r>
      <w:proofErr w:type="spellEnd"/>
      <w:r w:rsidRPr="00F829B3">
        <w:rPr>
          <w:rFonts w:ascii="SimSun" w:hAnsi="SimSun"/>
          <w:b/>
          <w:bCs/>
        </w:rPr>
        <w:t>/</w:t>
      </w:r>
      <w:proofErr w:type="spellStart"/>
      <w:r w:rsidRPr="00F829B3">
        <w:rPr>
          <w:rFonts w:ascii="SimSun" w:hAnsi="SimSun"/>
          <w:b/>
          <w:bCs/>
        </w:rPr>
        <w:t>决策人员</w:t>
      </w:r>
      <w:proofErr w:type="spellEnd"/>
      <w:r w:rsidR="00EE30A5">
        <w:rPr>
          <w:rFonts w:ascii="SimSun" w:hAnsi="SimSun" w:hint="eastAsia"/>
          <w:b/>
          <w:bCs/>
          <w:lang w:eastAsia="zh-CN"/>
        </w:rPr>
        <w:t>资质</w:t>
      </w:r>
      <w:proofErr w:type="spellStart"/>
      <w:r w:rsidR="00404293">
        <w:rPr>
          <w:rFonts w:ascii="SimSun" w:hAnsi="SimSun"/>
          <w:b/>
          <w:bCs/>
        </w:rPr>
        <w:t>合规性要求</w:t>
      </w:r>
      <w:r w:rsidRPr="00F829B3">
        <w:rPr>
          <w:rFonts w:ascii="SimSun" w:hAnsi="SimSun"/>
          <w:b/>
          <w:bCs/>
        </w:rPr>
        <w:t>拟议修订的其他反馈</w:t>
      </w:r>
      <w:proofErr w:type="spellEnd"/>
      <w:r w:rsidRPr="00F829B3">
        <w:rPr>
          <w:rFonts w:ascii="SimSun" w:hAnsi="SimSun"/>
          <w:b/>
          <w:bCs/>
        </w:rPr>
        <w:t>？</w:t>
      </w:r>
    </w:p>
    <w:p w14:paraId="14EFF834" w14:textId="2AC26D74" w:rsidR="00F829B3" w:rsidRPr="001C6954" w:rsidRDefault="00F829B3" w:rsidP="001C6954">
      <w:pPr>
        <w:spacing w:after="0"/>
        <w:rPr>
          <w:rFonts w:ascii="Meta Offc Pro" w:hAnsi="Meta Offc Pro"/>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DF76F9" w14:paraId="43D3362F" w14:textId="77777777">
        <w:tc>
          <w:tcPr>
            <w:tcW w:w="9016" w:type="dxa"/>
          </w:tcPr>
          <w:p w14:paraId="1EBFEC26" w14:textId="1EF94BBE" w:rsidR="0017456A" w:rsidRPr="00DF76F9" w:rsidRDefault="00F829B3">
            <w:pPr>
              <w:rPr>
                <w:rFonts w:ascii="Meta Offc Pro" w:hAnsi="Meta Offc Pro"/>
              </w:rPr>
            </w:pPr>
            <w:r>
              <w:rPr>
                <w:rFonts w:ascii="Meta Offc Pro" w:hAnsi="Meta Offc Pro" w:hint="eastAsia"/>
                <w:lang w:eastAsia="zh-CN"/>
              </w:rPr>
              <w:t>自由填写</w:t>
            </w:r>
          </w:p>
        </w:tc>
      </w:tr>
    </w:tbl>
    <w:p w14:paraId="2F39273E" w14:textId="77777777" w:rsidR="0047024E" w:rsidRPr="00F919DC" w:rsidRDefault="0047024E">
      <w:pPr>
        <w:rPr>
          <w:rFonts w:ascii="Meta Offc Pro" w:hAnsi="Meta Offc Pro"/>
          <w:b/>
          <w:bCs/>
        </w:rPr>
      </w:pPr>
    </w:p>
    <w:p w14:paraId="601DF8B2" w14:textId="0807D313" w:rsidR="00455A21" w:rsidRPr="00F919DC" w:rsidRDefault="00455A21">
      <w:pPr>
        <w:rPr>
          <w:rFonts w:ascii="Meta Offc Pro" w:hAnsi="Meta Offc Pro"/>
          <w:b/>
          <w:bCs/>
        </w:rPr>
      </w:pPr>
      <w:r w:rsidRPr="00F919DC">
        <w:rPr>
          <w:rFonts w:ascii="Meta Offc Pro" w:hAnsi="Meta Offc Pro"/>
          <w:b/>
          <w:bCs/>
        </w:rPr>
        <w:br w:type="page"/>
      </w:r>
    </w:p>
    <w:p w14:paraId="787D1861" w14:textId="5CDB7384" w:rsidR="00455A21" w:rsidRPr="00F919DC" w:rsidRDefault="00434A16" w:rsidP="006A4ED3">
      <w:pPr>
        <w:pStyle w:val="ListParagraph"/>
        <w:numPr>
          <w:ilvl w:val="0"/>
          <w:numId w:val="282"/>
        </w:numPr>
        <w:rPr>
          <w:rFonts w:ascii="Meta Offc Pro" w:hAnsi="Meta Offc Pro"/>
          <w:b/>
          <w:bCs/>
        </w:rPr>
      </w:pPr>
      <w:proofErr w:type="spellStart"/>
      <w:r w:rsidRPr="00434A16">
        <w:rPr>
          <w:rFonts w:ascii="SimSun" w:hAnsi="SimSun"/>
          <w:b/>
          <w:bCs/>
        </w:rPr>
        <w:lastRenderedPageBreak/>
        <w:t>审核流程</w:t>
      </w:r>
      <w:r w:rsidR="00C167AE">
        <w:rPr>
          <w:rFonts w:ascii="SimSun" w:hAnsi="SimSun"/>
          <w:b/>
          <w:bCs/>
        </w:rPr>
        <w:t>修改和变化</w:t>
      </w:r>
      <w:r w:rsidRPr="00434A16">
        <w:rPr>
          <w:rFonts w:ascii="SimSun" w:hAnsi="SimSun"/>
          <w:b/>
          <w:bCs/>
        </w:rPr>
        <w:t>（</w:t>
      </w:r>
      <w:r w:rsidR="00391334">
        <w:rPr>
          <w:rFonts w:ascii="SimSun" w:hAnsi="SimSun"/>
          <w:b/>
          <w:bCs/>
        </w:rPr>
        <w:t>临时证书</w:t>
      </w:r>
      <w:r w:rsidRPr="00434A16">
        <w:rPr>
          <w:rFonts w:ascii="SimSun" w:hAnsi="SimSun"/>
          <w:b/>
          <w:bCs/>
        </w:rPr>
        <w:t>、连续审核、审核窗口期</w:t>
      </w:r>
      <w:proofErr w:type="spellEnd"/>
      <w:r w:rsidRPr="00434A16">
        <w:rPr>
          <w:rFonts w:ascii="SimSun" w:hAnsi="SimSun"/>
          <w:b/>
          <w:bCs/>
        </w:rPr>
        <w:t>）</w:t>
      </w:r>
    </w:p>
    <w:tbl>
      <w:tblPr>
        <w:tblStyle w:val="TableGrid"/>
        <w:tblW w:w="0" w:type="auto"/>
        <w:tblLook w:val="04A0" w:firstRow="1" w:lastRow="0" w:firstColumn="1" w:lastColumn="0" w:noHBand="0" w:noVBand="1"/>
      </w:tblPr>
      <w:tblGrid>
        <w:gridCol w:w="9016"/>
      </w:tblGrid>
      <w:tr w:rsidR="003B6983" w:rsidRPr="00DF76F9" w14:paraId="1EC89E95" w14:textId="77777777" w:rsidTr="003B6983">
        <w:tc>
          <w:tcPr>
            <w:tcW w:w="9016" w:type="dxa"/>
          </w:tcPr>
          <w:p w14:paraId="1EB1654D" w14:textId="5718614D" w:rsidR="00666CB2" w:rsidRDefault="00434A16" w:rsidP="00BF5B6E">
            <w:pPr>
              <w:jc w:val="both"/>
              <w:rPr>
                <w:rFonts w:ascii="Meta Offc Pro" w:hAnsi="Meta Offc Pro"/>
                <w:b/>
                <w:bCs/>
                <w:lang w:eastAsia="zh-CN"/>
              </w:rPr>
            </w:pPr>
            <w:r>
              <w:rPr>
                <w:rFonts w:ascii="Meta Offc Pro" w:hAnsi="Meta Offc Pro" w:hint="eastAsia"/>
                <w:b/>
                <w:bCs/>
                <w:lang w:eastAsia="zh-CN"/>
              </w:rPr>
              <w:t>拟议修订内容：</w:t>
            </w:r>
            <w:r w:rsidRPr="000C2CE1">
              <w:rPr>
                <w:rFonts w:ascii="SimSun" w:hAnsi="SimSun"/>
                <w:lang w:eastAsia="zh-CN"/>
              </w:rPr>
              <w:t>修订现行《</w:t>
            </w:r>
            <w:r>
              <w:rPr>
                <w:rFonts w:ascii="SimSun" w:hAnsi="SimSun"/>
                <w:lang w:eastAsia="zh-CN"/>
              </w:rPr>
              <w:t>CoC</w:t>
            </w:r>
            <w:r w:rsidRPr="000C2CE1">
              <w:rPr>
                <w:rFonts w:ascii="SimSun" w:hAnsi="SimSun"/>
                <w:lang w:eastAsia="zh-CN"/>
              </w:rPr>
              <w:t>标准》和《</w:t>
            </w:r>
            <w:r>
              <w:rPr>
                <w:rFonts w:ascii="SimSun" w:hAnsi="SimSun"/>
                <w:lang w:eastAsia="zh-CN"/>
              </w:rPr>
              <w:t>CoC</w:t>
            </w:r>
            <w:r w:rsidRPr="000C2CE1">
              <w:rPr>
                <w:rFonts w:ascii="SimSun" w:hAnsi="SimSun"/>
                <w:lang w:eastAsia="zh-CN"/>
              </w:rPr>
              <w:t>认证要求》中不一致的条款，</w:t>
            </w:r>
            <w:r w:rsidR="00E65FEA">
              <w:rPr>
                <w:rFonts w:ascii="SimSun" w:hAnsi="SimSun" w:hint="eastAsia"/>
                <w:lang w:eastAsia="zh-CN"/>
              </w:rPr>
              <w:t>增强</w:t>
            </w:r>
            <w:r>
              <w:rPr>
                <w:rFonts w:ascii="SimSun" w:hAnsi="SimSun" w:hint="eastAsia"/>
                <w:lang w:eastAsia="zh-CN"/>
              </w:rPr>
              <w:t>项目</w:t>
            </w:r>
            <w:r w:rsidR="000F2874">
              <w:rPr>
                <w:rFonts w:ascii="SimSun" w:hAnsi="SimSun" w:hint="eastAsia"/>
                <w:lang w:eastAsia="zh-CN"/>
              </w:rPr>
              <w:t>可信</w:t>
            </w:r>
            <w:r w:rsidR="00987C3D">
              <w:rPr>
                <w:rFonts w:ascii="SimSun" w:hAnsi="SimSun" w:hint="eastAsia"/>
                <w:lang w:eastAsia="zh-CN"/>
              </w:rPr>
              <w:t>度</w:t>
            </w:r>
            <w:r w:rsidRPr="000C2CE1">
              <w:rPr>
                <w:rFonts w:ascii="SimSun" w:hAnsi="SimSun"/>
                <w:lang w:eastAsia="zh-CN"/>
              </w:rPr>
              <w:t>。拟提出三项修订内容，均将体现在《</w:t>
            </w:r>
            <w:r>
              <w:rPr>
                <w:rFonts w:ascii="SimSun" w:hAnsi="SimSun"/>
                <w:lang w:eastAsia="zh-CN"/>
              </w:rPr>
              <w:t>CoC</w:t>
            </w:r>
            <w:r w:rsidRPr="000C2CE1">
              <w:rPr>
                <w:rFonts w:ascii="SimSun" w:hAnsi="SimSun"/>
                <w:lang w:eastAsia="zh-CN"/>
              </w:rPr>
              <w:t>认证要求》</w:t>
            </w:r>
            <w:r>
              <w:rPr>
                <w:rFonts w:ascii="SimSun" w:hAnsi="SimSun" w:hint="eastAsia"/>
                <w:lang w:eastAsia="zh-CN"/>
              </w:rPr>
              <w:t>（</w:t>
            </w:r>
            <w:r w:rsidRPr="00E96D33">
              <w:rPr>
                <w:rFonts w:ascii="Meta Offc Pro" w:hAnsi="Meta Offc Pro"/>
                <w:lang w:eastAsia="zh-CN"/>
              </w:rPr>
              <w:t>CoC CR</w:t>
            </w:r>
            <w:r>
              <w:rPr>
                <w:rFonts w:ascii="SimSun" w:hAnsi="SimSun" w:hint="eastAsia"/>
                <w:lang w:eastAsia="zh-CN"/>
              </w:rPr>
              <w:t>）</w:t>
            </w:r>
            <w:r w:rsidRPr="000C2CE1">
              <w:rPr>
                <w:rFonts w:ascii="SimSun" w:hAnsi="SimSun"/>
                <w:lang w:eastAsia="zh-CN"/>
              </w:rPr>
              <w:t>文件中：</w:t>
            </w:r>
            <w:r w:rsidR="00666CB2">
              <w:rPr>
                <w:rFonts w:ascii="Meta Offc Pro" w:hAnsi="Meta Offc Pro"/>
                <w:b/>
                <w:bCs/>
                <w:lang w:eastAsia="zh-CN"/>
              </w:rPr>
              <w:t xml:space="preserve"> </w:t>
            </w:r>
          </w:p>
          <w:p w14:paraId="63BF2637" w14:textId="77777777" w:rsidR="00666CB2" w:rsidRDefault="00666CB2" w:rsidP="00BF5B6E">
            <w:pPr>
              <w:jc w:val="both"/>
              <w:rPr>
                <w:rFonts w:ascii="Meta Offc Pro" w:hAnsi="Meta Offc Pro"/>
                <w:b/>
                <w:bCs/>
                <w:lang w:eastAsia="zh-CN"/>
              </w:rPr>
            </w:pPr>
          </w:p>
          <w:p w14:paraId="170E88AB" w14:textId="7C7EDB8B" w:rsidR="00434A16" w:rsidRPr="001C6954" w:rsidRDefault="00391334" w:rsidP="001C6954">
            <w:pPr>
              <w:pStyle w:val="ListParagraph"/>
              <w:numPr>
                <w:ilvl w:val="0"/>
                <w:numId w:val="175"/>
              </w:numPr>
              <w:jc w:val="both"/>
              <w:rPr>
                <w:rFonts w:ascii="Meta Offc Pro" w:hAnsi="Meta Offc Pro"/>
                <w:b/>
                <w:bCs/>
                <w:lang w:eastAsia="zh-CN"/>
              </w:rPr>
            </w:pPr>
            <w:r w:rsidRPr="001C6954">
              <w:rPr>
                <w:rFonts w:ascii="SimSun" w:hAnsi="SimSun"/>
                <w:b/>
                <w:bCs/>
                <w:lang w:eastAsia="zh-CN"/>
              </w:rPr>
              <w:t>临时证书</w:t>
            </w:r>
            <w:r w:rsidR="00434A16" w:rsidRPr="001C6954">
              <w:rPr>
                <w:rFonts w:ascii="SimSun" w:hAnsi="SimSun"/>
                <w:lang w:eastAsia="zh-CN"/>
              </w:rPr>
              <w:t>：取消CoC</w:t>
            </w:r>
            <w:r w:rsidR="00EB3601" w:rsidRPr="001C6954">
              <w:rPr>
                <w:rFonts w:ascii="SimSun" w:hAnsi="SimSun" w:hint="eastAsia"/>
                <w:lang w:eastAsia="zh-CN"/>
              </w:rPr>
              <w:t>项目</w:t>
            </w:r>
            <w:r w:rsidR="00434A16" w:rsidRPr="001C6954">
              <w:rPr>
                <w:rFonts w:ascii="SimSun" w:hAnsi="SimSun"/>
                <w:lang w:eastAsia="zh-CN"/>
              </w:rPr>
              <w:t>中的“</w:t>
            </w:r>
            <w:r w:rsidRPr="001C6954">
              <w:rPr>
                <w:rFonts w:ascii="SimSun" w:hAnsi="SimSun"/>
                <w:lang w:eastAsia="zh-CN"/>
              </w:rPr>
              <w:t>临时证书</w:t>
            </w:r>
            <w:r w:rsidR="00434A16" w:rsidRPr="001C6954">
              <w:rPr>
                <w:rFonts w:ascii="SimSun" w:hAnsi="SimSun"/>
                <w:lang w:eastAsia="zh-CN"/>
              </w:rPr>
              <w:t>”</w:t>
            </w:r>
            <w:r w:rsidR="00EB3601" w:rsidRPr="001C6954">
              <w:rPr>
                <w:rFonts w:ascii="SimSun" w:hAnsi="SimSun" w:hint="eastAsia"/>
                <w:lang w:eastAsia="zh-CN"/>
              </w:rPr>
              <w:t>条款。这意味着</w:t>
            </w:r>
            <w:r w:rsidR="000B77A5" w:rsidRPr="001C6954">
              <w:rPr>
                <w:rFonts w:ascii="SimSun" w:hAnsi="SimSun"/>
                <w:lang w:eastAsia="zh-CN"/>
              </w:rPr>
              <w:t>组织</w:t>
            </w:r>
            <w:r w:rsidR="00434A16" w:rsidRPr="001C6954">
              <w:rPr>
                <w:rFonts w:ascii="SimSun" w:hAnsi="SimSun"/>
                <w:lang w:eastAsia="zh-CN"/>
              </w:rPr>
              <w:t>在完成现场审核前，不得将产品</w:t>
            </w:r>
            <w:r w:rsidR="007634BC" w:rsidRPr="001C6954">
              <w:rPr>
                <w:rFonts w:ascii="SimSun" w:hAnsi="SimSun" w:hint="eastAsia"/>
                <w:lang w:eastAsia="zh-CN"/>
              </w:rPr>
              <w:t>作为</w:t>
            </w:r>
            <w:r w:rsidR="00434A16" w:rsidRPr="001C6954">
              <w:rPr>
                <w:rFonts w:ascii="SimSun" w:hAnsi="SimSun"/>
                <w:lang w:eastAsia="zh-CN"/>
              </w:rPr>
              <w:t>认证产品进行销售。取消</w:t>
            </w:r>
            <w:r w:rsidRPr="001C6954">
              <w:rPr>
                <w:rFonts w:ascii="SimSun" w:hAnsi="SimSun"/>
                <w:lang w:eastAsia="zh-CN"/>
              </w:rPr>
              <w:t>临时证书</w:t>
            </w:r>
            <w:r w:rsidR="00434A16" w:rsidRPr="001C6954">
              <w:rPr>
                <w:rFonts w:ascii="SimSun" w:hAnsi="SimSun"/>
                <w:lang w:eastAsia="zh-CN"/>
              </w:rPr>
              <w:t>有助于提升</w:t>
            </w:r>
            <w:r w:rsidR="00EB3601" w:rsidRPr="001C6954">
              <w:rPr>
                <w:rFonts w:ascii="SimSun" w:hAnsi="SimSun" w:hint="eastAsia"/>
                <w:lang w:eastAsia="zh-CN"/>
              </w:rPr>
              <w:t>项目</w:t>
            </w:r>
            <w:r w:rsidR="000F2874" w:rsidRPr="001C6954">
              <w:rPr>
                <w:rFonts w:ascii="SimSun" w:hAnsi="SimSun" w:hint="eastAsia"/>
                <w:lang w:eastAsia="zh-CN"/>
              </w:rPr>
              <w:t>可信</w:t>
            </w:r>
            <w:r w:rsidR="00987C3D" w:rsidRPr="001C6954">
              <w:rPr>
                <w:rFonts w:ascii="SimSun" w:hAnsi="SimSun" w:hint="eastAsia"/>
                <w:lang w:eastAsia="zh-CN"/>
              </w:rPr>
              <w:t>度</w:t>
            </w:r>
            <w:r w:rsidR="00434A16" w:rsidRPr="001C6954">
              <w:rPr>
                <w:rFonts w:ascii="SimSun" w:hAnsi="SimSun"/>
                <w:lang w:eastAsia="zh-CN"/>
              </w:rPr>
              <w:t>，确保符合</w:t>
            </w:r>
            <w:r w:rsidR="00E65FEA" w:rsidRPr="001C6954">
              <w:rPr>
                <w:rFonts w:ascii="Meta Offc Pro" w:hAnsi="Meta Offc Pro"/>
                <w:lang w:eastAsia="zh-CN"/>
              </w:rPr>
              <w:t>ISO 17065</w:t>
            </w:r>
            <w:r w:rsidR="00434A16" w:rsidRPr="001C6954">
              <w:rPr>
                <w:rFonts w:ascii="SimSun" w:hAnsi="SimSun"/>
                <w:lang w:eastAsia="zh-CN"/>
              </w:rPr>
              <w:t>。</w:t>
            </w:r>
          </w:p>
          <w:p w14:paraId="38506827" w14:textId="32AE3A43" w:rsidR="00216AF5" w:rsidRPr="001C6954" w:rsidRDefault="00216AF5" w:rsidP="001C6954">
            <w:pPr>
              <w:pStyle w:val="ListParagraph"/>
              <w:numPr>
                <w:ilvl w:val="0"/>
                <w:numId w:val="175"/>
              </w:numPr>
              <w:jc w:val="both"/>
              <w:rPr>
                <w:rFonts w:ascii="Meta Offc Pro" w:hAnsi="Meta Offc Pro"/>
                <w:b/>
                <w:bCs/>
                <w:lang w:eastAsia="zh-CN"/>
              </w:rPr>
            </w:pPr>
            <w:r w:rsidRPr="001C6954">
              <w:rPr>
                <w:rFonts w:ascii="SimSun" w:hAnsi="SimSun"/>
                <w:b/>
                <w:bCs/>
                <w:lang w:eastAsia="zh-CN"/>
              </w:rPr>
              <w:t>连续审核</w:t>
            </w:r>
            <w:r w:rsidRPr="001C6954">
              <w:rPr>
                <w:rFonts w:ascii="SimSun" w:hAnsi="SimSun"/>
                <w:lang w:eastAsia="zh-CN"/>
              </w:rPr>
              <w:t>：根据《</w:t>
            </w:r>
            <w:r w:rsidRPr="001C6954">
              <w:rPr>
                <w:rFonts w:ascii="Meta Offc Pro" w:hAnsi="Meta Offc Pro"/>
                <w:lang w:eastAsia="zh-CN"/>
              </w:rPr>
              <w:t>CoC CR</w:t>
            </w:r>
            <w:r w:rsidRPr="001C6954">
              <w:rPr>
                <w:rFonts w:ascii="SimSun" w:hAnsi="SimSun"/>
                <w:lang w:eastAsia="zh-CN"/>
              </w:rPr>
              <w:t xml:space="preserve"> 3.2版》，CoC审核员可为同一客户开展</w:t>
            </w:r>
            <w:r w:rsidRPr="001C6954">
              <w:rPr>
                <w:rFonts w:ascii="SimSun" w:hAnsi="SimSun" w:hint="eastAsia"/>
                <w:lang w:eastAsia="zh-CN"/>
              </w:rPr>
              <w:t>最多</w:t>
            </w:r>
            <w:r w:rsidR="00FD1437" w:rsidRPr="001C6954">
              <w:rPr>
                <w:rFonts w:ascii="SimSun" w:hAnsi="SimSun"/>
                <w:lang w:eastAsia="zh-CN"/>
              </w:rPr>
              <w:t>连续</w:t>
            </w:r>
            <w:r w:rsidRPr="001C6954">
              <w:rPr>
                <w:rFonts w:ascii="SimSun" w:hAnsi="SimSun"/>
                <w:lang w:eastAsia="zh-CN"/>
              </w:rPr>
              <w:t>六年</w:t>
            </w:r>
            <w:r w:rsidRPr="001C6954">
              <w:rPr>
                <w:rFonts w:ascii="SimSun" w:hAnsi="SimSun" w:hint="eastAsia"/>
                <w:lang w:eastAsia="zh-CN"/>
              </w:rPr>
              <w:t>的</w:t>
            </w:r>
            <w:r w:rsidRPr="001C6954">
              <w:rPr>
                <w:rFonts w:ascii="SimSun" w:hAnsi="SimSun"/>
                <w:lang w:eastAsia="zh-CN"/>
              </w:rPr>
              <w:t>审核。MSC拟将该期限缩短为最多四次连续审核（按审核次数计算，非按年计算），该限制仅适用于初次审核、监督审核和再认证审核。本次</w:t>
            </w:r>
            <w:r w:rsidR="00C167AE" w:rsidRPr="001C6954">
              <w:rPr>
                <w:rFonts w:ascii="SimSun" w:hAnsi="SimSun"/>
                <w:lang w:eastAsia="zh-CN"/>
              </w:rPr>
              <w:t>修改和变化</w:t>
            </w:r>
            <w:r w:rsidRPr="001C6954">
              <w:rPr>
                <w:rFonts w:ascii="SimSun" w:hAnsi="SimSun"/>
                <w:lang w:eastAsia="zh-CN"/>
              </w:rPr>
              <w:t>旨在</w:t>
            </w:r>
            <w:r w:rsidRPr="001C6954">
              <w:rPr>
                <w:rFonts w:ascii="SimSun" w:hAnsi="SimSun" w:hint="eastAsia"/>
                <w:lang w:eastAsia="zh-CN"/>
              </w:rPr>
              <w:t>加强</w:t>
            </w:r>
            <w:r w:rsidRPr="001C6954">
              <w:rPr>
                <w:rFonts w:ascii="SimSun" w:hAnsi="SimSun"/>
                <w:lang w:eastAsia="zh-CN"/>
              </w:rPr>
              <w:t>审核员的公</w:t>
            </w:r>
            <w:r w:rsidRPr="001C6954">
              <w:rPr>
                <w:rFonts w:ascii="SimSun" w:hAnsi="SimSun" w:hint="eastAsia"/>
                <w:lang w:eastAsia="zh-CN"/>
              </w:rPr>
              <w:t>正性</w:t>
            </w:r>
            <w:r w:rsidRPr="001C6954">
              <w:rPr>
                <w:rFonts w:ascii="SimSun" w:hAnsi="SimSun"/>
                <w:lang w:eastAsia="zh-CN"/>
              </w:rPr>
              <w:t>。</w:t>
            </w:r>
          </w:p>
          <w:p w14:paraId="27CF4D7E" w14:textId="17EC380F" w:rsidR="002F35B7" w:rsidRPr="001C6954" w:rsidRDefault="002F35B7" w:rsidP="001C6954">
            <w:pPr>
              <w:pStyle w:val="ListParagraph"/>
              <w:numPr>
                <w:ilvl w:val="0"/>
                <w:numId w:val="175"/>
              </w:numPr>
              <w:jc w:val="both"/>
              <w:rPr>
                <w:rFonts w:ascii="Meta Offc Pro" w:hAnsi="Meta Offc Pro"/>
                <w:lang w:eastAsia="zh-CN"/>
              </w:rPr>
            </w:pPr>
            <w:r w:rsidRPr="001C6954">
              <w:rPr>
                <w:rFonts w:ascii="SimSun" w:hAnsi="SimSun"/>
                <w:b/>
                <w:bCs/>
                <w:lang w:eastAsia="zh-CN"/>
              </w:rPr>
              <w:t>再认证审核窗口期</w:t>
            </w:r>
            <w:r w:rsidRPr="001C6954">
              <w:rPr>
                <w:rFonts w:ascii="SimSun" w:hAnsi="SimSun"/>
                <w:lang w:eastAsia="zh-CN"/>
              </w:rPr>
              <w:t>：再认证审核需在CoC证书到期日前完成。现行要求规定，审核可在证书到期日前3个月至到期日后3个月的六个月窗口期内开展</w:t>
            </w:r>
            <w:r w:rsidR="000B1B28" w:rsidRPr="001C6954">
              <w:rPr>
                <w:rFonts w:ascii="SimSun" w:hAnsi="SimSun" w:hint="eastAsia"/>
                <w:lang w:eastAsia="zh-CN"/>
              </w:rPr>
              <w:t>。</w:t>
            </w:r>
            <w:r w:rsidRPr="001C6954">
              <w:rPr>
                <w:rFonts w:ascii="SimSun" w:hAnsi="SimSun"/>
                <w:lang w:eastAsia="zh-CN"/>
              </w:rPr>
              <w:t>MSC拟将审核窗口期调整为证书到期日前最多120天（4个月）。本次</w:t>
            </w:r>
            <w:r w:rsidR="00C167AE" w:rsidRPr="001C6954">
              <w:rPr>
                <w:rFonts w:ascii="SimSun" w:hAnsi="SimSun"/>
                <w:lang w:eastAsia="zh-CN"/>
              </w:rPr>
              <w:t>修改和变化</w:t>
            </w:r>
            <w:r w:rsidRPr="001C6954">
              <w:rPr>
                <w:rFonts w:ascii="SimSun" w:hAnsi="SimSun"/>
                <w:lang w:eastAsia="zh-CN"/>
              </w:rPr>
              <w:t>在保留一定灵活性的同时，提升了审核一致性，避免</w:t>
            </w:r>
            <w:r w:rsidR="000B77A5" w:rsidRPr="001C6954">
              <w:rPr>
                <w:rFonts w:ascii="SimSun" w:hAnsi="SimSun"/>
                <w:lang w:eastAsia="zh-CN"/>
              </w:rPr>
              <w:t>组织</w:t>
            </w:r>
            <w:r w:rsidRPr="001C6954">
              <w:rPr>
                <w:rFonts w:ascii="SimSun" w:hAnsi="SimSun"/>
                <w:lang w:eastAsia="zh-CN"/>
              </w:rPr>
              <w:t>在证书</w:t>
            </w:r>
            <w:r w:rsidR="00B2701F" w:rsidRPr="001C6954">
              <w:rPr>
                <w:rFonts w:ascii="SimSun" w:hAnsi="SimSun" w:hint="eastAsia"/>
                <w:lang w:eastAsia="zh-CN"/>
              </w:rPr>
              <w:t>过</w:t>
            </w:r>
            <w:r w:rsidRPr="001C6954">
              <w:rPr>
                <w:rFonts w:ascii="SimSun" w:hAnsi="SimSun"/>
                <w:lang w:eastAsia="zh-CN"/>
              </w:rPr>
              <w:t>期后仍销售认证产品。</w:t>
            </w:r>
          </w:p>
          <w:p w14:paraId="44C38C11" w14:textId="178858DE" w:rsidR="003B6983" w:rsidRDefault="003B6983" w:rsidP="00BF5B6E">
            <w:pPr>
              <w:jc w:val="both"/>
              <w:rPr>
                <w:rFonts w:ascii="Meta Offc Pro" w:hAnsi="Meta Offc Pro"/>
                <w:b/>
                <w:bCs/>
                <w:lang w:eastAsia="zh-CN"/>
              </w:rPr>
            </w:pPr>
          </w:p>
          <w:p w14:paraId="0615C000" w14:textId="0C6B1EC6" w:rsidR="000B1B28" w:rsidRDefault="000B1B28" w:rsidP="00BF5B6E">
            <w:pPr>
              <w:jc w:val="both"/>
              <w:rPr>
                <w:rFonts w:ascii="Meta Offc Pro" w:hAnsi="Meta Offc Pro"/>
                <w:lang w:eastAsia="zh-CN"/>
              </w:rPr>
            </w:pPr>
            <w:r w:rsidRPr="000C2CE1">
              <w:rPr>
                <w:rFonts w:ascii="SimSun" w:hAnsi="SimSun"/>
                <w:lang w:eastAsia="zh-CN"/>
              </w:rPr>
              <w:t>本</w:t>
            </w:r>
            <w:r w:rsidR="00131D45">
              <w:rPr>
                <w:rFonts w:ascii="SimSun" w:hAnsi="SimSun"/>
                <w:lang w:eastAsia="zh-CN"/>
              </w:rPr>
              <w:t>版块</w:t>
            </w:r>
            <w:r w:rsidRPr="000C2CE1">
              <w:rPr>
                <w:rFonts w:ascii="SimSun" w:hAnsi="SimSun"/>
                <w:lang w:eastAsia="zh-CN"/>
              </w:rPr>
              <w:t>问题主要面向审核员/</w:t>
            </w:r>
            <w:r w:rsidR="000B77A5">
              <w:rPr>
                <w:rFonts w:ascii="SimSun" w:hAnsi="SimSun" w:hint="eastAsia"/>
                <w:lang w:eastAsia="zh-CN"/>
              </w:rPr>
              <w:t>合规性评估机构</w:t>
            </w:r>
            <w:r>
              <w:rPr>
                <w:rFonts w:ascii="SimSun" w:hAnsi="SimSun" w:hint="eastAsia"/>
                <w:lang w:eastAsia="zh-CN"/>
              </w:rPr>
              <w:t>（</w:t>
            </w:r>
            <w:r>
              <w:rPr>
                <w:rFonts w:ascii="SimSun" w:hAnsi="SimSun"/>
                <w:lang w:eastAsia="zh-CN"/>
              </w:rPr>
              <w:t>CAB</w:t>
            </w:r>
            <w:r>
              <w:rPr>
                <w:rFonts w:ascii="SimSun" w:hAnsi="SimSun" w:hint="eastAsia"/>
                <w:lang w:eastAsia="zh-CN"/>
              </w:rPr>
              <w:t>）</w:t>
            </w:r>
            <w:r w:rsidRPr="000C2CE1">
              <w:rPr>
                <w:rFonts w:ascii="SimSun" w:hAnsi="SimSun"/>
                <w:lang w:eastAsia="zh-CN"/>
              </w:rPr>
              <w:t>利益相关方，每个问题均设置“不适用”选项。</w:t>
            </w:r>
          </w:p>
          <w:p w14:paraId="0E3A4CB9" w14:textId="77777777" w:rsidR="005613EB" w:rsidRPr="00F4744C" w:rsidRDefault="005613EB" w:rsidP="00BF5B6E">
            <w:pPr>
              <w:jc w:val="both"/>
              <w:rPr>
                <w:rFonts w:ascii="Meta Offc Pro" w:hAnsi="Meta Offc Pro"/>
                <w:lang w:eastAsia="zh-CN"/>
              </w:rPr>
            </w:pPr>
          </w:p>
          <w:p w14:paraId="284FF722" w14:textId="7C176C6E" w:rsidR="000B1B28" w:rsidRPr="005613EB" w:rsidRDefault="000B1B28" w:rsidP="00BF5B6E">
            <w:pPr>
              <w:jc w:val="both"/>
              <w:rPr>
                <w:rFonts w:ascii="Meta Offc Pro" w:hAnsi="Meta Offc Pro"/>
                <w:b/>
                <w:bCs/>
                <w:color w:val="ED7D31" w:themeColor="accent2"/>
                <w:lang w:eastAsia="zh-CN"/>
              </w:rPr>
            </w:pPr>
            <w:r w:rsidRPr="000C2CE1">
              <w:rPr>
                <w:rFonts w:ascii="SimSun" w:hAnsi="SimSun"/>
                <w:lang w:eastAsia="zh-CN"/>
              </w:rPr>
              <w:t>除上述三项拟议修订内容外，</w:t>
            </w:r>
            <w:r>
              <w:rPr>
                <w:rFonts w:ascii="SimSun" w:hAnsi="SimSun"/>
                <w:lang w:eastAsia="zh-CN"/>
              </w:rPr>
              <w:t>MSC</w:t>
            </w:r>
            <w:r w:rsidRPr="000C2CE1">
              <w:rPr>
                <w:rFonts w:ascii="SimSun" w:hAnsi="SimSun"/>
                <w:lang w:eastAsia="zh-CN"/>
              </w:rPr>
              <w:t>还就要求</w:t>
            </w:r>
            <w:r>
              <w:rPr>
                <w:rFonts w:ascii="SimSun" w:hAnsi="SimSun"/>
                <w:lang w:eastAsia="zh-CN"/>
              </w:rPr>
              <w:t>CAB</w:t>
            </w:r>
            <w:r w:rsidR="00C167AE">
              <w:rPr>
                <w:rFonts w:ascii="SimSun" w:hAnsi="SimSun"/>
                <w:lang w:eastAsia="zh-CN"/>
              </w:rPr>
              <w:t>修改和变化</w:t>
            </w:r>
            <w:r>
              <w:rPr>
                <w:rFonts w:ascii="SimSun" w:hAnsi="SimSun"/>
                <w:lang w:eastAsia="zh-CN"/>
              </w:rPr>
              <w:t>CoC</w:t>
            </w:r>
            <w:r w:rsidRPr="000C2CE1">
              <w:rPr>
                <w:rFonts w:ascii="SimSun" w:hAnsi="SimSun"/>
                <w:lang w:eastAsia="zh-CN"/>
              </w:rPr>
              <w:t>证书签发相关流程的技术可行性，征集各方反馈。</w:t>
            </w:r>
          </w:p>
        </w:tc>
      </w:tr>
    </w:tbl>
    <w:p w14:paraId="65CEF201" w14:textId="77777777" w:rsidR="00104D5D" w:rsidRDefault="00104D5D">
      <w:pPr>
        <w:rPr>
          <w:rFonts w:ascii="Meta Offc Pro" w:hAnsi="Meta Offc Pro"/>
          <w:b/>
          <w:bCs/>
          <w:lang w:eastAsia="zh-CN"/>
        </w:rPr>
      </w:pPr>
    </w:p>
    <w:p w14:paraId="2A830FAA" w14:textId="7DB8435B" w:rsidR="00627404" w:rsidRPr="00AA7616" w:rsidRDefault="00627404" w:rsidP="009849C8">
      <w:pPr>
        <w:spacing w:after="0"/>
        <w:rPr>
          <w:rFonts w:ascii="Meta Offc Pro" w:hAnsi="Meta Offc Pro"/>
          <w:b/>
          <w:bCs/>
        </w:rPr>
      </w:pPr>
      <w:r w:rsidRPr="00AA7616">
        <w:rPr>
          <w:rFonts w:ascii="Meta Offc Pro" w:hAnsi="Meta Offc Pro"/>
          <w:b/>
          <w:bCs/>
        </w:rPr>
        <w:t>Q.</w:t>
      </w:r>
      <w:proofErr w:type="spellStart"/>
      <w:r w:rsidR="00485688" w:rsidRPr="00127BE8">
        <w:rPr>
          <w:rFonts w:ascii="SimSun" w:hAnsi="SimSun"/>
          <w:b/>
          <w:bCs/>
        </w:rPr>
        <w:t>您在阅</w:t>
      </w:r>
      <w:proofErr w:type="spellEnd"/>
      <w:r w:rsidR="00485688"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485688" w:rsidRPr="00127BE8">
        <w:rPr>
          <w:rFonts w:ascii="SimSun" w:hAnsi="SimSun"/>
          <w:b/>
          <w:bCs/>
        </w:rPr>
        <w:t>概述后，是否希望提供反馈</w:t>
      </w:r>
      <w:proofErr w:type="spellEnd"/>
      <w:r w:rsidR="00485688" w:rsidRPr="00127BE8">
        <w:rPr>
          <w:rFonts w:ascii="SimSun" w:hAnsi="SimSun"/>
          <w:b/>
          <w:bCs/>
        </w:rPr>
        <w:t>？</w:t>
      </w:r>
    </w:p>
    <w:p w14:paraId="5AEDA18E" w14:textId="695BAC6F" w:rsidR="00485688" w:rsidRPr="00AA7616" w:rsidRDefault="00485688" w:rsidP="009849C8">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147CC303" w14:textId="7C14CA5A" w:rsidR="00485688" w:rsidRPr="00AA7616" w:rsidRDefault="00485688" w:rsidP="009849C8">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685792D4" w14:textId="7EA9D939" w:rsidR="001F5644" w:rsidRPr="00AA7616" w:rsidRDefault="00485688" w:rsidP="00627404">
      <w:pPr>
        <w:rPr>
          <w:rFonts w:ascii="Meta Offc Pro" w:hAnsi="Meta Offc Pro"/>
          <w:b/>
          <w:bCs/>
          <w:highlight w:val="yellow"/>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287EFE5C" w14:textId="20A51BA2" w:rsidR="00627404" w:rsidRPr="00634F76" w:rsidRDefault="00485688" w:rsidP="00F13EE0">
      <w:pPr>
        <w:pStyle w:val="ListParagraph"/>
        <w:numPr>
          <w:ilvl w:val="0"/>
          <w:numId w:val="226"/>
        </w:numPr>
        <w:spacing w:after="0"/>
        <w:rPr>
          <w:rFonts w:ascii="Meta Offc Pro" w:hAnsi="Meta Offc Pro"/>
          <w:b/>
          <w:bCs/>
        </w:rPr>
      </w:pPr>
      <w:proofErr w:type="spellStart"/>
      <w:r w:rsidRPr="00485688">
        <w:rPr>
          <w:rFonts w:ascii="SimSun" w:hAnsi="SimSun"/>
          <w:b/>
          <w:bCs/>
        </w:rPr>
        <w:t>您是否支持将</w:t>
      </w:r>
      <w:r w:rsidR="00391334">
        <w:rPr>
          <w:rFonts w:ascii="SimSun" w:hAnsi="SimSun"/>
          <w:b/>
          <w:bCs/>
        </w:rPr>
        <w:t>临时证书</w:t>
      </w:r>
      <w:r w:rsidRPr="00485688">
        <w:rPr>
          <w:rFonts w:ascii="SimSun" w:hAnsi="SimSun"/>
          <w:b/>
          <w:bCs/>
        </w:rPr>
        <w:t>从</w:t>
      </w:r>
      <w:proofErr w:type="spellEnd"/>
      <w:r w:rsidRPr="00485688">
        <w:rPr>
          <w:rFonts w:ascii="SimSun" w:hAnsi="SimSun"/>
          <w:b/>
          <w:bCs/>
        </w:rPr>
        <w:t>CoC</w:t>
      </w:r>
      <w:r>
        <w:rPr>
          <w:rFonts w:ascii="SimSun" w:hAnsi="SimSun" w:hint="eastAsia"/>
          <w:b/>
          <w:bCs/>
          <w:lang w:eastAsia="zh-CN"/>
        </w:rPr>
        <w:t>项目</w:t>
      </w:r>
      <w:r w:rsidRPr="00485688">
        <w:rPr>
          <w:rFonts w:ascii="SimSun" w:hAnsi="SimSun"/>
          <w:b/>
          <w:bCs/>
        </w:rPr>
        <w:t>中</w:t>
      </w:r>
      <w:r w:rsidR="00300BE8">
        <w:rPr>
          <w:rFonts w:ascii="SimSun" w:hAnsi="SimSun" w:hint="eastAsia"/>
          <w:b/>
          <w:bCs/>
          <w:lang w:eastAsia="zh-CN"/>
        </w:rPr>
        <w:t>删除</w:t>
      </w:r>
      <w:r w:rsidRPr="00485688">
        <w:rPr>
          <w:rFonts w:ascii="SimSun" w:hAnsi="SimSun"/>
          <w:b/>
          <w:bCs/>
        </w:rPr>
        <w:t>？</w:t>
      </w:r>
    </w:p>
    <w:p w14:paraId="7AC69339" w14:textId="505CDB7F" w:rsidR="00485688" w:rsidRPr="00A57811" w:rsidRDefault="00485688" w:rsidP="009849C8">
      <w:pPr>
        <w:pStyle w:val="ListParagraph"/>
        <w:numPr>
          <w:ilvl w:val="0"/>
          <w:numId w:val="213"/>
        </w:numPr>
        <w:spacing w:after="0"/>
        <w:rPr>
          <w:rFonts w:ascii="Meta Offc Pro" w:hAnsi="Meta Offc Pro"/>
        </w:rPr>
      </w:pPr>
      <w:r>
        <w:rPr>
          <w:rFonts w:ascii="Meta Offc Pro" w:hAnsi="Meta Offc Pro" w:hint="eastAsia"/>
          <w:lang w:eastAsia="zh-CN"/>
        </w:rPr>
        <w:t>不适用</w:t>
      </w:r>
    </w:p>
    <w:p w14:paraId="3DF78AA8" w14:textId="4A7F1B97" w:rsidR="00485688" w:rsidRDefault="00485688" w:rsidP="009849C8">
      <w:pPr>
        <w:pStyle w:val="ListParagraph"/>
        <w:numPr>
          <w:ilvl w:val="0"/>
          <w:numId w:val="213"/>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33949257" w14:textId="657D648E" w:rsidR="00485688" w:rsidRDefault="00485688" w:rsidP="009849C8">
      <w:pPr>
        <w:pStyle w:val="ListParagraph"/>
        <w:numPr>
          <w:ilvl w:val="0"/>
          <w:numId w:val="213"/>
        </w:numPr>
        <w:spacing w:after="0"/>
        <w:rPr>
          <w:rFonts w:ascii="Meta Offc Pro" w:hAnsi="Meta Offc Pro"/>
        </w:rPr>
      </w:pPr>
      <w:r>
        <w:rPr>
          <w:rFonts w:ascii="Meta Offc Pro" w:hAnsi="Meta Offc Pro" w:hint="eastAsia"/>
          <w:lang w:eastAsia="zh-CN"/>
        </w:rPr>
        <w:t>比较支持</w:t>
      </w:r>
    </w:p>
    <w:p w14:paraId="674E95A5" w14:textId="5F42FC6D" w:rsidR="00485688" w:rsidRPr="00634F76" w:rsidRDefault="00485688" w:rsidP="009849C8">
      <w:pPr>
        <w:pStyle w:val="ListParagraph"/>
        <w:numPr>
          <w:ilvl w:val="0"/>
          <w:numId w:val="213"/>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233D41" w:rsidRPr="00DF76F9" w14:paraId="6976EF78" w14:textId="77777777">
        <w:tc>
          <w:tcPr>
            <w:tcW w:w="9016" w:type="dxa"/>
          </w:tcPr>
          <w:p w14:paraId="6D7981D6" w14:textId="301D7B8A" w:rsidR="00233D41" w:rsidRPr="00A57811" w:rsidRDefault="00485688">
            <w:pPr>
              <w:rPr>
                <w:rFonts w:ascii="Meta Offc Pro" w:hAnsi="Meta Offc Pro"/>
              </w:rPr>
            </w:pPr>
            <w:r>
              <w:rPr>
                <w:rFonts w:ascii="Meta Offc Pro" w:hAnsi="Meta Offc Pro" w:hint="eastAsia"/>
                <w:lang w:eastAsia="zh-CN"/>
              </w:rPr>
              <w:t>自由填写</w:t>
            </w:r>
          </w:p>
        </w:tc>
      </w:tr>
    </w:tbl>
    <w:p w14:paraId="10123CC4" w14:textId="77777777" w:rsidR="00233D41" w:rsidRDefault="00233D41">
      <w:pPr>
        <w:rPr>
          <w:rFonts w:ascii="Meta Offc Pro" w:hAnsi="Meta Offc Pro"/>
          <w:b/>
          <w:bCs/>
        </w:rPr>
      </w:pPr>
    </w:p>
    <w:p w14:paraId="047659BF" w14:textId="76191793" w:rsidR="001F5644" w:rsidRPr="00AA7616" w:rsidRDefault="00485688" w:rsidP="00F13EE0">
      <w:pPr>
        <w:pStyle w:val="ListParagraph"/>
        <w:numPr>
          <w:ilvl w:val="0"/>
          <w:numId w:val="226"/>
        </w:numPr>
        <w:spacing w:after="0"/>
        <w:rPr>
          <w:rFonts w:ascii="Meta Offc Pro" w:hAnsi="Meta Offc Pro"/>
          <w:b/>
          <w:bCs/>
        </w:rPr>
      </w:pPr>
      <w:proofErr w:type="spellStart"/>
      <w:r w:rsidRPr="00485688">
        <w:rPr>
          <w:rFonts w:ascii="SimSun" w:hAnsi="SimSun"/>
          <w:b/>
          <w:bCs/>
        </w:rPr>
        <w:t>您是否支持对审核员为单一</w:t>
      </w:r>
      <w:r w:rsidR="000B77A5">
        <w:rPr>
          <w:rFonts w:ascii="SimSun" w:hAnsi="SimSun"/>
          <w:b/>
          <w:bCs/>
        </w:rPr>
        <w:t>组织</w:t>
      </w:r>
      <w:r w:rsidRPr="00485688">
        <w:rPr>
          <w:rFonts w:ascii="SimSun" w:hAnsi="SimSun"/>
          <w:b/>
          <w:bCs/>
        </w:rPr>
        <w:t>（证书持有者）开展的连续审核次数进行修订</w:t>
      </w:r>
      <w:proofErr w:type="spellEnd"/>
      <w:r w:rsidRPr="00485688">
        <w:rPr>
          <w:rFonts w:ascii="SimSun" w:hAnsi="SimSun"/>
          <w:b/>
          <w:bCs/>
        </w:rPr>
        <w:t>？</w:t>
      </w:r>
    </w:p>
    <w:p w14:paraId="4C3B99FA" w14:textId="7954B04D" w:rsidR="00485688" w:rsidRPr="00A57811" w:rsidRDefault="00485688" w:rsidP="009849C8">
      <w:pPr>
        <w:pStyle w:val="ListParagraph"/>
        <w:numPr>
          <w:ilvl w:val="0"/>
          <w:numId w:val="214"/>
        </w:numPr>
        <w:spacing w:after="0"/>
        <w:rPr>
          <w:rFonts w:ascii="Meta Offc Pro" w:hAnsi="Meta Offc Pro"/>
        </w:rPr>
      </w:pPr>
      <w:r>
        <w:rPr>
          <w:rFonts w:ascii="Meta Offc Pro" w:hAnsi="Meta Offc Pro" w:hint="eastAsia"/>
          <w:lang w:eastAsia="zh-CN"/>
        </w:rPr>
        <w:t>不适用</w:t>
      </w:r>
    </w:p>
    <w:p w14:paraId="2EBA3B2F" w14:textId="118A4030" w:rsidR="00485688" w:rsidRDefault="00485688" w:rsidP="009849C8">
      <w:pPr>
        <w:pStyle w:val="ListParagraph"/>
        <w:numPr>
          <w:ilvl w:val="0"/>
          <w:numId w:val="215"/>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738EF667" w14:textId="37A86B3B" w:rsidR="00485688" w:rsidRPr="00485688" w:rsidRDefault="00485688" w:rsidP="00485688">
      <w:pPr>
        <w:pStyle w:val="ListParagraph"/>
        <w:numPr>
          <w:ilvl w:val="0"/>
          <w:numId w:val="215"/>
        </w:numPr>
        <w:spacing w:after="0"/>
        <w:rPr>
          <w:rFonts w:ascii="Meta Offc Pro" w:hAnsi="Meta Offc Pro"/>
        </w:rPr>
      </w:pPr>
      <w:r>
        <w:rPr>
          <w:rFonts w:ascii="Meta Offc Pro" w:hAnsi="Meta Offc Pro" w:hint="eastAsia"/>
          <w:lang w:eastAsia="zh-CN"/>
        </w:rPr>
        <w:t>比较支持</w:t>
      </w:r>
    </w:p>
    <w:p w14:paraId="064F0393" w14:textId="1766DDD1" w:rsidR="00485688" w:rsidRPr="00AA7616" w:rsidRDefault="00485688" w:rsidP="009849C8">
      <w:pPr>
        <w:pStyle w:val="ListParagraph"/>
        <w:numPr>
          <w:ilvl w:val="0"/>
          <w:numId w:val="215"/>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1F5644" w:rsidRPr="00DF76F9" w14:paraId="79EF742B" w14:textId="77777777">
        <w:tc>
          <w:tcPr>
            <w:tcW w:w="9016" w:type="dxa"/>
          </w:tcPr>
          <w:p w14:paraId="24CA24B8" w14:textId="7DC22D8D" w:rsidR="001F5644" w:rsidRPr="00A57811" w:rsidRDefault="00485688">
            <w:pPr>
              <w:rPr>
                <w:rFonts w:ascii="Meta Offc Pro" w:hAnsi="Meta Offc Pro"/>
              </w:rPr>
            </w:pPr>
            <w:r>
              <w:rPr>
                <w:rFonts w:ascii="Meta Offc Pro" w:hAnsi="Meta Offc Pro" w:hint="eastAsia"/>
                <w:lang w:eastAsia="zh-CN"/>
              </w:rPr>
              <w:t>自由填写</w:t>
            </w:r>
          </w:p>
        </w:tc>
      </w:tr>
    </w:tbl>
    <w:p w14:paraId="0361A40E" w14:textId="77777777" w:rsidR="001F5644" w:rsidRPr="00AA7616" w:rsidRDefault="001F5644" w:rsidP="009849C8">
      <w:pPr>
        <w:spacing w:after="0"/>
        <w:rPr>
          <w:rFonts w:ascii="Meta Offc Pro" w:hAnsi="Meta Offc Pro"/>
          <w:b/>
          <w:bCs/>
          <w:highlight w:val="yellow"/>
        </w:rPr>
      </w:pPr>
    </w:p>
    <w:p w14:paraId="13C215A7" w14:textId="1D5A8478" w:rsidR="001F5644" w:rsidRPr="00AA7616" w:rsidRDefault="00485688" w:rsidP="00BF4D2A">
      <w:pPr>
        <w:pStyle w:val="ListParagraph"/>
        <w:numPr>
          <w:ilvl w:val="0"/>
          <w:numId w:val="226"/>
        </w:numPr>
        <w:spacing w:after="0"/>
        <w:rPr>
          <w:rFonts w:ascii="Meta Offc Pro" w:hAnsi="Meta Offc Pro"/>
          <w:b/>
          <w:bCs/>
        </w:rPr>
      </w:pPr>
      <w:proofErr w:type="spellStart"/>
      <w:r w:rsidRPr="00485688">
        <w:rPr>
          <w:rFonts w:ascii="SimSun" w:hAnsi="SimSun"/>
          <w:b/>
          <w:bCs/>
        </w:rPr>
        <w:t>您是否支持对再认证审核窗口期进行修订</w:t>
      </w:r>
      <w:proofErr w:type="spellEnd"/>
      <w:r w:rsidRPr="00485688">
        <w:rPr>
          <w:rFonts w:ascii="SimSun" w:hAnsi="SimSun"/>
          <w:b/>
          <w:bCs/>
        </w:rPr>
        <w:t>？</w:t>
      </w:r>
    </w:p>
    <w:p w14:paraId="3D754C16" w14:textId="614196A1" w:rsidR="00485688" w:rsidRPr="00A57811" w:rsidRDefault="00485688" w:rsidP="009849C8">
      <w:pPr>
        <w:pStyle w:val="ListParagraph"/>
        <w:numPr>
          <w:ilvl w:val="0"/>
          <w:numId w:val="216"/>
        </w:numPr>
        <w:spacing w:after="0"/>
        <w:rPr>
          <w:rFonts w:ascii="Meta Offc Pro" w:hAnsi="Meta Offc Pro"/>
        </w:rPr>
      </w:pPr>
      <w:r>
        <w:rPr>
          <w:rFonts w:ascii="Meta Offc Pro" w:hAnsi="Meta Offc Pro" w:hint="eastAsia"/>
          <w:lang w:eastAsia="zh-CN"/>
        </w:rPr>
        <w:t>不适用</w:t>
      </w:r>
    </w:p>
    <w:p w14:paraId="2B112FF3" w14:textId="53CC86DF" w:rsidR="00485688" w:rsidRDefault="00485688" w:rsidP="009849C8">
      <w:pPr>
        <w:pStyle w:val="ListParagraph"/>
        <w:numPr>
          <w:ilvl w:val="0"/>
          <w:numId w:val="216"/>
        </w:numPr>
        <w:spacing w:after="0"/>
        <w:rPr>
          <w:rFonts w:ascii="Meta Offc Pro" w:hAnsi="Meta Offc Pro"/>
        </w:rPr>
      </w:pPr>
      <w:r>
        <w:rPr>
          <w:rFonts w:ascii="Meta Offc Pro" w:hAnsi="Meta Offc Pro" w:hint="eastAsia"/>
          <w:lang w:eastAsia="zh-CN"/>
        </w:rPr>
        <w:lastRenderedPageBreak/>
        <w:t>是</w:t>
      </w:r>
      <w:r>
        <w:rPr>
          <w:rFonts w:ascii="Meta Offc Pro" w:hAnsi="Meta Offc Pro" w:hint="eastAsia"/>
          <w:lang w:eastAsia="zh-CN"/>
        </w:rPr>
        <w:t>-</w:t>
      </w:r>
      <w:r>
        <w:rPr>
          <w:rFonts w:ascii="Meta Offc Pro" w:hAnsi="Meta Offc Pro" w:hint="eastAsia"/>
          <w:lang w:eastAsia="zh-CN"/>
        </w:rPr>
        <w:t>强烈支持</w:t>
      </w:r>
    </w:p>
    <w:p w14:paraId="1FDEEC9E" w14:textId="0CF3E306" w:rsidR="00485688" w:rsidRDefault="00485688" w:rsidP="009849C8">
      <w:pPr>
        <w:pStyle w:val="ListParagraph"/>
        <w:numPr>
          <w:ilvl w:val="0"/>
          <w:numId w:val="216"/>
        </w:numPr>
        <w:spacing w:after="0"/>
        <w:rPr>
          <w:rFonts w:ascii="Meta Offc Pro" w:hAnsi="Meta Offc Pro"/>
        </w:rPr>
      </w:pPr>
      <w:r>
        <w:rPr>
          <w:rFonts w:ascii="Meta Offc Pro" w:hAnsi="Meta Offc Pro" w:hint="eastAsia"/>
          <w:lang w:eastAsia="zh-CN"/>
        </w:rPr>
        <w:t>比较支持</w:t>
      </w:r>
    </w:p>
    <w:p w14:paraId="0ADDEED6" w14:textId="3BB6B583" w:rsidR="00485688" w:rsidRPr="00AA7616" w:rsidRDefault="00485688" w:rsidP="009849C8">
      <w:pPr>
        <w:pStyle w:val="ListParagraph"/>
        <w:numPr>
          <w:ilvl w:val="0"/>
          <w:numId w:val="216"/>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1F5644" w:rsidRPr="00DF76F9" w14:paraId="063199BF" w14:textId="77777777">
        <w:tc>
          <w:tcPr>
            <w:tcW w:w="9016" w:type="dxa"/>
          </w:tcPr>
          <w:p w14:paraId="4CFC4D62" w14:textId="72D5C166" w:rsidR="001F5644" w:rsidRPr="00A57811" w:rsidRDefault="00485688">
            <w:pPr>
              <w:rPr>
                <w:rFonts w:ascii="Meta Offc Pro" w:hAnsi="Meta Offc Pro"/>
              </w:rPr>
            </w:pPr>
            <w:r>
              <w:rPr>
                <w:rFonts w:ascii="Meta Offc Pro" w:hAnsi="Meta Offc Pro" w:hint="eastAsia"/>
                <w:lang w:eastAsia="zh-CN"/>
              </w:rPr>
              <w:t>自由填写</w:t>
            </w:r>
          </w:p>
        </w:tc>
      </w:tr>
    </w:tbl>
    <w:p w14:paraId="093946D3" w14:textId="77777777" w:rsidR="005301D9" w:rsidRDefault="005301D9">
      <w:pPr>
        <w:rPr>
          <w:rFonts w:ascii="Meta Offc Pro" w:hAnsi="Meta Offc Pro"/>
          <w:b/>
          <w:bCs/>
        </w:rPr>
      </w:pPr>
    </w:p>
    <w:p w14:paraId="3313684A" w14:textId="16F81182" w:rsidR="007F0B36" w:rsidRPr="001C6954" w:rsidRDefault="00540810" w:rsidP="001C6954">
      <w:pPr>
        <w:pStyle w:val="ListParagraph"/>
        <w:numPr>
          <w:ilvl w:val="0"/>
          <w:numId w:val="153"/>
        </w:numPr>
        <w:spacing w:after="0"/>
        <w:rPr>
          <w:rFonts w:ascii="Meta Offc Pro" w:hAnsi="Meta Offc Pro"/>
        </w:rPr>
      </w:pPr>
      <w:r w:rsidRPr="00A248B4">
        <w:rPr>
          <w:rFonts w:ascii="Meta Offc Pro" w:hAnsi="Meta Offc Pro"/>
          <w:b/>
        </w:rPr>
        <w:t xml:space="preserve">Do you have any other feedback related to the </w:t>
      </w:r>
      <w:r w:rsidR="008E5463" w:rsidRPr="00A248B4">
        <w:rPr>
          <w:rFonts w:ascii="Meta Offc Pro" w:hAnsi="Meta Offc Pro"/>
          <w:b/>
        </w:rPr>
        <w:t xml:space="preserve">three </w:t>
      </w:r>
      <w:r w:rsidRPr="00A248B4">
        <w:rPr>
          <w:rFonts w:ascii="Meta Offc Pro" w:hAnsi="Meta Offc Pro"/>
          <w:b/>
        </w:rPr>
        <w:t xml:space="preserve">proposed modifications to the CoC </w:t>
      </w:r>
      <w:r w:rsidR="008E5463" w:rsidRPr="00A248B4">
        <w:rPr>
          <w:rFonts w:ascii="Meta Offc Pro" w:hAnsi="Meta Offc Pro"/>
          <w:b/>
        </w:rPr>
        <w:t>Program (</w:t>
      </w:r>
      <w:r w:rsidR="00634F76" w:rsidRPr="00A248B4">
        <w:rPr>
          <w:rFonts w:ascii="Meta Offc Pro" w:hAnsi="Meta Offc Pro"/>
          <w:b/>
        </w:rPr>
        <w:t>outlined in the CoC Certification Requirements document)?</w:t>
      </w:r>
      <w:r w:rsidR="00634F76" w:rsidRPr="00A248B4">
        <w:rPr>
          <w:rFonts w:ascii="Meta Offc Pro" w:hAnsi="Meta Offc Pro"/>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DF76F9" w14:paraId="0988E8E2" w14:textId="77777777">
        <w:tc>
          <w:tcPr>
            <w:tcW w:w="9016" w:type="dxa"/>
          </w:tcPr>
          <w:p w14:paraId="7729615B" w14:textId="45C46093" w:rsidR="00540810" w:rsidRPr="00DF76F9" w:rsidRDefault="007F0B36">
            <w:pPr>
              <w:rPr>
                <w:rFonts w:ascii="Meta Offc Pro" w:hAnsi="Meta Offc Pro"/>
              </w:rPr>
            </w:pPr>
            <w:r>
              <w:rPr>
                <w:rFonts w:ascii="Meta Offc Pro" w:hAnsi="Meta Offc Pro" w:hint="eastAsia"/>
                <w:lang w:eastAsia="zh-CN"/>
              </w:rPr>
              <w:t>自由填写</w:t>
            </w:r>
          </w:p>
        </w:tc>
      </w:tr>
    </w:tbl>
    <w:p w14:paraId="3D3711A2" w14:textId="77777777" w:rsidR="003664DE" w:rsidRPr="00011AC3" w:rsidRDefault="003664DE" w:rsidP="00540810">
      <w:pPr>
        <w:rPr>
          <w:rFonts w:ascii="Meta Offc Pro" w:hAnsi="Meta Offc Pro"/>
          <w:b/>
        </w:rPr>
      </w:pPr>
    </w:p>
    <w:p w14:paraId="19975FFF" w14:textId="19B9B1A9" w:rsidR="00D375B6" w:rsidRPr="00011AC3" w:rsidRDefault="007F0B36" w:rsidP="00D375B6">
      <w:pPr>
        <w:pStyle w:val="ListParagraph"/>
        <w:numPr>
          <w:ilvl w:val="0"/>
          <w:numId w:val="226"/>
        </w:numPr>
        <w:rPr>
          <w:rFonts w:ascii="Meta Offc Pro" w:hAnsi="Meta Offc Pro"/>
          <w:b/>
          <w:lang w:val="en-US"/>
        </w:rPr>
      </w:pPr>
      <w:r w:rsidRPr="000B5D2C">
        <w:rPr>
          <w:rFonts w:ascii="SimSun" w:hAnsi="SimSun"/>
          <w:b/>
          <w:bCs/>
        </w:rPr>
        <w:t>若MSC</w:t>
      </w:r>
      <w:proofErr w:type="spellStart"/>
      <w:r w:rsidRPr="000B5D2C">
        <w:rPr>
          <w:rFonts w:ascii="SimSun" w:hAnsi="SimSun"/>
          <w:b/>
          <w:bCs/>
        </w:rPr>
        <w:t>要求</w:t>
      </w:r>
      <w:proofErr w:type="spellEnd"/>
      <w:r w:rsidRPr="000B5D2C">
        <w:rPr>
          <w:rFonts w:ascii="SimSun" w:hAnsi="SimSun"/>
          <w:b/>
          <w:bCs/>
        </w:rPr>
        <w:t>CAB</w:t>
      </w:r>
      <w:proofErr w:type="spellStart"/>
      <w:r w:rsidRPr="000B5D2C">
        <w:rPr>
          <w:rFonts w:ascii="SimSun" w:hAnsi="SimSun"/>
          <w:b/>
          <w:bCs/>
        </w:rPr>
        <w:t>以防篡改的电子格式（如</w:t>
      </w:r>
      <w:proofErr w:type="spellEnd"/>
      <w:r w:rsidR="00606D75">
        <w:rPr>
          <w:rFonts w:ascii="SimSun" w:hAnsi="SimSun" w:hint="eastAsia"/>
          <w:b/>
          <w:bCs/>
          <w:lang w:val="en-US" w:eastAsia="zh-CN"/>
        </w:rPr>
        <w:t>带有</w:t>
      </w:r>
      <w:proofErr w:type="spellStart"/>
      <w:r w:rsidRPr="000B5D2C">
        <w:rPr>
          <w:rFonts w:ascii="SimSun" w:hAnsi="SimSun"/>
          <w:b/>
          <w:bCs/>
        </w:rPr>
        <w:t>数字签名</w:t>
      </w:r>
      <w:proofErr w:type="spellEnd"/>
      <w:r w:rsidR="00606D75">
        <w:rPr>
          <w:rFonts w:ascii="SimSun" w:hAnsi="SimSun" w:hint="eastAsia"/>
          <w:b/>
          <w:bCs/>
          <w:lang w:eastAsia="zh-CN"/>
        </w:rPr>
        <w:t>的</w:t>
      </w:r>
      <w:r w:rsidRPr="000B5D2C">
        <w:rPr>
          <w:rFonts w:ascii="SimSun" w:hAnsi="SimSun"/>
          <w:b/>
          <w:bCs/>
        </w:rPr>
        <w:t>PDF</w:t>
      </w:r>
      <w:proofErr w:type="spellStart"/>
      <w:r w:rsidRPr="000B5D2C">
        <w:rPr>
          <w:rFonts w:ascii="SimSun" w:hAnsi="SimSun"/>
          <w:b/>
          <w:bCs/>
        </w:rPr>
        <w:t>或其他安全电子文档）签发</w:t>
      </w:r>
      <w:proofErr w:type="spellEnd"/>
      <w:r w:rsidR="00606D75">
        <w:rPr>
          <w:rFonts w:ascii="SimSun" w:hAnsi="SimSun" w:hint="eastAsia"/>
          <w:b/>
          <w:bCs/>
          <w:lang w:eastAsia="zh-CN"/>
        </w:rPr>
        <w:t>已</w:t>
      </w:r>
      <w:proofErr w:type="spellStart"/>
      <w:r w:rsidRPr="000B5D2C">
        <w:rPr>
          <w:rFonts w:ascii="SimSun" w:hAnsi="SimSun"/>
          <w:b/>
          <w:bCs/>
        </w:rPr>
        <w:t>签字的电子</w:t>
      </w:r>
      <w:proofErr w:type="spellEnd"/>
      <w:r w:rsidRPr="000B5D2C">
        <w:rPr>
          <w:rFonts w:ascii="SimSun" w:hAnsi="SimSun"/>
          <w:b/>
          <w:bCs/>
        </w:rPr>
        <w:t>CoC</w:t>
      </w:r>
      <w:proofErr w:type="spellStart"/>
      <w:r w:rsidRPr="000B5D2C">
        <w:rPr>
          <w:rFonts w:ascii="SimSun" w:hAnsi="SimSun"/>
          <w:b/>
          <w:bCs/>
        </w:rPr>
        <w:t>证书，您认为是否存在技术或可行性方面的挑战</w:t>
      </w:r>
      <w:proofErr w:type="spellEnd"/>
      <w:r w:rsidRPr="000B5D2C">
        <w:rPr>
          <w:rFonts w:ascii="SimSun" w:hAnsi="SimSun"/>
          <w:b/>
          <w:bCs/>
        </w:rPr>
        <w:t>？</w:t>
      </w:r>
    </w:p>
    <w:p w14:paraId="196FE3D7" w14:textId="15C10010" w:rsidR="00606D75" w:rsidRPr="00011AC3" w:rsidRDefault="00606D75" w:rsidP="00237AA1">
      <w:pPr>
        <w:pStyle w:val="ListParagraph"/>
        <w:numPr>
          <w:ilvl w:val="0"/>
          <w:numId w:val="259"/>
        </w:numPr>
        <w:spacing w:after="0"/>
        <w:rPr>
          <w:rFonts w:ascii="Meta Offc Pro" w:hAnsi="Meta Offc Pro"/>
        </w:rPr>
      </w:pPr>
      <w:r>
        <w:rPr>
          <w:rFonts w:ascii="Meta Offc Pro" w:hAnsi="Meta Offc Pro" w:hint="eastAsia"/>
          <w:lang w:eastAsia="zh-CN"/>
        </w:rPr>
        <w:t>不适用</w:t>
      </w:r>
    </w:p>
    <w:p w14:paraId="3FFDF01B" w14:textId="0BF10E9C" w:rsidR="00606D75" w:rsidRPr="00011AC3" w:rsidRDefault="00606D75" w:rsidP="00237AA1">
      <w:pPr>
        <w:pStyle w:val="ListParagraph"/>
        <w:numPr>
          <w:ilvl w:val="0"/>
          <w:numId w:val="259"/>
        </w:numPr>
        <w:spacing w:after="0"/>
        <w:rPr>
          <w:rFonts w:ascii="Meta Offc Pro" w:hAnsi="Meta Offc Pro"/>
        </w:rPr>
      </w:pPr>
      <w:r>
        <w:rPr>
          <w:rFonts w:ascii="Meta Offc Pro" w:hAnsi="Meta Offc Pro" w:hint="eastAsia"/>
          <w:lang w:eastAsia="zh-CN"/>
        </w:rPr>
        <w:t>否</w:t>
      </w:r>
    </w:p>
    <w:p w14:paraId="1A19387D" w14:textId="76C3346E" w:rsidR="00606D75" w:rsidRPr="00606D75" w:rsidRDefault="00606D75" w:rsidP="00237AA1">
      <w:pPr>
        <w:pStyle w:val="ListParagraph"/>
        <w:numPr>
          <w:ilvl w:val="0"/>
          <w:numId w:val="259"/>
        </w:numPr>
        <w:spacing w:after="0"/>
        <w:rPr>
          <w:rFonts w:ascii="Meta Offc Pro" w:hAnsi="Meta Offc Pro"/>
          <w:bCs/>
        </w:rPr>
      </w:pPr>
      <w:r>
        <w:rPr>
          <w:rFonts w:ascii="Meta Offc Pro" w:hAnsi="Meta Offc Pro" w:hint="eastAsia"/>
          <w:iCs/>
          <w:lang w:eastAsia="zh-CN"/>
        </w:rPr>
        <w:t>不确定</w:t>
      </w:r>
    </w:p>
    <w:p w14:paraId="70561C5F" w14:textId="5ED21989" w:rsidR="00606D75" w:rsidRPr="00011AC3" w:rsidRDefault="00606D75" w:rsidP="00237AA1">
      <w:pPr>
        <w:pStyle w:val="ListParagraph"/>
        <w:numPr>
          <w:ilvl w:val="0"/>
          <w:numId w:val="259"/>
        </w:numPr>
        <w:spacing w:after="0"/>
        <w:rPr>
          <w:rFonts w:ascii="Meta Offc Pro" w:hAnsi="Meta Offc Pro"/>
          <w:i/>
        </w:rPr>
      </w:pPr>
      <w:r>
        <w:rPr>
          <w:rFonts w:ascii="Meta Offc Pro" w:hAnsi="Meta Offc Pro" w:hint="eastAsia"/>
          <w:iCs/>
          <w:lang w:eastAsia="zh-CN"/>
        </w:rPr>
        <w:t>是</w:t>
      </w:r>
      <w:r>
        <w:rPr>
          <w:rFonts w:ascii="Meta Offc Pro" w:hAnsi="Meta Offc Pro" w:hint="eastAsia"/>
          <w:i/>
          <w:lang w:eastAsia="zh-CN"/>
        </w:rPr>
        <w:t>（请补充说明）</w:t>
      </w:r>
    </w:p>
    <w:tbl>
      <w:tblPr>
        <w:tblStyle w:val="TableGrid"/>
        <w:tblW w:w="0" w:type="auto"/>
        <w:tblLook w:val="04A0" w:firstRow="1" w:lastRow="0" w:firstColumn="1" w:lastColumn="0" w:noHBand="0" w:noVBand="1"/>
      </w:tblPr>
      <w:tblGrid>
        <w:gridCol w:w="9016"/>
      </w:tblGrid>
      <w:tr w:rsidR="00D375B6" w:rsidRPr="00A43A4B" w14:paraId="46AAD11C" w14:textId="77777777">
        <w:tc>
          <w:tcPr>
            <w:tcW w:w="9016" w:type="dxa"/>
          </w:tcPr>
          <w:p w14:paraId="51E7DA34" w14:textId="39BF58E5" w:rsidR="00D375B6" w:rsidRPr="00011AC3" w:rsidRDefault="00606D75">
            <w:pPr>
              <w:rPr>
                <w:rFonts w:ascii="Meta Offc Pro" w:hAnsi="Meta Offc Pro"/>
              </w:rPr>
            </w:pPr>
            <w:r>
              <w:rPr>
                <w:rFonts w:ascii="Meta Offc Pro" w:hAnsi="Meta Offc Pro" w:hint="eastAsia"/>
                <w:lang w:eastAsia="zh-CN"/>
              </w:rPr>
              <w:t>自由填写</w:t>
            </w:r>
          </w:p>
        </w:tc>
      </w:tr>
    </w:tbl>
    <w:p w14:paraId="23549C00" w14:textId="77777777" w:rsidR="00D375B6" w:rsidRPr="00011AC3" w:rsidRDefault="00D375B6" w:rsidP="00C95DC0">
      <w:pPr>
        <w:rPr>
          <w:rFonts w:ascii="Meta Offc Pro" w:hAnsi="Meta Offc Pro"/>
          <w:b/>
          <w:lang w:val="en-US"/>
        </w:rPr>
      </w:pPr>
    </w:p>
    <w:p w14:paraId="2D965323" w14:textId="7CC2299F" w:rsidR="00D375B6" w:rsidRPr="00011AC3" w:rsidRDefault="00B36490" w:rsidP="00D375B6">
      <w:pPr>
        <w:pStyle w:val="ListParagraph"/>
        <w:numPr>
          <w:ilvl w:val="0"/>
          <w:numId w:val="226"/>
        </w:numPr>
        <w:rPr>
          <w:rFonts w:ascii="Meta Offc Pro" w:hAnsi="Meta Offc Pro"/>
          <w:b/>
          <w:lang w:val="en-US"/>
        </w:rPr>
      </w:pPr>
      <w:r w:rsidRPr="00011AC3">
        <w:rPr>
          <w:rFonts w:ascii="Meta Offc Pro" w:hAnsi="Meta Offc Pro"/>
          <w:b/>
          <w:lang w:val="en-US"/>
        </w:rPr>
        <w:t>.</w:t>
      </w:r>
      <w:r w:rsidR="00A738D4" w:rsidRPr="00011AC3">
        <w:rPr>
          <w:rFonts w:ascii="Meta Offc Pro" w:hAnsi="Meta Offc Pro"/>
          <w:b/>
          <w:lang w:val="en-US"/>
        </w:rPr>
        <w:t xml:space="preserve"> </w:t>
      </w:r>
      <w:r w:rsidR="00606D75" w:rsidRPr="00606D75">
        <w:rPr>
          <w:rFonts w:ascii="SimSun" w:hAnsi="SimSun"/>
          <w:b/>
          <w:bCs/>
        </w:rPr>
        <w:t>若MSC</w:t>
      </w:r>
      <w:proofErr w:type="spellStart"/>
      <w:r w:rsidR="00606D75" w:rsidRPr="00606D75">
        <w:rPr>
          <w:rFonts w:ascii="SimSun" w:hAnsi="SimSun"/>
          <w:b/>
          <w:bCs/>
        </w:rPr>
        <w:t>要求</w:t>
      </w:r>
      <w:proofErr w:type="spellEnd"/>
      <w:r w:rsidR="00606D75" w:rsidRPr="00606D75">
        <w:rPr>
          <w:rFonts w:ascii="SimSun" w:hAnsi="SimSun"/>
          <w:b/>
          <w:bCs/>
        </w:rPr>
        <w:t>CAB</w:t>
      </w:r>
      <w:r w:rsidR="00F75703">
        <w:rPr>
          <w:rFonts w:ascii="SimSun" w:hAnsi="SimSun" w:hint="eastAsia"/>
          <w:b/>
          <w:bCs/>
          <w:lang w:eastAsia="zh-CN"/>
        </w:rPr>
        <w:t>通过</w:t>
      </w:r>
      <w:proofErr w:type="spellStart"/>
      <w:r w:rsidR="00606D75" w:rsidRPr="00606D75">
        <w:rPr>
          <w:rFonts w:ascii="SimSun" w:hAnsi="SimSun"/>
          <w:b/>
          <w:bCs/>
        </w:rPr>
        <w:t>在线验证系统管理</w:t>
      </w:r>
      <w:proofErr w:type="spellEnd"/>
      <w:r w:rsidR="00606D75" w:rsidRPr="00606D75">
        <w:rPr>
          <w:rFonts w:ascii="SimSun" w:hAnsi="SimSun"/>
          <w:b/>
          <w:bCs/>
        </w:rPr>
        <w:t>CoC</w:t>
      </w:r>
      <w:proofErr w:type="spellStart"/>
      <w:r w:rsidR="00606D75" w:rsidRPr="00606D75">
        <w:rPr>
          <w:rFonts w:ascii="SimSun" w:hAnsi="SimSun"/>
          <w:b/>
          <w:bCs/>
        </w:rPr>
        <w:t>证书，以确认证书真伪，且该系统无需注册或使用专用软件，您认为是否存在技术或可行性方面的挑战</w:t>
      </w:r>
      <w:proofErr w:type="spellEnd"/>
      <w:r w:rsidR="00606D75" w:rsidRPr="00606D75">
        <w:rPr>
          <w:rFonts w:ascii="SimSun" w:hAnsi="SimSun"/>
          <w:b/>
          <w:bCs/>
        </w:rPr>
        <w:t>？</w:t>
      </w:r>
    </w:p>
    <w:p w14:paraId="240140B2" w14:textId="43D2601E" w:rsidR="00F75703" w:rsidRPr="00011AC3" w:rsidRDefault="00F75703" w:rsidP="00237AA1">
      <w:pPr>
        <w:pStyle w:val="ListParagraph"/>
        <w:numPr>
          <w:ilvl w:val="0"/>
          <w:numId w:val="260"/>
        </w:numPr>
        <w:spacing w:after="0"/>
        <w:rPr>
          <w:rFonts w:ascii="Meta Offc Pro" w:hAnsi="Meta Offc Pro"/>
        </w:rPr>
      </w:pPr>
      <w:r>
        <w:rPr>
          <w:rFonts w:ascii="Meta Offc Pro" w:hAnsi="Meta Offc Pro" w:hint="eastAsia"/>
          <w:lang w:eastAsia="zh-CN"/>
        </w:rPr>
        <w:t>不适用</w:t>
      </w:r>
    </w:p>
    <w:p w14:paraId="35AA4FCA" w14:textId="61C3C1BC" w:rsidR="00F75703" w:rsidRPr="00011AC3" w:rsidRDefault="00F75703" w:rsidP="00237AA1">
      <w:pPr>
        <w:pStyle w:val="ListParagraph"/>
        <w:numPr>
          <w:ilvl w:val="0"/>
          <w:numId w:val="260"/>
        </w:numPr>
        <w:spacing w:after="0"/>
        <w:rPr>
          <w:rFonts w:ascii="Meta Offc Pro" w:hAnsi="Meta Offc Pro"/>
        </w:rPr>
      </w:pPr>
      <w:r>
        <w:rPr>
          <w:rFonts w:ascii="Meta Offc Pro" w:hAnsi="Meta Offc Pro" w:hint="eastAsia"/>
          <w:lang w:eastAsia="zh-CN"/>
        </w:rPr>
        <w:t>否</w:t>
      </w:r>
    </w:p>
    <w:p w14:paraId="5BCCB0AE" w14:textId="56BBD343" w:rsidR="00F75703" w:rsidRPr="00011AC3" w:rsidRDefault="00F75703" w:rsidP="00237AA1">
      <w:pPr>
        <w:pStyle w:val="ListParagraph"/>
        <w:numPr>
          <w:ilvl w:val="0"/>
          <w:numId w:val="260"/>
        </w:numPr>
        <w:spacing w:after="0"/>
        <w:rPr>
          <w:rFonts w:ascii="Meta Offc Pro" w:hAnsi="Meta Offc Pro"/>
        </w:rPr>
      </w:pPr>
      <w:r>
        <w:rPr>
          <w:rFonts w:ascii="Meta Offc Pro" w:hAnsi="Meta Offc Pro" w:hint="eastAsia"/>
          <w:iCs/>
          <w:lang w:eastAsia="zh-CN"/>
        </w:rPr>
        <w:t>不确定</w:t>
      </w:r>
    </w:p>
    <w:p w14:paraId="7F77FEC9" w14:textId="295379C6" w:rsidR="00F75703" w:rsidRPr="00011AC3" w:rsidRDefault="00F75703" w:rsidP="00237AA1">
      <w:pPr>
        <w:pStyle w:val="ListParagraph"/>
        <w:numPr>
          <w:ilvl w:val="0"/>
          <w:numId w:val="260"/>
        </w:numPr>
        <w:spacing w:after="0"/>
        <w:rPr>
          <w:rFonts w:ascii="Meta Offc Pro" w:hAnsi="Meta Offc Pro"/>
          <w:i/>
        </w:rPr>
      </w:pPr>
      <w:r>
        <w:rPr>
          <w:rFonts w:ascii="Meta Offc Pro" w:hAnsi="Meta Offc Pro" w:hint="eastAsia"/>
          <w:iCs/>
          <w:lang w:eastAsia="zh-CN"/>
        </w:rPr>
        <w:t>是</w:t>
      </w:r>
      <w:r>
        <w:rPr>
          <w:rFonts w:ascii="Meta Offc Pro" w:hAnsi="Meta Offc Pro" w:hint="eastAsia"/>
          <w:i/>
          <w:lang w:eastAsia="zh-CN"/>
        </w:rPr>
        <w:t>（请补充说明）</w:t>
      </w:r>
    </w:p>
    <w:tbl>
      <w:tblPr>
        <w:tblStyle w:val="TableGrid"/>
        <w:tblW w:w="0" w:type="auto"/>
        <w:tblLook w:val="04A0" w:firstRow="1" w:lastRow="0" w:firstColumn="1" w:lastColumn="0" w:noHBand="0" w:noVBand="1"/>
      </w:tblPr>
      <w:tblGrid>
        <w:gridCol w:w="9016"/>
      </w:tblGrid>
      <w:tr w:rsidR="00D375B6" w:rsidRPr="00A43A4B" w14:paraId="26B72BDE" w14:textId="77777777">
        <w:tc>
          <w:tcPr>
            <w:tcW w:w="9016" w:type="dxa"/>
          </w:tcPr>
          <w:p w14:paraId="65EF41AB" w14:textId="7EA4A540" w:rsidR="00D375B6" w:rsidRPr="00011AC3" w:rsidRDefault="00F75703">
            <w:pPr>
              <w:rPr>
                <w:rFonts w:ascii="Meta Offc Pro" w:hAnsi="Meta Offc Pro"/>
              </w:rPr>
            </w:pPr>
            <w:r>
              <w:rPr>
                <w:rFonts w:ascii="Meta Offc Pro" w:hAnsi="Meta Offc Pro" w:hint="eastAsia"/>
                <w:lang w:eastAsia="zh-CN"/>
              </w:rPr>
              <w:t>自由填写</w:t>
            </w:r>
          </w:p>
        </w:tc>
      </w:tr>
    </w:tbl>
    <w:p w14:paraId="28A7BF8E" w14:textId="1CDBB07F" w:rsidR="00455A21" w:rsidRPr="00634F76" w:rsidRDefault="00455A21">
      <w:pPr>
        <w:rPr>
          <w:rFonts w:ascii="Meta Offc Pro" w:hAnsi="Meta Offc Pro"/>
          <w:b/>
          <w:bCs/>
        </w:rPr>
      </w:pPr>
      <w:r w:rsidRPr="00634F76">
        <w:rPr>
          <w:rFonts w:ascii="Meta Offc Pro" w:hAnsi="Meta Offc Pro"/>
          <w:b/>
          <w:bCs/>
        </w:rPr>
        <w:br w:type="page"/>
      </w:r>
    </w:p>
    <w:p w14:paraId="0A21A1FD" w14:textId="0D648861" w:rsidR="00182703" w:rsidRPr="00B61DA6" w:rsidRDefault="00F75703" w:rsidP="006A4ED3">
      <w:pPr>
        <w:pStyle w:val="ListParagraph"/>
        <w:numPr>
          <w:ilvl w:val="0"/>
          <w:numId w:val="282"/>
        </w:numPr>
        <w:rPr>
          <w:rFonts w:ascii="Meta Offc Pro" w:hAnsi="Meta Offc Pro"/>
          <w:b/>
          <w:bCs/>
        </w:rPr>
      </w:pPr>
      <w:r>
        <w:rPr>
          <w:rFonts w:ascii="Meta Offc Pro" w:hAnsi="Meta Offc Pro" w:hint="eastAsia"/>
          <w:b/>
          <w:bCs/>
          <w:lang w:eastAsia="zh-CN"/>
        </w:rPr>
        <w:lastRenderedPageBreak/>
        <w:t>审核流程</w:t>
      </w:r>
      <w:r>
        <w:rPr>
          <w:rFonts w:ascii="Meta Offc Pro" w:hAnsi="Meta Offc Pro" w:hint="eastAsia"/>
          <w:b/>
          <w:bCs/>
          <w:lang w:eastAsia="zh-CN"/>
        </w:rPr>
        <w:t>-</w:t>
      </w:r>
      <w:r>
        <w:rPr>
          <w:rFonts w:ascii="Meta Offc Pro" w:hAnsi="Meta Offc Pro" w:hint="eastAsia"/>
          <w:b/>
          <w:bCs/>
          <w:lang w:eastAsia="zh-CN"/>
        </w:rPr>
        <w:t>不符合项处理流程</w:t>
      </w:r>
      <w:r w:rsidR="00C167AE">
        <w:rPr>
          <w:rFonts w:ascii="Meta Offc Pro" w:hAnsi="Meta Offc Pro" w:hint="eastAsia"/>
          <w:b/>
          <w:bCs/>
          <w:lang w:eastAsia="zh-CN"/>
        </w:rPr>
        <w:t>修改和变化</w:t>
      </w:r>
    </w:p>
    <w:tbl>
      <w:tblPr>
        <w:tblStyle w:val="TableGrid"/>
        <w:tblW w:w="0" w:type="auto"/>
        <w:tblLook w:val="04A0" w:firstRow="1" w:lastRow="0" w:firstColumn="1" w:lastColumn="0" w:noHBand="0" w:noVBand="1"/>
      </w:tblPr>
      <w:tblGrid>
        <w:gridCol w:w="9016"/>
      </w:tblGrid>
      <w:tr w:rsidR="00F46F23" w:rsidRPr="00DF76F9" w14:paraId="29B272BC" w14:textId="77777777" w:rsidTr="00F46F23">
        <w:tc>
          <w:tcPr>
            <w:tcW w:w="9016" w:type="dxa"/>
          </w:tcPr>
          <w:p w14:paraId="04A951DB" w14:textId="2B8AA1EB" w:rsidR="00664CED" w:rsidRPr="00664CED" w:rsidRDefault="00664CED" w:rsidP="005A7599">
            <w:pPr>
              <w:jc w:val="both"/>
              <w:rPr>
                <w:rFonts w:ascii="Meta Offc Pro" w:hAnsi="Meta Offc Pro"/>
                <w:lang w:eastAsia="zh-CN"/>
              </w:rPr>
            </w:pPr>
            <w:r w:rsidRPr="00664CED">
              <w:rPr>
                <w:rFonts w:ascii="Meta Offc Pro" w:hAnsi="Meta Offc Pro" w:hint="eastAsia"/>
                <w:b/>
                <w:bCs/>
                <w:lang w:eastAsia="zh-CN"/>
              </w:rPr>
              <w:t>拟议修订内容：</w:t>
            </w:r>
            <w:r>
              <w:rPr>
                <w:rFonts w:ascii="Meta Offc Pro" w:hAnsi="Meta Offc Pro" w:hint="eastAsia"/>
                <w:lang w:eastAsia="zh-CN"/>
              </w:rPr>
              <w:t>简化</w:t>
            </w:r>
            <w:r w:rsidRPr="000C2CE1">
              <w:rPr>
                <w:rFonts w:ascii="SimSun" w:hAnsi="SimSun"/>
                <w:lang w:eastAsia="zh-CN"/>
              </w:rPr>
              <w:t>并强化不符合项</w:t>
            </w:r>
            <w:r w:rsidR="00206AB1">
              <w:rPr>
                <w:rFonts w:ascii="SimSun" w:hAnsi="SimSun" w:hint="eastAsia"/>
                <w:lang w:eastAsia="zh-CN"/>
              </w:rPr>
              <w:t>（NC）</w:t>
            </w:r>
            <w:r w:rsidRPr="000C2CE1">
              <w:rPr>
                <w:rFonts w:ascii="SimSun" w:hAnsi="SimSun"/>
                <w:lang w:eastAsia="zh-CN"/>
              </w:rPr>
              <w:t>处理流程</w:t>
            </w:r>
            <w:r w:rsidR="00206AB1">
              <w:rPr>
                <w:rFonts w:ascii="SimSun" w:hAnsi="SimSun" w:hint="eastAsia"/>
                <w:lang w:eastAsia="zh-CN"/>
              </w:rPr>
              <w:t>。本次修订将</w:t>
            </w:r>
            <w:r w:rsidRPr="000C2CE1">
              <w:rPr>
                <w:rFonts w:ascii="SimSun" w:hAnsi="SimSun"/>
                <w:lang w:eastAsia="zh-CN"/>
              </w:rPr>
              <w:t>推动</w:t>
            </w:r>
            <w:r>
              <w:rPr>
                <w:rFonts w:ascii="SimSun" w:hAnsi="SimSun"/>
                <w:lang w:eastAsia="zh-CN"/>
              </w:rPr>
              <w:t>CoC</w:t>
            </w:r>
            <w:r w:rsidR="00206AB1">
              <w:rPr>
                <w:rFonts w:ascii="SimSun" w:hAnsi="SimSun" w:hint="eastAsia"/>
                <w:lang w:eastAsia="zh-CN"/>
              </w:rPr>
              <w:t>项目</w:t>
            </w:r>
            <w:r w:rsidRPr="000C2CE1">
              <w:rPr>
                <w:rFonts w:ascii="SimSun" w:hAnsi="SimSun"/>
                <w:lang w:eastAsia="zh-CN"/>
              </w:rPr>
              <w:t>各</w:t>
            </w:r>
            <w:r w:rsidR="008B4DC7">
              <w:rPr>
                <w:rFonts w:ascii="SimSun" w:hAnsi="SimSun"/>
                <w:lang w:eastAsia="zh-CN"/>
              </w:rPr>
              <w:t>版本</w:t>
            </w:r>
            <w:r w:rsidRPr="000C2CE1">
              <w:rPr>
                <w:rFonts w:ascii="SimSun" w:hAnsi="SimSun"/>
                <w:lang w:eastAsia="zh-CN"/>
              </w:rPr>
              <w:t>（</w:t>
            </w:r>
            <w:r w:rsidR="00247F41">
              <w:rPr>
                <w:rFonts w:ascii="SimSun" w:hAnsi="SimSun" w:hint="eastAsia"/>
                <w:lang w:eastAsia="zh-CN"/>
              </w:rPr>
              <w:t>通用版标准</w:t>
            </w:r>
            <w:r w:rsidRPr="000C2CE1">
              <w:rPr>
                <w:rFonts w:ascii="SimSun" w:hAnsi="SimSun"/>
                <w:lang w:eastAsia="zh-CN"/>
              </w:rPr>
              <w:t>、</w:t>
            </w:r>
            <w:r w:rsidR="00247F41">
              <w:rPr>
                <w:rFonts w:ascii="SimSun" w:hAnsi="SimSun"/>
                <w:lang w:eastAsia="zh-CN"/>
              </w:rPr>
              <w:t>集团版标准</w:t>
            </w:r>
            <w:r w:rsidRPr="000C2CE1">
              <w:rPr>
                <w:rFonts w:ascii="SimSun" w:hAnsi="SimSun"/>
                <w:lang w:eastAsia="zh-CN"/>
              </w:rPr>
              <w:t>、</w:t>
            </w:r>
            <w:r w:rsidR="00247F41">
              <w:rPr>
                <w:rFonts w:ascii="SimSun" w:hAnsi="SimSun" w:hint="eastAsia"/>
                <w:lang w:eastAsia="zh-CN"/>
              </w:rPr>
              <w:t>面向消费者</w:t>
            </w:r>
            <w:r w:rsidR="007E67CC">
              <w:rPr>
                <w:rFonts w:ascii="SimSun" w:hAnsi="SimSun" w:hint="eastAsia"/>
                <w:lang w:eastAsia="zh-CN"/>
              </w:rPr>
              <w:t>的组织</w:t>
            </w:r>
            <w:r w:rsidR="00247F41">
              <w:rPr>
                <w:rFonts w:ascii="SimSun" w:hAnsi="SimSun" w:hint="eastAsia"/>
                <w:lang w:eastAsia="zh-CN"/>
              </w:rPr>
              <w:t>（CFO）版标准</w:t>
            </w:r>
            <w:r w:rsidRPr="000C2CE1">
              <w:rPr>
                <w:rFonts w:ascii="SimSun" w:hAnsi="SimSun"/>
                <w:lang w:eastAsia="zh-CN"/>
              </w:rPr>
              <w:t>）的实施一致性和公信力，提升各</w:t>
            </w:r>
            <w:r w:rsidR="008B4DC7">
              <w:rPr>
                <w:rFonts w:ascii="SimSun" w:hAnsi="SimSun"/>
                <w:lang w:eastAsia="zh-CN"/>
              </w:rPr>
              <w:t>版本</w:t>
            </w:r>
            <w:r w:rsidRPr="000C2CE1">
              <w:rPr>
                <w:rFonts w:ascii="SimSun" w:hAnsi="SimSun"/>
                <w:lang w:eastAsia="zh-CN"/>
              </w:rPr>
              <w:t>间的衔接度。相关要求详见修订后《</w:t>
            </w:r>
            <w:r>
              <w:rPr>
                <w:rFonts w:ascii="SimSun" w:hAnsi="SimSun"/>
                <w:lang w:eastAsia="zh-CN"/>
              </w:rPr>
              <w:t>CoC</w:t>
            </w:r>
            <w:r w:rsidRPr="000C2CE1">
              <w:rPr>
                <w:rFonts w:ascii="SimSun" w:hAnsi="SimSun"/>
                <w:lang w:eastAsia="zh-CN"/>
              </w:rPr>
              <w:t>认证要求》文件第</w:t>
            </w:r>
            <w:r w:rsidR="001C6954">
              <w:rPr>
                <w:rFonts w:ascii="SimSun" w:hAnsi="SimSun"/>
                <w:lang w:eastAsia="zh-CN"/>
              </w:rPr>
              <w:t>20.2</w:t>
            </w:r>
            <w:r w:rsidRPr="000C2CE1">
              <w:rPr>
                <w:rFonts w:ascii="SimSun" w:hAnsi="SimSun"/>
                <w:lang w:eastAsia="zh-CN"/>
              </w:rPr>
              <w:t>节。</w:t>
            </w:r>
          </w:p>
          <w:p w14:paraId="4243BB65" w14:textId="77777777" w:rsidR="00FB037E" w:rsidRDefault="00FB037E" w:rsidP="005A7599">
            <w:pPr>
              <w:jc w:val="both"/>
              <w:rPr>
                <w:rFonts w:ascii="Meta Offc Pro" w:hAnsi="Meta Offc Pro"/>
                <w:lang w:eastAsia="zh-CN"/>
              </w:rPr>
            </w:pPr>
          </w:p>
          <w:p w14:paraId="3F9AE5F2" w14:textId="0072811A" w:rsidR="00FB037E" w:rsidRPr="00FB037E" w:rsidRDefault="00206AB1" w:rsidP="00FB037E">
            <w:pPr>
              <w:jc w:val="both"/>
              <w:rPr>
                <w:rFonts w:ascii="Meta Offc Pro" w:hAnsi="Meta Offc Pro"/>
                <w:b/>
                <w:bCs/>
                <w:lang w:eastAsia="zh-CN"/>
              </w:rPr>
            </w:pPr>
            <w:r>
              <w:rPr>
                <w:rFonts w:ascii="Meta Offc Pro" w:hAnsi="Meta Offc Pro" w:hint="eastAsia"/>
                <w:b/>
                <w:bCs/>
                <w:lang w:eastAsia="zh-CN"/>
              </w:rPr>
              <w:t>核心</w:t>
            </w:r>
            <w:r w:rsidR="00C167AE">
              <w:rPr>
                <w:rFonts w:ascii="Meta Offc Pro" w:hAnsi="Meta Offc Pro" w:hint="eastAsia"/>
                <w:b/>
                <w:bCs/>
                <w:lang w:eastAsia="zh-CN"/>
              </w:rPr>
              <w:t>修改和变化</w:t>
            </w:r>
            <w:r>
              <w:rPr>
                <w:rFonts w:ascii="Meta Offc Pro" w:hAnsi="Meta Offc Pro" w:hint="eastAsia"/>
                <w:b/>
                <w:bCs/>
                <w:lang w:eastAsia="zh-CN"/>
              </w:rPr>
              <w:t>摘要</w:t>
            </w:r>
          </w:p>
          <w:p w14:paraId="614FDE4B" w14:textId="340CF6CF" w:rsidR="00206AB1" w:rsidRPr="000F68C5" w:rsidRDefault="00206AB1" w:rsidP="00FB037E">
            <w:pPr>
              <w:numPr>
                <w:ilvl w:val="0"/>
                <w:numId w:val="280"/>
              </w:numPr>
              <w:jc w:val="both"/>
              <w:rPr>
                <w:rFonts w:ascii="Meta Offc Pro" w:hAnsi="Meta Offc Pro"/>
                <w:lang w:eastAsia="zh-CN"/>
              </w:rPr>
            </w:pPr>
            <w:r w:rsidRPr="000C2CE1">
              <w:rPr>
                <w:rFonts w:ascii="SimSun" w:hAnsi="SimSun"/>
                <w:lang w:eastAsia="zh-CN"/>
              </w:rPr>
              <w:t>建立统一的不符合项分级及管理框架，适用于所有</w:t>
            </w:r>
            <w:r w:rsidR="008B4DC7">
              <w:rPr>
                <w:rFonts w:ascii="SimSun" w:hAnsi="SimSun"/>
                <w:lang w:eastAsia="zh-CN"/>
              </w:rPr>
              <w:t>版本</w:t>
            </w:r>
            <w:r>
              <w:rPr>
                <w:rFonts w:ascii="SimSun" w:hAnsi="SimSun" w:hint="eastAsia"/>
                <w:lang w:eastAsia="zh-CN"/>
              </w:rPr>
              <w:t>（</w:t>
            </w:r>
            <w:r w:rsidR="00247F41">
              <w:rPr>
                <w:rFonts w:ascii="SimSun" w:hAnsi="SimSun" w:hint="eastAsia"/>
                <w:lang w:eastAsia="zh-CN"/>
              </w:rPr>
              <w:t>通用版标准</w:t>
            </w:r>
            <w:r>
              <w:rPr>
                <w:rFonts w:ascii="SimSun" w:hAnsi="SimSun" w:hint="eastAsia"/>
                <w:lang w:eastAsia="zh-CN"/>
              </w:rPr>
              <w:t>、</w:t>
            </w:r>
            <w:r w:rsidR="00247F41">
              <w:rPr>
                <w:rFonts w:ascii="SimSun" w:hAnsi="SimSun" w:hint="eastAsia"/>
                <w:lang w:eastAsia="zh-CN"/>
              </w:rPr>
              <w:t>集团版标准</w:t>
            </w:r>
            <w:r>
              <w:rPr>
                <w:rFonts w:ascii="SimSun" w:hAnsi="SimSun" w:hint="eastAsia"/>
                <w:lang w:eastAsia="zh-CN"/>
              </w:rPr>
              <w:t>和</w:t>
            </w:r>
            <w:r w:rsidR="00247F41">
              <w:rPr>
                <w:rFonts w:ascii="SimSun" w:hAnsi="SimSun" w:hint="eastAsia"/>
                <w:lang w:eastAsia="zh-CN"/>
              </w:rPr>
              <w:t>面向消费者</w:t>
            </w:r>
            <w:r w:rsidR="00A27822">
              <w:rPr>
                <w:rFonts w:ascii="SimSun" w:hAnsi="SimSun" w:hint="eastAsia"/>
                <w:lang w:eastAsia="zh-CN"/>
              </w:rPr>
              <w:t>的组织</w:t>
            </w:r>
            <w:r w:rsidR="00247F41">
              <w:rPr>
                <w:rFonts w:ascii="SimSun" w:hAnsi="SimSun" w:hint="eastAsia"/>
                <w:lang w:eastAsia="zh-CN"/>
              </w:rPr>
              <w:t>（CFO）版标准</w:t>
            </w:r>
            <w:r>
              <w:rPr>
                <w:rFonts w:ascii="SimSun" w:hAnsi="SimSun" w:hint="eastAsia"/>
                <w:lang w:eastAsia="zh-CN"/>
              </w:rPr>
              <w:t>）。</w:t>
            </w:r>
            <w:r w:rsidRPr="000C2CE1">
              <w:rPr>
                <w:rFonts w:ascii="SimSun" w:hAnsi="SimSun"/>
                <w:lang w:eastAsia="zh-CN"/>
              </w:rPr>
              <w:t>不符合项仅分为重大和</w:t>
            </w:r>
            <w:r w:rsidR="00F324A7">
              <w:rPr>
                <w:rFonts w:ascii="SimSun" w:hAnsi="SimSun" w:hint="eastAsia"/>
                <w:lang w:eastAsia="zh-CN"/>
              </w:rPr>
              <w:t>轻微</w:t>
            </w:r>
            <w:r w:rsidRPr="000C2CE1">
              <w:rPr>
                <w:rFonts w:ascii="SimSun" w:hAnsi="SimSun"/>
                <w:lang w:eastAsia="zh-CN"/>
              </w:rPr>
              <w:t>两类，取消严重不符合项类别；</w:t>
            </w:r>
          </w:p>
          <w:p w14:paraId="5EA3ECD8" w14:textId="08CF37B3" w:rsidR="00206AB1" w:rsidRPr="000F68C5" w:rsidRDefault="00206AB1" w:rsidP="00FB037E">
            <w:pPr>
              <w:numPr>
                <w:ilvl w:val="0"/>
                <w:numId w:val="280"/>
              </w:numPr>
              <w:jc w:val="both"/>
              <w:rPr>
                <w:rFonts w:ascii="Meta Offc Pro" w:hAnsi="Meta Offc Pro"/>
                <w:lang w:eastAsia="zh-CN"/>
              </w:rPr>
            </w:pPr>
            <w:r w:rsidRPr="000C2CE1">
              <w:rPr>
                <w:rFonts w:ascii="SimSun" w:hAnsi="SimSun"/>
                <w:lang w:eastAsia="zh-CN"/>
              </w:rPr>
              <w:t>（仅适用于</w:t>
            </w:r>
            <w:r w:rsidR="00247F41">
              <w:rPr>
                <w:rFonts w:ascii="SimSun" w:hAnsi="SimSun"/>
                <w:lang w:eastAsia="zh-CN"/>
              </w:rPr>
              <w:t>集团版标准</w:t>
            </w:r>
            <w:r w:rsidRPr="000C2CE1">
              <w:rPr>
                <w:rFonts w:ascii="SimSun" w:hAnsi="SimSun"/>
                <w:lang w:eastAsia="zh-CN"/>
              </w:rPr>
              <w:t>和</w:t>
            </w:r>
            <w:r w:rsidR="009E4FBF">
              <w:rPr>
                <w:rFonts w:ascii="SimSun" w:hAnsi="SimSun" w:hint="eastAsia"/>
                <w:lang w:eastAsia="zh-CN"/>
              </w:rPr>
              <w:t>面向消费者的组织（CFO）</w:t>
            </w:r>
            <w:r w:rsidR="00247F41">
              <w:rPr>
                <w:rFonts w:ascii="SimSun" w:hAnsi="SimSun" w:hint="eastAsia"/>
                <w:lang w:eastAsia="zh-CN"/>
              </w:rPr>
              <w:t>版标准</w:t>
            </w:r>
            <w:r w:rsidRPr="000C2CE1">
              <w:rPr>
                <w:rFonts w:ascii="SimSun" w:hAnsi="SimSun"/>
                <w:lang w:eastAsia="zh-CN"/>
              </w:rPr>
              <w:t>）明确不符合项升级阈值（原《</w:t>
            </w:r>
            <w:r>
              <w:rPr>
                <w:rFonts w:ascii="SimSun" w:hAnsi="SimSun"/>
                <w:lang w:eastAsia="zh-CN"/>
              </w:rPr>
              <w:t>CoC</w:t>
            </w:r>
            <w:r w:rsidRPr="000C2CE1">
              <w:rPr>
                <w:rFonts w:ascii="SimSun" w:hAnsi="SimSun"/>
                <w:lang w:eastAsia="zh-CN"/>
              </w:rPr>
              <w:t>认证要求》中称为“否决</w:t>
            </w:r>
            <w:r w:rsidR="00B754F5">
              <w:rPr>
                <w:rFonts w:ascii="SimSun" w:hAnsi="SimSun" w:hint="eastAsia"/>
                <w:lang w:eastAsia="zh-CN"/>
              </w:rPr>
              <w:t>次</w:t>
            </w:r>
            <w:r w:rsidRPr="000C2CE1">
              <w:rPr>
                <w:rFonts w:ascii="SimSun" w:hAnsi="SimSun"/>
                <w:lang w:eastAsia="zh-CN"/>
              </w:rPr>
              <w:t>数”），替代“系统性”不符合项的相关规定；</w:t>
            </w:r>
          </w:p>
          <w:p w14:paraId="684D81D5" w14:textId="5733CEE5" w:rsidR="00B754F5" w:rsidRPr="000F68C5" w:rsidRDefault="00B754F5" w:rsidP="00FB037E">
            <w:pPr>
              <w:numPr>
                <w:ilvl w:val="0"/>
                <w:numId w:val="280"/>
              </w:numPr>
              <w:jc w:val="both"/>
              <w:rPr>
                <w:rFonts w:ascii="Meta Offc Pro" w:hAnsi="Meta Offc Pro"/>
                <w:lang w:eastAsia="zh-CN"/>
              </w:rPr>
            </w:pPr>
            <w:r w:rsidRPr="000C2CE1">
              <w:rPr>
                <w:rFonts w:ascii="SimSun" w:hAnsi="SimSun"/>
                <w:lang w:eastAsia="zh-CN"/>
              </w:rPr>
              <w:t>要求所有不符合项均</w:t>
            </w:r>
            <w:r>
              <w:rPr>
                <w:rFonts w:ascii="SimSun" w:hAnsi="SimSun" w:hint="eastAsia"/>
                <w:lang w:eastAsia="zh-CN"/>
              </w:rPr>
              <w:t>针对</w:t>
            </w:r>
            <w:r w:rsidRPr="000C2CE1">
              <w:rPr>
                <w:rFonts w:ascii="SimSun" w:hAnsi="SimSun"/>
                <w:lang w:eastAsia="zh-CN"/>
              </w:rPr>
              <w:t>总部提出，不再区分总部或各</w:t>
            </w:r>
            <w:r>
              <w:rPr>
                <w:rFonts w:ascii="SimSun" w:hAnsi="SimSun"/>
                <w:lang w:eastAsia="zh-CN"/>
              </w:rPr>
              <w:t>地点</w:t>
            </w:r>
            <w:r w:rsidRPr="000C2CE1">
              <w:rPr>
                <w:rFonts w:ascii="SimSun" w:hAnsi="SimSun"/>
                <w:lang w:eastAsia="zh-CN"/>
              </w:rPr>
              <w:t>，提升处理一致性，明确总部为不符合项整改和</w:t>
            </w:r>
            <w:r w:rsidR="002F5E5A">
              <w:rPr>
                <w:rFonts w:ascii="SimSun" w:hAnsi="SimSun" w:hint="eastAsia"/>
                <w:lang w:eastAsia="zh-CN"/>
              </w:rPr>
              <w:t>关闭</w:t>
            </w:r>
            <w:r w:rsidRPr="000C2CE1">
              <w:rPr>
                <w:rFonts w:ascii="SimSun" w:hAnsi="SimSun"/>
                <w:lang w:eastAsia="zh-CN"/>
              </w:rPr>
              <w:t>的责任主体；</w:t>
            </w:r>
          </w:p>
          <w:p w14:paraId="077E445A" w14:textId="4FAB0531" w:rsidR="000437B3" w:rsidRPr="000F68C5" w:rsidRDefault="000437B3" w:rsidP="00FB037E">
            <w:pPr>
              <w:numPr>
                <w:ilvl w:val="0"/>
                <w:numId w:val="280"/>
              </w:numPr>
              <w:jc w:val="both"/>
              <w:rPr>
                <w:rFonts w:ascii="Meta Offc Pro" w:hAnsi="Meta Offc Pro"/>
                <w:lang w:eastAsia="zh-CN"/>
              </w:rPr>
            </w:pPr>
            <w:r w:rsidRPr="000C2CE1">
              <w:rPr>
                <w:rFonts w:ascii="SimSun" w:hAnsi="SimSun"/>
                <w:lang w:eastAsia="zh-CN"/>
              </w:rPr>
              <w:t>取消</w:t>
            </w:r>
            <w:r w:rsidR="008E43E8">
              <w:rPr>
                <w:rFonts w:ascii="SimSun" w:hAnsi="SimSun" w:hint="eastAsia"/>
                <w:lang w:eastAsia="zh-CN"/>
              </w:rPr>
              <w:t>采用</w:t>
            </w:r>
            <w:r w:rsidR="009E4FBF">
              <w:rPr>
                <w:rFonts w:ascii="SimSun" w:hAnsi="SimSun" w:hint="eastAsia"/>
                <w:lang w:eastAsia="zh-CN"/>
              </w:rPr>
              <w:t>面向消费者的组织（CFO）</w:t>
            </w:r>
            <w:r w:rsidR="00247F41">
              <w:rPr>
                <w:rFonts w:ascii="SimSun" w:hAnsi="SimSun" w:hint="eastAsia"/>
                <w:lang w:eastAsia="zh-CN"/>
              </w:rPr>
              <w:t>版标准</w:t>
            </w:r>
            <w:r w:rsidR="008E43E8">
              <w:rPr>
                <w:rFonts w:ascii="SimSun" w:hAnsi="SimSun" w:hint="eastAsia"/>
                <w:lang w:eastAsia="zh-CN"/>
              </w:rPr>
              <w:t>的</w:t>
            </w:r>
            <w:r w:rsidR="000B77A5">
              <w:rPr>
                <w:rFonts w:ascii="SimSun" w:hAnsi="SimSun"/>
                <w:lang w:eastAsia="zh-CN"/>
              </w:rPr>
              <w:t>组织</w:t>
            </w:r>
            <w:r w:rsidRPr="000C2CE1">
              <w:rPr>
                <w:rFonts w:ascii="SimSun" w:hAnsi="SimSun"/>
                <w:lang w:eastAsia="zh-CN"/>
              </w:rPr>
              <w:t>在被提出重大不符合项后需开展跟踪审核的强制性要求，改为在证书签发前完成不符合项整改和</w:t>
            </w:r>
            <w:r w:rsidR="00547D04">
              <w:rPr>
                <w:rFonts w:ascii="SimSun" w:hAnsi="SimSun" w:hint="eastAsia"/>
                <w:lang w:eastAsia="zh-CN"/>
              </w:rPr>
              <w:t>关闭</w:t>
            </w:r>
            <w:r w:rsidRPr="000C2CE1">
              <w:rPr>
                <w:rFonts w:ascii="SimSun" w:hAnsi="SimSun"/>
                <w:lang w:eastAsia="zh-CN"/>
              </w:rPr>
              <w:t>即可。若问题为孤立事件且仅影响单个</w:t>
            </w:r>
            <w:r>
              <w:rPr>
                <w:rFonts w:ascii="SimSun" w:hAnsi="SimSun"/>
                <w:lang w:eastAsia="zh-CN"/>
              </w:rPr>
              <w:t>地点</w:t>
            </w:r>
            <w:r w:rsidRPr="000C2CE1">
              <w:rPr>
                <w:rFonts w:ascii="SimSun" w:hAnsi="SimSun"/>
                <w:lang w:eastAsia="zh-CN"/>
              </w:rPr>
              <w:t>，总部可在问题解决期间暂停该</w:t>
            </w:r>
            <w:r>
              <w:rPr>
                <w:rFonts w:ascii="SimSun" w:hAnsi="SimSun"/>
                <w:lang w:eastAsia="zh-CN"/>
              </w:rPr>
              <w:t>地点</w:t>
            </w:r>
            <w:r w:rsidRPr="000C2CE1">
              <w:rPr>
                <w:rFonts w:ascii="SimSun" w:hAnsi="SimSun"/>
                <w:lang w:eastAsia="zh-CN"/>
              </w:rPr>
              <w:t>的相关资质，不影响其他</w:t>
            </w:r>
            <w:r>
              <w:rPr>
                <w:rFonts w:ascii="SimSun" w:hAnsi="SimSun"/>
                <w:lang w:eastAsia="zh-CN"/>
              </w:rPr>
              <w:t>地点</w:t>
            </w:r>
            <w:r w:rsidRPr="000C2CE1">
              <w:rPr>
                <w:rFonts w:ascii="SimSun" w:hAnsi="SimSun"/>
                <w:lang w:eastAsia="zh-CN"/>
              </w:rPr>
              <w:t>的认证资格。</w:t>
            </w:r>
            <w:r w:rsidR="000B77A5">
              <w:rPr>
                <w:rFonts w:ascii="SimSun" w:hAnsi="SimSun" w:hint="eastAsia"/>
                <w:lang w:eastAsia="zh-CN"/>
              </w:rPr>
              <w:t>合规性评估机构</w:t>
            </w:r>
            <w:r w:rsidR="008E43E8">
              <w:rPr>
                <w:rFonts w:ascii="SimSun" w:hAnsi="SimSun" w:hint="eastAsia"/>
                <w:lang w:eastAsia="zh-CN"/>
              </w:rPr>
              <w:t>（</w:t>
            </w:r>
            <w:r>
              <w:rPr>
                <w:rFonts w:ascii="SimSun" w:hAnsi="SimSun"/>
                <w:lang w:eastAsia="zh-CN"/>
              </w:rPr>
              <w:t>CAB</w:t>
            </w:r>
            <w:r w:rsidR="008E43E8">
              <w:rPr>
                <w:rFonts w:ascii="SimSun" w:hAnsi="SimSun" w:hint="eastAsia"/>
                <w:lang w:eastAsia="zh-CN"/>
              </w:rPr>
              <w:t>）</w:t>
            </w:r>
            <w:r w:rsidRPr="000C2CE1">
              <w:rPr>
                <w:rFonts w:ascii="SimSun" w:hAnsi="SimSun"/>
                <w:lang w:eastAsia="zh-CN"/>
              </w:rPr>
              <w:t>可根据需要开展跟踪审核，确认问题是否解决，但</w:t>
            </w:r>
            <w:r w:rsidR="008E43E8">
              <w:rPr>
                <w:rFonts w:ascii="SimSun" w:hAnsi="SimSun" w:hint="eastAsia"/>
                <w:lang w:eastAsia="zh-CN"/>
              </w:rPr>
              <w:t>对于采用</w:t>
            </w:r>
            <w:r w:rsidR="009E4FBF">
              <w:rPr>
                <w:rFonts w:ascii="SimSun" w:hAnsi="SimSun" w:hint="eastAsia"/>
                <w:lang w:eastAsia="zh-CN"/>
              </w:rPr>
              <w:t>面向消费者的组织（CFO）</w:t>
            </w:r>
            <w:r w:rsidR="00247F41">
              <w:rPr>
                <w:rFonts w:ascii="SimSun" w:hAnsi="SimSun" w:hint="eastAsia"/>
                <w:lang w:eastAsia="zh-CN"/>
              </w:rPr>
              <w:t>版标准</w:t>
            </w:r>
            <w:r w:rsidR="008E43E8">
              <w:rPr>
                <w:rFonts w:ascii="SimSun" w:hAnsi="SimSun" w:hint="eastAsia"/>
                <w:lang w:eastAsia="zh-CN"/>
              </w:rPr>
              <w:t>的</w:t>
            </w:r>
            <w:r w:rsidR="000B77A5">
              <w:rPr>
                <w:rFonts w:ascii="SimSun" w:hAnsi="SimSun" w:hint="eastAsia"/>
                <w:lang w:eastAsia="zh-CN"/>
              </w:rPr>
              <w:t>组织</w:t>
            </w:r>
            <w:r w:rsidRPr="000C2CE1">
              <w:rPr>
                <w:rFonts w:ascii="SimSun" w:hAnsi="SimSun"/>
                <w:lang w:eastAsia="zh-CN"/>
              </w:rPr>
              <w:t>不</w:t>
            </w:r>
            <w:r w:rsidR="008E43E8">
              <w:rPr>
                <w:rFonts w:ascii="SimSun" w:hAnsi="SimSun" w:hint="eastAsia"/>
                <w:lang w:eastAsia="zh-CN"/>
              </w:rPr>
              <w:t>做</w:t>
            </w:r>
            <w:r w:rsidRPr="000C2CE1">
              <w:rPr>
                <w:rFonts w:ascii="SimSun" w:hAnsi="SimSun"/>
                <w:lang w:eastAsia="zh-CN"/>
              </w:rPr>
              <w:t>强制要求。</w:t>
            </w:r>
          </w:p>
          <w:p w14:paraId="3A033FC6" w14:textId="38DC55B5" w:rsidR="00F46F23" w:rsidRPr="000F68C5" w:rsidRDefault="00F46F23" w:rsidP="000F68C5">
            <w:pPr>
              <w:tabs>
                <w:tab w:val="left" w:pos="1290"/>
              </w:tabs>
              <w:jc w:val="both"/>
              <w:rPr>
                <w:rFonts w:ascii="Meta Offc Pro" w:hAnsi="Meta Offc Pro"/>
                <w:b/>
                <w:bCs/>
                <w:lang w:eastAsia="zh-CN"/>
              </w:rPr>
            </w:pPr>
          </w:p>
        </w:tc>
      </w:tr>
    </w:tbl>
    <w:p w14:paraId="57A0348B" w14:textId="77777777" w:rsidR="00F46F23" w:rsidRDefault="00F46F23">
      <w:pPr>
        <w:rPr>
          <w:rFonts w:ascii="Meta Offc Pro" w:hAnsi="Meta Offc Pro"/>
          <w:b/>
          <w:bCs/>
          <w:lang w:eastAsia="zh-CN"/>
        </w:rPr>
      </w:pPr>
    </w:p>
    <w:p w14:paraId="2F9D8F96" w14:textId="60AE63B1" w:rsidR="00627404" w:rsidRPr="00AA7616" w:rsidRDefault="00627404" w:rsidP="00BE5C3D">
      <w:pPr>
        <w:spacing w:after="0"/>
        <w:rPr>
          <w:rFonts w:ascii="Meta Offc Pro" w:hAnsi="Meta Offc Pro"/>
          <w:b/>
          <w:bCs/>
        </w:rPr>
      </w:pPr>
      <w:r w:rsidRPr="00AA7616">
        <w:rPr>
          <w:rFonts w:ascii="Meta Offc Pro" w:hAnsi="Meta Offc Pro"/>
          <w:b/>
          <w:bCs/>
        </w:rPr>
        <w:t>Q.</w:t>
      </w:r>
      <w:proofErr w:type="spellStart"/>
      <w:r w:rsidR="008E43E8" w:rsidRPr="00127BE8">
        <w:rPr>
          <w:rFonts w:ascii="SimSun" w:hAnsi="SimSun"/>
          <w:b/>
          <w:bCs/>
        </w:rPr>
        <w:t>您在阅</w:t>
      </w:r>
      <w:proofErr w:type="spellEnd"/>
      <w:r w:rsidR="008E43E8" w:rsidRPr="00127BE8">
        <w:rPr>
          <w:rFonts w:ascii="SimSun" w:hAnsi="SimSun" w:hint="eastAsia"/>
          <w:b/>
          <w:bCs/>
          <w:lang w:eastAsia="zh-CN"/>
        </w:rPr>
        <w:t>读</w:t>
      </w:r>
      <w:proofErr w:type="spellStart"/>
      <w:r w:rsidR="006C0917">
        <w:rPr>
          <w:rFonts w:ascii="SimSun" w:hAnsi="SimSun"/>
          <w:b/>
          <w:bCs/>
        </w:rPr>
        <w:t>拟议修订</w:t>
      </w:r>
      <w:r w:rsidR="00C167AE">
        <w:rPr>
          <w:rFonts w:ascii="SimSun" w:hAnsi="SimSun"/>
          <w:b/>
          <w:bCs/>
        </w:rPr>
        <w:t>和变化</w:t>
      </w:r>
      <w:r w:rsidR="008E43E8" w:rsidRPr="00127BE8">
        <w:rPr>
          <w:rFonts w:ascii="SimSun" w:hAnsi="SimSun"/>
          <w:b/>
          <w:bCs/>
        </w:rPr>
        <w:t>概述后，是否希望提供反馈</w:t>
      </w:r>
      <w:proofErr w:type="spellEnd"/>
      <w:r w:rsidR="008E43E8" w:rsidRPr="00127BE8">
        <w:rPr>
          <w:rFonts w:ascii="SimSun" w:hAnsi="SimSun"/>
          <w:b/>
          <w:bCs/>
        </w:rPr>
        <w:t>？</w:t>
      </w:r>
    </w:p>
    <w:p w14:paraId="39FF6178" w14:textId="6819DD17" w:rsidR="008E43E8" w:rsidRPr="00AA7616" w:rsidRDefault="008E43E8" w:rsidP="00BE5C3D">
      <w:pPr>
        <w:pStyle w:val="ListParagraph"/>
        <w:numPr>
          <w:ilvl w:val="0"/>
          <w:numId w:val="14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希望提供反馈</w:t>
      </w:r>
    </w:p>
    <w:p w14:paraId="130A2D7A" w14:textId="6743E6DE" w:rsidR="008E43E8" w:rsidRPr="00AA7616" w:rsidRDefault="008E43E8" w:rsidP="00BE5C3D">
      <w:pPr>
        <w:pStyle w:val="ListParagraph"/>
        <w:numPr>
          <w:ilvl w:val="0"/>
          <w:numId w:val="147"/>
        </w:numPr>
        <w:spacing w:after="0"/>
        <w:rPr>
          <w:rFonts w:ascii="Meta Offc Pro" w:hAnsi="Meta Offc Pro"/>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希望进入下一个</w:t>
      </w:r>
      <w:r w:rsidR="00131D45">
        <w:rPr>
          <w:rFonts w:ascii="Meta Offc Pro" w:hAnsi="Meta Offc Pro" w:hint="eastAsia"/>
          <w:lang w:eastAsia="zh-CN"/>
        </w:rPr>
        <w:t>版块</w:t>
      </w:r>
    </w:p>
    <w:p w14:paraId="273F1F9E" w14:textId="660928A1" w:rsidR="008E43E8" w:rsidRPr="00AA7616" w:rsidRDefault="008E43E8" w:rsidP="00BE5C3D">
      <w:pPr>
        <w:spacing w:after="0"/>
        <w:rPr>
          <w:rFonts w:ascii="Meta Offc Pro" w:hAnsi="Meta Offc Pro"/>
          <w:lang w:eastAsia="zh-CN"/>
        </w:rPr>
      </w:pPr>
      <w:r w:rsidRPr="00BA3DF9">
        <w:rPr>
          <w:rFonts w:ascii="Meta Offc Pro" w:hAnsi="Meta Offc Pro" w:hint="eastAsia"/>
          <w:i/>
          <w:iCs/>
          <w:lang w:eastAsia="zh-CN"/>
        </w:rPr>
        <w:t>SurveyMonkey</w:t>
      </w:r>
      <w:r w:rsidR="00086312">
        <w:rPr>
          <w:rFonts w:ascii="Meta Offc Pro" w:hAnsi="Meta Offc Pro" w:hint="eastAsia"/>
          <w:i/>
          <w:iCs/>
          <w:lang w:eastAsia="zh-CN"/>
        </w:rPr>
        <w:t>调查问卷逻辑设置</w:t>
      </w:r>
      <w:r w:rsidRPr="00BA3DF9">
        <w:rPr>
          <w:rFonts w:ascii="Meta Offc Pro" w:hAnsi="Meta Offc Pro" w:hint="eastAsia"/>
          <w:i/>
          <w:iCs/>
          <w:lang w:eastAsia="zh-CN"/>
        </w:rPr>
        <w:t>-</w:t>
      </w:r>
      <w:r w:rsidRPr="00BA3DF9">
        <w:rPr>
          <w:rFonts w:ascii="Meta Offc Pro" w:hAnsi="Meta Offc Pro" w:hint="eastAsia"/>
          <w:i/>
          <w:iCs/>
          <w:lang w:eastAsia="zh-CN"/>
        </w:rPr>
        <w:t>如选择是，则显示调查问题，如选择否，则跳转至下一</w:t>
      </w:r>
      <w:r w:rsidR="00131D45">
        <w:rPr>
          <w:rFonts w:ascii="Meta Offc Pro" w:hAnsi="Meta Offc Pro" w:hint="eastAsia"/>
          <w:i/>
          <w:iCs/>
          <w:lang w:eastAsia="zh-CN"/>
        </w:rPr>
        <w:t>版块</w:t>
      </w:r>
      <w:r w:rsidRPr="00BA3DF9">
        <w:rPr>
          <w:rFonts w:ascii="Meta Offc Pro" w:hAnsi="Meta Offc Pro" w:hint="eastAsia"/>
          <w:i/>
          <w:iCs/>
          <w:lang w:eastAsia="zh-CN"/>
        </w:rPr>
        <w:t>。</w:t>
      </w:r>
    </w:p>
    <w:p w14:paraId="47C1DD28" w14:textId="77777777" w:rsidR="00627404" w:rsidRPr="00AA7616" w:rsidRDefault="00627404" w:rsidP="00627404">
      <w:pPr>
        <w:rPr>
          <w:rFonts w:ascii="Meta Offc Pro" w:hAnsi="Meta Offc Pro"/>
          <w:b/>
          <w:bCs/>
          <w:highlight w:val="yellow"/>
          <w:lang w:eastAsia="zh-CN"/>
        </w:rPr>
      </w:pPr>
    </w:p>
    <w:p w14:paraId="66202AC8" w14:textId="3AAD768F" w:rsidR="00627404" w:rsidRPr="00AA7616" w:rsidRDefault="008E43E8" w:rsidP="00B66920">
      <w:pPr>
        <w:pStyle w:val="ListParagraph"/>
        <w:numPr>
          <w:ilvl w:val="0"/>
          <w:numId w:val="218"/>
        </w:numPr>
        <w:spacing w:after="0"/>
        <w:rPr>
          <w:rFonts w:ascii="Meta Offc Pro" w:hAnsi="Meta Offc Pro"/>
          <w:b/>
          <w:bCs/>
        </w:rPr>
      </w:pPr>
      <w:proofErr w:type="spellStart"/>
      <w:r w:rsidRPr="008E43E8">
        <w:rPr>
          <w:rFonts w:ascii="SimSun" w:hAnsi="SimSun"/>
          <w:b/>
          <w:bCs/>
        </w:rPr>
        <w:t>您是否支持</w:t>
      </w:r>
      <w:proofErr w:type="spellEnd"/>
      <w:r w:rsidRPr="008E43E8">
        <w:rPr>
          <w:rFonts w:ascii="SimSun" w:hAnsi="SimSun"/>
          <w:b/>
          <w:bCs/>
        </w:rPr>
        <w:t>《CoC</w:t>
      </w:r>
      <w:proofErr w:type="spellStart"/>
      <w:r w:rsidRPr="008E43E8">
        <w:rPr>
          <w:rFonts w:ascii="SimSun" w:hAnsi="SimSun"/>
          <w:b/>
          <w:bCs/>
        </w:rPr>
        <w:t>认证要求》文件中关于不符合项审核流程的</w:t>
      </w:r>
      <w:r w:rsidR="006C0917">
        <w:rPr>
          <w:rFonts w:ascii="SimSun" w:hAnsi="SimSun"/>
          <w:b/>
          <w:bCs/>
        </w:rPr>
        <w:t>拟议修订</w:t>
      </w:r>
      <w:r w:rsidR="00C167AE">
        <w:rPr>
          <w:rFonts w:ascii="SimSun" w:hAnsi="SimSun"/>
          <w:b/>
          <w:bCs/>
        </w:rPr>
        <w:t>和变化</w:t>
      </w:r>
      <w:proofErr w:type="spellEnd"/>
      <w:r w:rsidRPr="008E43E8">
        <w:rPr>
          <w:rFonts w:ascii="SimSun" w:hAnsi="SimSun"/>
          <w:b/>
          <w:bCs/>
        </w:rPr>
        <w:t>？</w:t>
      </w:r>
    </w:p>
    <w:p w14:paraId="52C58E3C" w14:textId="7949F3E0" w:rsidR="008E43E8" w:rsidRPr="00A57811" w:rsidRDefault="008E43E8" w:rsidP="00B66920">
      <w:pPr>
        <w:pStyle w:val="ListParagraph"/>
        <w:numPr>
          <w:ilvl w:val="0"/>
          <w:numId w:val="217"/>
        </w:numPr>
        <w:spacing w:after="0"/>
        <w:rPr>
          <w:rFonts w:ascii="Meta Offc Pro" w:hAnsi="Meta Offc Pro"/>
        </w:rPr>
      </w:pPr>
      <w:r>
        <w:rPr>
          <w:rFonts w:ascii="Meta Offc Pro" w:hAnsi="Meta Offc Pro" w:hint="eastAsia"/>
          <w:lang w:eastAsia="zh-CN"/>
        </w:rPr>
        <w:t>不适用</w:t>
      </w:r>
    </w:p>
    <w:p w14:paraId="03164E05" w14:textId="42339FFB" w:rsidR="008E43E8" w:rsidRDefault="008E43E8" w:rsidP="00B66920">
      <w:pPr>
        <w:pStyle w:val="ListParagraph"/>
        <w:numPr>
          <w:ilvl w:val="0"/>
          <w:numId w:val="217"/>
        </w:numPr>
        <w:spacing w:after="0"/>
        <w:rPr>
          <w:rFonts w:ascii="Meta Offc Pro" w:hAnsi="Meta Offc Pro"/>
        </w:rPr>
      </w:pPr>
      <w:r>
        <w:rPr>
          <w:rFonts w:ascii="Meta Offc Pro" w:hAnsi="Meta Offc Pro" w:hint="eastAsia"/>
          <w:lang w:eastAsia="zh-CN"/>
        </w:rPr>
        <w:t>是</w:t>
      </w:r>
      <w:r>
        <w:rPr>
          <w:rFonts w:ascii="Meta Offc Pro" w:hAnsi="Meta Offc Pro" w:hint="eastAsia"/>
          <w:lang w:eastAsia="zh-CN"/>
        </w:rPr>
        <w:t>-</w:t>
      </w:r>
      <w:r>
        <w:rPr>
          <w:rFonts w:ascii="Meta Offc Pro" w:hAnsi="Meta Offc Pro" w:hint="eastAsia"/>
          <w:lang w:eastAsia="zh-CN"/>
        </w:rPr>
        <w:t>强烈支持</w:t>
      </w:r>
    </w:p>
    <w:p w14:paraId="33C0D54A" w14:textId="6A9BDDF4" w:rsidR="008E43E8" w:rsidRDefault="008E43E8" w:rsidP="00B66920">
      <w:pPr>
        <w:pStyle w:val="ListParagraph"/>
        <w:numPr>
          <w:ilvl w:val="0"/>
          <w:numId w:val="217"/>
        </w:numPr>
        <w:spacing w:after="0"/>
        <w:rPr>
          <w:rFonts w:ascii="Meta Offc Pro" w:hAnsi="Meta Offc Pro"/>
        </w:rPr>
      </w:pPr>
      <w:r>
        <w:rPr>
          <w:rFonts w:ascii="Meta Offc Pro" w:hAnsi="Meta Offc Pro" w:hint="eastAsia"/>
          <w:lang w:eastAsia="zh-CN"/>
        </w:rPr>
        <w:t>比较支持</w:t>
      </w:r>
    </w:p>
    <w:p w14:paraId="014EA2B0" w14:textId="75FEA574" w:rsidR="008E43E8" w:rsidRPr="00AA7616" w:rsidRDefault="008E43E8" w:rsidP="00B66920">
      <w:pPr>
        <w:pStyle w:val="ListParagraph"/>
        <w:numPr>
          <w:ilvl w:val="0"/>
          <w:numId w:val="217"/>
        </w:numPr>
        <w:spacing w:after="0"/>
        <w:rPr>
          <w:rFonts w:ascii="Meta Offc Pro" w:hAnsi="Meta Offc Pro"/>
          <w:i/>
          <w:iCs/>
          <w:lang w:eastAsia="zh-CN"/>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不支持</w:t>
      </w:r>
      <w:r>
        <w:rPr>
          <w:rFonts w:ascii="Meta Offc Pro" w:hAnsi="Meta Offc Pro" w:hint="eastAsia"/>
          <w:i/>
          <w:iCs/>
          <w:lang w:eastAsia="zh-CN"/>
        </w:rPr>
        <w:t>（请补充说明）</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DF76F9" w14:paraId="789618DC" w14:textId="77777777">
        <w:tc>
          <w:tcPr>
            <w:tcW w:w="9016" w:type="dxa"/>
          </w:tcPr>
          <w:p w14:paraId="60109E4F" w14:textId="26482AC1" w:rsidR="00706BF5" w:rsidRPr="00DF76F9" w:rsidRDefault="008E43E8">
            <w:pPr>
              <w:rPr>
                <w:rFonts w:ascii="Meta Offc Pro" w:hAnsi="Meta Offc Pro"/>
              </w:rPr>
            </w:pPr>
            <w:r>
              <w:rPr>
                <w:rFonts w:ascii="Meta Offc Pro" w:hAnsi="Meta Offc Pro" w:hint="eastAsia"/>
                <w:lang w:eastAsia="zh-CN"/>
              </w:rPr>
              <w:t>自由填写</w:t>
            </w:r>
          </w:p>
        </w:tc>
      </w:tr>
    </w:tbl>
    <w:p w14:paraId="032916BD" w14:textId="77777777" w:rsidR="00627404" w:rsidRDefault="00627404">
      <w:pPr>
        <w:rPr>
          <w:rFonts w:ascii="Meta Offc Pro" w:hAnsi="Meta Offc Pro"/>
          <w:b/>
          <w:bCs/>
        </w:rPr>
      </w:pPr>
    </w:p>
    <w:p w14:paraId="1451F8DD" w14:textId="399CF8D1" w:rsidR="000B536C" w:rsidRPr="0013195C" w:rsidRDefault="008E43E8" w:rsidP="00B66920">
      <w:pPr>
        <w:pStyle w:val="ListParagraph"/>
        <w:numPr>
          <w:ilvl w:val="0"/>
          <w:numId w:val="218"/>
        </w:numPr>
        <w:rPr>
          <w:rFonts w:ascii="Meta Offc Pro" w:hAnsi="Meta Offc Pro"/>
          <w:b/>
          <w:bCs/>
        </w:rPr>
      </w:pPr>
      <w:proofErr w:type="spellStart"/>
      <w:r w:rsidRPr="008E43E8">
        <w:rPr>
          <w:rFonts w:ascii="SimSun" w:hAnsi="SimSun"/>
          <w:b/>
          <w:bCs/>
        </w:rPr>
        <w:t>您认为</w:t>
      </w:r>
      <w:proofErr w:type="spellEnd"/>
      <w:r w:rsidRPr="008E43E8">
        <w:rPr>
          <w:rFonts w:ascii="SimSun" w:hAnsi="SimSun"/>
          <w:b/>
          <w:bCs/>
        </w:rPr>
        <w:t>《CoC</w:t>
      </w:r>
      <w:proofErr w:type="spellStart"/>
      <w:r w:rsidRPr="008E43E8">
        <w:rPr>
          <w:rFonts w:ascii="SimSun" w:hAnsi="SimSun"/>
          <w:b/>
          <w:bCs/>
        </w:rPr>
        <w:t>认证要求》中不符合项处理流程的拟议修订在落实过程中是否会面临挑战</w:t>
      </w:r>
      <w:proofErr w:type="spellEnd"/>
      <w:r w:rsidRPr="008E43E8">
        <w:rPr>
          <w:rFonts w:ascii="SimSun" w:hAnsi="SimSun"/>
          <w:b/>
          <w:bCs/>
        </w:rPr>
        <w:t>？</w:t>
      </w:r>
    </w:p>
    <w:p w14:paraId="736CD032" w14:textId="20BECF3A" w:rsidR="008E43E8" w:rsidRDefault="008E43E8" w:rsidP="000B536C">
      <w:pPr>
        <w:numPr>
          <w:ilvl w:val="0"/>
          <w:numId w:val="155"/>
        </w:numPr>
        <w:spacing w:after="0"/>
        <w:rPr>
          <w:rFonts w:ascii="Meta Offc Pro" w:hAnsi="Meta Offc Pro"/>
        </w:rPr>
      </w:pPr>
      <w:r>
        <w:rPr>
          <w:rFonts w:ascii="Meta Offc Pro" w:hAnsi="Meta Offc Pro" w:hint="eastAsia"/>
          <w:lang w:eastAsia="zh-CN"/>
        </w:rPr>
        <w:t>不适用</w:t>
      </w:r>
    </w:p>
    <w:p w14:paraId="27A16228" w14:textId="1DC01BF0" w:rsidR="008E43E8" w:rsidRPr="00AA7616" w:rsidRDefault="008E43E8" w:rsidP="000B536C">
      <w:pPr>
        <w:numPr>
          <w:ilvl w:val="0"/>
          <w:numId w:val="155"/>
        </w:numPr>
        <w:spacing w:after="0"/>
        <w:rPr>
          <w:rFonts w:ascii="Meta Offc Pro" w:hAnsi="Meta Offc Pro"/>
        </w:rPr>
      </w:pPr>
      <w:r>
        <w:rPr>
          <w:rFonts w:ascii="Meta Offc Pro" w:hAnsi="Meta Offc Pro" w:hint="eastAsia"/>
          <w:lang w:eastAsia="zh-CN"/>
        </w:rPr>
        <w:t>不确定</w:t>
      </w:r>
    </w:p>
    <w:p w14:paraId="0A6F7973" w14:textId="3A954C14" w:rsidR="008E43E8" w:rsidRPr="00AA7616" w:rsidRDefault="008E43E8" w:rsidP="000B536C">
      <w:pPr>
        <w:numPr>
          <w:ilvl w:val="0"/>
          <w:numId w:val="155"/>
        </w:numPr>
        <w:spacing w:after="0"/>
        <w:rPr>
          <w:rFonts w:ascii="Meta Offc Pro" w:hAnsi="Meta Offc Pro"/>
        </w:rPr>
      </w:pPr>
      <w:r>
        <w:rPr>
          <w:rFonts w:ascii="Meta Offc Pro" w:hAnsi="Meta Offc Pro" w:hint="eastAsia"/>
          <w:lang w:eastAsia="zh-CN"/>
        </w:rPr>
        <w:t>否</w:t>
      </w:r>
      <w:r>
        <w:rPr>
          <w:rFonts w:ascii="Meta Offc Pro" w:hAnsi="Meta Offc Pro" w:hint="eastAsia"/>
          <w:lang w:eastAsia="zh-CN"/>
        </w:rPr>
        <w:t>-</w:t>
      </w:r>
      <w:r>
        <w:rPr>
          <w:rFonts w:ascii="Meta Offc Pro" w:hAnsi="Meta Offc Pro" w:hint="eastAsia"/>
          <w:lang w:eastAsia="zh-CN"/>
        </w:rPr>
        <w:t>无挑战</w:t>
      </w:r>
    </w:p>
    <w:p w14:paraId="3418B89B" w14:textId="0855A273" w:rsidR="008E43E8" w:rsidRPr="00AA7616" w:rsidRDefault="00A34726" w:rsidP="000B536C">
      <w:pPr>
        <w:numPr>
          <w:ilvl w:val="0"/>
          <w:numId w:val="155"/>
        </w:numPr>
        <w:spacing w:after="0"/>
        <w:rPr>
          <w:rFonts w:ascii="Meta Offc Pro" w:hAnsi="Meta Offc Pro"/>
        </w:rPr>
      </w:pPr>
      <w:r>
        <w:rPr>
          <w:rFonts w:ascii="Meta Offc Pro" w:hAnsi="Meta Offc Pro" w:hint="eastAsia"/>
          <w:lang w:eastAsia="zh-CN"/>
        </w:rPr>
        <w:t>是</w:t>
      </w:r>
      <w:r>
        <w:rPr>
          <w:rFonts w:ascii="Meta Offc Pro" w:hAnsi="Meta Offc Pro" w:hint="eastAsia"/>
          <w:i/>
          <w:iCs/>
          <w:lang w:eastAsia="zh-CN"/>
        </w:rPr>
        <w:t>（请补充说明）</w:t>
      </w:r>
    </w:p>
    <w:tbl>
      <w:tblPr>
        <w:tblStyle w:val="TableGrid"/>
        <w:tblW w:w="0" w:type="auto"/>
        <w:tblLook w:val="04A0" w:firstRow="1" w:lastRow="0" w:firstColumn="1" w:lastColumn="0" w:noHBand="0" w:noVBand="1"/>
      </w:tblPr>
      <w:tblGrid>
        <w:gridCol w:w="9016"/>
      </w:tblGrid>
      <w:tr w:rsidR="0013195C" w14:paraId="49C3C596" w14:textId="77777777" w:rsidTr="0013195C">
        <w:tc>
          <w:tcPr>
            <w:tcW w:w="9016" w:type="dxa"/>
          </w:tcPr>
          <w:p w14:paraId="060A0739" w14:textId="6390BEC8" w:rsidR="0013195C" w:rsidRPr="001C6954" w:rsidRDefault="00A34726" w:rsidP="000B536C">
            <w:pPr>
              <w:rPr>
                <w:rFonts w:ascii="Meta Offc Pro" w:hAnsi="Meta Offc Pro"/>
              </w:rPr>
            </w:pPr>
            <w:r w:rsidRPr="001C6954">
              <w:rPr>
                <w:rFonts w:ascii="Meta Offc Pro" w:hAnsi="Meta Offc Pro" w:hint="eastAsia"/>
                <w:lang w:eastAsia="zh-CN"/>
              </w:rPr>
              <w:t>自由填写</w:t>
            </w:r>
          </w:p>
        </w:tc>
      </w:tr>
    </w:tbl>
    <w:p w14:paraId="7491785B" w14:textId="77777777" w:rsidR="0013195C" w:rsidRDefault="0013195C" w:rsidP="000B536C">
      <w:pPr>
        <w:rPr>
          <w:rFonts w:ascii="Meta Offc Pro" w:hAnsi="Meta Offc Pro"/>
        </w:rPr>
      </w:pPr>
    </w:p>
    <w:p w14:paraId="5F01A327" w14:textId="2395D8C1" w:rsidR="00A34726" w:rsidRPr="001C6954" w:rsidRDefault="00A34726" w:rsidP="001C6954">
      <w:pPr>
        <w:pStyle w:val="ListParagraph"/>
        <w:numPr>
          <w:ilvl w:val="0"/>
          <w:numId w:val="218"/>
        </w:numPr>
        <w:rPr>
          <w:rFonts w:ascii="Meta Offc Pro" w:hAnsi="Meta Offc Pro"/>
          <w:b/>
          <w:bCs/>
        </w:rPr>
      </w:pPr>
      <w:proofErr w:type="spellStart"/>
      <w:r w:rsidRPr="00A34726">
        <w:rPr>
          <w:rFonts w:ascii="SimSun" w:hAnsi="SimSun"/>
          <w:b/>
          <w:bCs/>
        </w:rPr>
        <w:lastRenderedPageBreak/>
        <w:t>您是否有关于</w:t>
      </w:r>
      <w:proofErr w:type="spellEnd"/>
      <w:r w:rsidRPr="00A34726">
        <w:rPr>
          <w:rFonts w:ascii="SimSun" w:hAnsi="SimSun"/>
          <w:b/>
          <w:bCs/>
        </w:rPr>
        <w:t>《CoC</w:t>
      </w:r>
      <w:proofErr w:type="spellStart"/>
      <w:r w:rsidRPr="00A34726">
        <w:rPr>
          <w:rFonts w:ascii="SimSun" w:hAnsi="SimSun"/>
          <w:b/>
          <w:bCs/>
        </w:rPr>
        <w:t>认证要求》中不符合项处理流程拟议修订的其他反馈</w:t>
      </w:r>
      <w:proofErr w:type="spellEnd"/>
      <w:r w:rsidRPr="00A34726">
        <w:rPr>
          <w:rFonts w:ascii="SimSun" w:hAnsi="SimSun"/>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DF76F9" w14:paraId="56DC2276" w14:textId="77777777">
        <w:tc>
          <w:tcPr>
            <w:tcW w:w="9016" w:type="dxa"/>
          </w:tcPr>
          <w:p w14:paraId="7ED1EF74" w14:textId="46A93ABB" w:rsidR="00F75CE2" w:rsidRPr="00DF76F9" w:rsidRDefault="00A34726">
            <w:pPr>
              <w:rPr>
                <w:rFonts w:ascii="Meta Offc Pro" w:hAnsi="Meta Offc Pro"/>
              </w:rPr>
            </w:pPr>
            <w:r>
              <w:rPr>
                <w:rFonts w:ascii="Meta Offc Pro" w:hAnsi="Meta Offc Pro" w:hint="eastAsia"/>
                <w:lang w:eastAsia="zh-CN"/>
              </w:rPr>
              <w:t>自由填写</w:t>
            </w:r>
          </w:p>
        </w:tc>
      </w:tr>
    </w:tbl>
    <w:p w14:paraId="3B1EE178" w14:textId="7B24DE77" w:rsidR="00C426D0" w:rsidRPr="00BE5C3D" w:rsidRDefault="00C426D0" w:rsidP="00BE5C3D">
      <w:pPr>
        <w:spacing w:after="0"/>
        <w:ind w:left="720"/>
        <w:rPr>
          <w:rFonts w:ascii="Meta Offc Pro" w:hAnsi="Meta Offc Pro"/>
          <w:b/>
          <w:bCs/>
        </w:rPr>
      </w:pPr>
      <w:r w:rsidRPr="00BE5C3D">
        <w:rPr>
          <w:rFonts w:ascii="Meta Offc Pro" w:hAnsi="Meta Offc Pro"/>
          <w:b/>
          <w:bCs/>
        </w:rPr>
        <w:br w:type="page"/>
      </w:r>
    </w:p>
    <w:p w14:paraId="38F4C26F" w14:textId="653EF0DF" w:rsidR="00151902" w:rsidRPr="00C52DA8" w:rsidRDefault="001B7A40" w:rsidP="006A4ED3">
      <w:pPr>
        <w:pStyle w:val="ListParagraph"/>
        <w:numPr>
          <w:ilvl w:val="0"/>
          <w:numId w:val="282"/>
        </w:numPr>
        <w:spacing w:after="0"/>
        <w:rPr>
          <w:rFonts w:ascii="Meta Offc Pro" w:hAnsi="Meta Offc Pro"/>
          <w:b/>
          <w:bCs/>
          <w:u w:val="single"/>
        </w:rPr>
      </w:pPr>
      <w:r>
        <w:rPr>
          <w:rFonts w:ascii="Meta Offc Pro" w:hAnsi="Meta Offc Pro" w:hint="eastAsia"/>
          <w:b/>
          <w:bCs/>
          <w:u w:val="single"/>
          <w:lang w:eastAsia="zh-CN"/>
        </w:rPr>
        <w:lastRenderedPageBreak/>
        <w:t>开放式反馈</w:t>
      </w:r>
    </w:p>
    <w:p w14:paraId="60D47268" w14:textId="77777777" w:rsidR="00FC00EB" w:rsidRPr="00C52DA8" w:rsidRDefault="00FC00EB" w:rsidP="006070E2">
      <w:pPr>
        <w:pStyle w:val="ListParagraph"/>
        <w:spacing w:after="0"/>
        <w:rPr>
          <w:rFonts w:ascii="Meta Offc Pro" w:hAnsi="Meta Offc Pro"/>
          <w:b/>
          <w:bCs/>
          <w:u w:val="single"/>
        </w:rPr>
      </w:pPr>
    </w:p>
    <w:p w14:paraId="0B6FCC3B" w14:textId="3AAB8C27" w:rsidR="00A61000" w:rsidRPr="006070E2" w:rsidRDefault="00BE3A93" w:rsidP="006070E2">
      <w:pPr>
        <w:pStyle w:val="ListParagraph"/>
        <w:numPr>
          <w:ilvl w:val="0"/>
          <w:numId w:val="219"/>
        </w:numPr>
        <w:spacing w:after="0"/>
        <w:rPr>
          <w:rFonts w:ascii="Meta Offc Pro" w:hAnsi="Meta Offc Pro"/>
          <w:b/>
        </w:rPr>
      </w:pPr>
      <w:proofErr w:type="spellStart"/>
      <w:r w:rsidRPr="00BE3A93">
        <w:rPr>
          <w:rFonts w:ascii="SimSun" w:hAnsi="SimSun"/>
          <w:b/>
          <w:bCs/>
        </w:rPr>
        <w:t>您认为本次</w:t>
      </w:r>
      <w:r w:rsidR="006C0917">
        <w:rPr>
          <w:rFonts w:ascii="SimSun" w:hAnsi="SimSun"/>
          <w:b/>
          <w:bCs/>
        </w:rPr>
        <w:t>拟议修订</w:t>
      </w:r>
      <w:r w:rsidR="00C167AE">
        <w:rPr>
          <w:rFonts w:ascii="SimSun" w:hAnsi="SimSun"/>
          <w:b/>
          <w:bCs/>
        </w:rPr>
        <w:t>和变化</w:t>
      </w:r>
      <w:r w:rsidRPr="00BE3A93">
        <w:rPr>
          <w:rFonts w:ascii="SimSun" w:hAnsi="SimSun"/>
          <w:b/>
          <w:bCs/>
        </w:rPr>
        <w:t>整体会对</w:t>
      </w:r>
      <w:r w:rsidR="000B77A5">
        <w:rPr>
          <w:rFonts w:ascii="SimSun" w:hAnsi="SimSun"/>
          <w:b/>
          <w:bCs/>
        </w:rPr>
        <w:t>组织</w:t>
      </w:r>
      <w:r w:rsidRPr="00BE3A93">
        <w:rPr>
          <w:rFonts w:ascii="SimSun" w:hAnsi="SimSun"/>
          <w:b/>
          <w:bCs/>
        </w:rPr>
        <w:t>运营产生何种程度的影响</w:t>
      </w:r>
      <w:proofErr w:type="spellEnd"/>
      <w:r w:rsidRPr="00BE3A93">
        <w:rPr>
          <w:rFonts w:ascii="SimSun" w:hAnsi="SimSun"/>
          <w:b/>
          <w:bCs/>
        </w:rPr>
        <w:t>？</w:t>
      </w:r>
    </w:p>
    <w:p w14:paraId="7BAB0542" w14:textId="29E40D73" w:rsidR="00BE3A93" w:rsidRPr="00C52DA8" w:rsidRDefault="00BE3A93" w:rsidP="00A61000">
      <w:pPr>
        <w:numPr>
          <w:ilvl w:val="0"/>
          <w:numId w:val="169"/>
        </w:numPr>
        <w:spacing w:after="0"/>
        <w:rPr>
          <w:rFonts w:ascii="Meta Offc Pro" w:hAnsi="Meta Offc Pro"/>
          <w:lang w:eastAsia="zh-CN"/>
        </w:rPr>
      </w:pPr>
      <w:r w:rsidRPr="000C2CE1">
        <w:rPr>
          <w:rFonts w:ascii="SimSun" w:hAnsi="SimSun"/>
          <w:lang w:eastAsia="zh-CN"/>
        </w:rPr>
        <w:t>微小（基本与现行操作一致）</w:t>
      </w:r>
    </w:p>
    <w:p w14:paraId="2DB12B81" w14:textId="6883D606" w:rsidR="00BE3A93" w:rsidRPr="00C52DA8" w:rsidRDefault="00BE3A93" w:rsidP="00A61000">
      <w:pPr>
        <w:numPr>
          <w:ilvl w:val="0"/>
          <w:numId w:val="169"/>
        </w:numPr>
        <w:spacing w:after="0"/>
        <w:rPr>
          <w:rFonts w:ascii="Meta Offc Pro" w:hAnsi="Meta Offc Pro"/>
          <w:lang w:eastAsia="zh-CN"/>
        </w:rPr>
      </w:pPr>
      <w:r>
        <w:rPr>
          <w:rFonts w:ascii="SimSun" w:hAnsi="SimSun" w:hint="eastAsia"/>
          <w:lang w:eastAsia="zh-CN"/>
        </w:rPr>
        <w:t>中</w:t>
      </w:r>
      <w:r w:rsidRPr="000C2CE1">
        <w:rPr>
          <w:rFonts w:ascii="SimSun" w:hAnsi="SimSun"/>
          <w:lang w:eastAsia="zh-CN"/>
        </w:rPr>
        <w:t>等（需新增流程，但可实现）</w:t>
      </w:r>
    </w:p>
    <w:p w14:paraId="0D34BC22" w14:textId="23875A27" w:rsidR="00BE3A93" w:rsidRPr="00C52DA8" w:rsidRDefault="00BE3A93" w:rsidP="00A61000">
      <w:pPr>
        <w:numPr>
          <w:ilvl w:val="0"/>
          <w:numId w:val="169"/>
        </w:numPr>
        <w:spacing w:after="0"/>
        <w:rPr>
          <w:rFonts w:ascii="Meta Offc Pro" w:hAnsi="Meta Offc Pro"/>
          <w:lang w:eastAsia="zh-CN"/>
        </w:rPr>
      </w:pPr>
      <w:r w:rsidRPr="000C2CE1">
        <w:rPr>
          <w:rFonts w:ascii="SimSun" w:hAnsi="SimSun"/>
          <w:lang w:eastAsia="zh-CN"/>
        </w:rPr>
        <w:t>重大（需对系统或人员配置进行大幅调整）</w:t>
      </w:r>
    </w:p>
    <w:p w14:paraId="23987A3D" w14:textId="3EE7146D" w:rsidR="00BE3A93" w:rsidRPr="00C52DA8" w:rsidRDefault="00BE3A93" w:rsidP="00A61000">
      <w:pPr>
        <w:numPr>
          <w:ilvl w:val="0"/>
          <w:numId w:val="169"/>
        </w:numPr>
        <w:spacing w:after="0"/>
        <w:rPr>
          <w:rFonts w:ascii="Meta Offc Pro" w:hAnsi="Meta Offc Pro"/>
        </w:rPr>
      </w:pPr>
      <w:r>
        <w:rPr>
          <w:rFonts w:ascii="Meta Offc Pro" w:hAnsi="Meta Offc Pro" w:hint="eastAsia"/>
          <w:lang w:eastAsia="zh-CN"/>
        </w:rPr>
        <w:t>不确定</w:t>
      </w:r>
    </w:p>
    <w:p w14:paraId="304AB8AF" w14:textId="77777777" w:rsidR="00A61000" w:rsidRPr="00C52DA8" w:rsidRDefault="00A61000" w:rsidP="00A61000">
      <w:pPr>
        <w:spacing w:after="0"/>
        <w:rPr>
          <w:rFonts w:ascii="Meta Offc Pro" w:hAnsi="Meta Offc Pro"/>
        </w:rPr>
      </w:pPr>
      <w:r w:rsidRPr="00C52DA8">
        <w:rPr>
          <w:rFonts w:ascii="Meta Offc Pro" w:hAnsi="Meta Offc Pro"/>
        </w:rPr>
        <w:t> </w:t>
      </w:r>
    </w:p>
    <w:p w14:paraId="3D9BE74B" w14:textId="715CE9B6" w:rsidR="00A61000" w:rsidRPr="006070E2" w:rsidRDefault="00BE3A93" w:rsidP="00A61000">
      <w:pPr>
        <w:numPr>
          <w:ilvl w:val="0"/>
          <w:numId w:val="167"/>
        </w:numPr>
        <w:spacing w:after="0"/>
        <w:rPr>
          <w:rFonts w:ascii="Meta Offc Pro" w:hAnsi="Meta Offc Pro"/>
          <w:b/>
        </w:rPr>
      </w:pPr>
      <w:proofErr w:type="spellStart"/>
      <w:r w:rsidRPr="00BE3A93">
        <w:rPr>
          <w:rFonts w:ascii="SimSun" w:hAnsi="SimSun"/>
          <w:b/>
          <w:bCs/>
        </w:rPr>
        <w:t>您认为是否存在可能削弱</w:t>
      </w:r>
      <w:proofErr w:type="spellEnd"/>
      <w:r>
        <w:rPr>
          <w:rFonts w:ascii="SimSun" w:hAnsi="SimSun" w:hint="eastAsia"/>
          <w:b/>
          <w:bCs/>
          <w:lang w:eastAsia="zh-CN"/>
        </w:rPr>
        <w:t>产销监管链</w:t>
      </w:r>
      <w:r w:rsidR="000F2874">
        <w:rPr>
          <w:rFonts w:ascii="SimSun" w:hAnsi="SimSun" w:hint="eastAsia"/>
          <w:b/>
          <w:bCs/>
          <w:lang w:eastAsia="zh-CN"/>
        </w:rPr>
        <w:t>可信</w:t>
      </w:r>
      <w:r>
        <w:rPr>
          <w:rFonts w:ascii="SimSun" w:hAnsi="SimSun" w:hint="eastAsia"/>
          <w:b/>
          <w:bCs/>
          <w:lang w:eastAsia="zh-CN"/>
        </w:rPr>
        <w:t>度</w:t>
      </w:r>
      <w:proofErr w:type="spellStart"/>
      <w:r w:rsidRPr="00BE3A93">
        <w:rPr>
          <w:rFonts w:ascii="SimSun" w:hAnsi="SimSun"/>
          <w:b/>
          <w:bCs/>
        </w:rPr>
        <w:t>或公信力的</w:t>
      </w:r>
      <w:r w:rsidR="006C0917">
        <w:rPr>
          <w:rFonts w:ascii="SimSun" w:hAnsi="SimSun"/>
          <w:b/>
          <w:bCs/>
        </w:rPr>
        <w:t>拟议修订</w:t>
      </w:r>
      <w:r w:rsidR="00C167AE">
        <w:rPr>
          <w:rFonts w:ascii="SimSun" w:hAnsi="SimSun"/>
          <w:b/>
          <w:bCs/>
        </w:rPr>
        <w:t>和变化</w:t>
      </w:r>
      <w:proofErr w:type="spellEnd"/>
      <w:r w:rsidRPr="00BE3A93">
        <w:rPr>
          <w:rFonts w:ascii="SimSun" w:hAnsi="SimSun"/>
          <w:b/>
          <w:bCs/>
        </w:rPr>
        <w:t>？</w:t>
      </w:r>
    </w:p>
    <w:p w14:paraId="0B48D9BE" w14:textId="438FAD9F" w:rsidR="00BE3A93" w:rsidRPr="00C52DA8" w:rsidRDefault="00B64C23" w:rsidP="00A61000">
      <w:pPr>
        <w:numPr>
          <w:ilvl w:val="0"/>
          <w:numId w:val="170"/>
        </w:numPr>
        <w:spacing w:after="0"/>
        <w:rPr>
          <w:rFonts w:ascii="Meta Offc Pro" w:hAnsi="Meta Offc Pro"/>
        </w:rPr>
      </w:pPr>
      <w:r>
        <w:rPr>
          <w:rFonts w:ascii="Meta Offc Pro" w:hAnsi="Meta Offc Pro" w:hint="eastAsia"/>
          <w:lang w:eastAsia="zh-CN"/>
        </w:rPr>
        <w:t>否</w:t>
      </w:r>
    </w:p>
    <w:p w14:paraId="1B3F2D06" w14:textId="755E7405" w:rsidR="00B64C23" w:rsidRPr="00DF76F9" w:rsidRDefault="00B64C23" w:rsidP="00A61000">
      <w:pPr>
        <w:numPr>
          <w:ilvl w:val="0"/>
          <w:numId w:val="170"/>
        </w:numPr>
        <w:spacing w:after="0"/>
        <w:rPr>
          <w:rFonts w:ascii="Meta Offc Pro" w:hAnsi="Meta Offc Pro"/>
        </w:rPr>
      </w:pPr>
      <w:r>
        <w:rPr>
          <w:rFonts w:ascii="Meta Offc Pro" w:hAnsi="Meta Offc Pro" w:hint="eastAsia"/>
          <w:lang w:eastAsia="zh-CN"/>
        </w:rPr>
        <w:t>是（请补充说明）</w:t>
      </w:r>
    </w:p>
    <w:tbl>
      <w:tblPr>
        <w:tblStyle w:val="TableGrid"/>
        <w:tblW w:w="0" w:type="auto"/>
        <w:tblLook w:val="04A0" w:firstRow="1" w:lastRow="0" w:firstColumn="1" w:lastColumn="0" w:noHBand="0" w:noVBand="1"/>
      </w:tblPr>
      <w:tblGrid>
        <w:gridCol w:w="9016"/>
      </w:tblGrid>
      <w:tr w:rsidR="004A2DB4" w:rsidRPr="00DF76F9" w14:paraId="643B3A97" w14:textId="77777777" w:rsidTr="00240E21">
        <w:tc>
          <w:tcPr>
            <w:tcW w:w="9016" w:type="dxa"/>
          </w:tcPr>
          <w:p w14:paraId="2DFAC50F" w14:textId="3A04529B" w:rsidR="004A2DB4" w:rsidRPr="00C52DA8" w:rsidRDefault="00B64C23" w:rsidP="00240E21">
            <w:pPr>
              <w:rPr>
                <w:rFonts w:ascii="Meta Offc Pro" w:hAnsi="Meta Offc Pro"/>
              </w:rPr>
            </w:pPr>
            <w:r>
              <w:rPr>
                <w:rFonts w:ascii="Meta Offc Pro" w:hAnsi="Meta Offc Pro" w:hint="eastAsia"/>
                <w:lang w:eastAsia="zh-CN"/>
              </w:rPr>
              <w:t>自由填写</w:t>
            </w:r>
          </w:p>
          <w:p w14:paraId="0866A100" w14:textId="77777777" w:rsidR="004A2DB4" w:rsidRPr="00C52DA8" w:rsidRDefault="004A2DB4" w:rsidP="00240E21">
            <w:pPr>
              <w:rPr>
                <w:rFonts w:ascii="Meta Offc Pro" w:hAnsi="Meta Offc Pro"/>
                <w:b/>
                <w:bCs/>
              </w:rPr>
            </w:pPr>
          </w:p>
        </w:tc>
      </w:tr>
    </w:tbl>
    <w:p w14:paraId="4EC40F42" w14:textId="77777777" w:rsidR="004A2DB4" w:rsidRPr="00C52DA8" w:rsidRDefault="004A2DB4" w:rsidP="00C52DA8">
      <w:pPr>
        <w:spacing w:after="0"/>
        <w:rPr>
          <w:rFonts w:ascii="Meta Offc Pro" w:hAnsi="Meta Offc Pro"/>
        </w:rPr>
      </w:pPr>
    </w:p>
    <w:p w14:paraId="5646A70B" w14:textId="3DFD2A83" w:rsidR="00374D78" w:rsidRPr="006070E2" w:rsidRDefault="00B64C23" w:rsidP="006070E2">
      <w:pPr>
        <w:pStyle w:val="ListParagraph"/>
        <w:numPr>
          <w:ilvl w:val="0"/>
          <w:numId w:val="167"/>
        </w:numPr>
        <w:spacing w:after="0"/>
        <w:rPr>
          <w:rFonts w:ascii="Meta Offc Pro" w:hAnsi="Meta Offc Pro"/>
          <w:b/>
        </w:rPr>
      </w:pPr>
      <w:proofErr w:type="spellStart"/>
      <w:r w:rsidRPr="00B64C23">
        <w:rPr>
          <w:rFonts w:ascii="SimSun" w:hAnsi="SimSun"/>
          <w:b/>
          <w:bCs/>
        </w:rPr>
        <w:t>关于本次拟议修订内容或</w:t>
      </w:r>
      <w:proofErr w:type="spellEnd"/>
      <w:r w:rsidRPr="00B64C23">
        <w:rPr>
          <w:rFonts w:ascii="SimSun" w:hAnsi="SimSun"/>
          <w:b/>
          <w:bCs/>
        </w:rPr>
        <w:t>MSC CoC</w:t>
      </w:r>
      <w:proofErr w:type="spellStart"/>
      <w:r w:rsidRPr="00B64C23">
        <w:rPr>
          <w:rFonts w:ascii="SimSun" w:hAnsi="SimSun"/>
          <w:b/>
          <w:bCs/>
        </w:rPr>
        <w:t>标准</w:t>
      </w:r>
      <w:r w:rsidR="008C58C7">
        <w:rPr>
          <w:rFonts w:ascii="SimSun" w:hAnsi="SimSun"/>
          <w:b/>
          <w:bCs/>
        </w:rPr>
        <w:t>回顾评审</w:t>
      </w:r>
      <w:r w:rsidRPr="00B64C23">
        <w:rPr>
          <w:rFonts w:ascii="SimSun" w:hAnsi="SimSun"/>
          <w:b/>
          <w:bCs/>
        </w:rPr>
        <w:t>流程，您是否有其他意见或反馈想要分享</w:t>
      </w:r>
      <w:proofErr w:type="spellEnd"/>
      <w:r w:rsidRPr="00B64C23">
        <w:rPr>
          <w:rFonts w:ascii="SimSun" w:hAnsi="SimSun"/>
          <w:b/>
          <w:bCs/>
        </w:rPr>
        <w:t>？</w:t>
      </w:r>
    </w:p>
    <w:tbl>
      <w:tblPr>
        <w:tblStyle w:val="TableGrid"/>
        <w:tblW w:w="0" w:type="auto"/>
        <w:tblLook w:val="04A0" w:firstRow="1" w:lastRow="0" w:firstColumn="1" w:lastColumn="0" w:noHBand="0" w:noVBand="1"/>
      </w:tblPr>
      <w:tblGrid>
        <w:gridCol w:w="9016"/>
      </w:tblGrid>
      <w:tr w:rsidR="00374D78" w:rsidRPr="00DF76F9" w14:paraId="3AC24EEE" w14:textId="77777777" w:rsidTr="00240E21">
        <w:tc>
          <w:tcPr>
            <w:tcW w:w="9016" w:type="dxa"/>
          </w:tcPr>
          <w:p w14:paraId="7ADD7BA1" w14:textId="52E1DD8C" w:rsidR="00374D78" w:rsidRPr="00C52DA8" w:rsidRDefault="00B64C23" w:rsidP="00240E21">
            <w:pPr>
              <w:rPr>
                <w:rFonts w:ascii="Meta Offc Pro" w:hAnsi="Meta Offc Pro"/>
              </w:rPr>
            </w:pPr>
            <w:r>
              <w:rPr>
                <w:rFonts w:ascii="Meta Offc Pro" w:hAnsi="Meta Offc Pro" w:hint="eastAsia"/>
                <w:lang w:eastAsia="zh-CN"/>
              </w:rPr>
              <w:t>自由填写</w:t>
            </w:r>
          </w:p>
          <w:p w14:paraId="1DDCCD72" w14:textId="77777777" w:rsidR="00374D78" w:rsidRPr="00C52DA8" w:rsidRDefault="00374D78" w:rsidP="00240E21">
            <w:pPr>
              <w:rPr>
                <w:rFonts w:ascii="Meta Offc Pro" w:hAnsi="Meta Offc Pro"/>
                <w:b/>
                <w:bCs/>
              </w:rPr>
            </w:pPr>
          </w:p>
        </w:tc>
      </w:tr>
    </w:tbl>
    <w:p w14:paraId="7CF6ADAE" w14:textId="3CCB1738" w:rsidR="00151902" w:rsidRPr="006070E2" w:rsidRDefault="00151902" w:rsidP="006070E2">
      <w:pPr>
        <w:spacing w:after="0"/>
        <w:rPr>
          <w:rFonts w:ascii="Meta Offc Pro" w:hAnsi="Meta Offc Pro"/>
        </w:rPr>
      </w:pPr>
      <w:r w:rsidRPr="006070E2">
        <w:rPr>
          <w:rFonts w:ascii="Meta Offc Pro" w:hAnsi="Meta Offc Pro"/>
        </w:rPr>
        <w:br w:type="page"/>
      </w:r>
    </w:p>
    <w:p w14:paraId="1FA28611" w14:textId="583C6EEF" w:rsidR="001803C1" w:rsidRPr="00DD3ABF" w:rsidRDefault="0007582E" w:rsidP="006A4ED3">
      <w:pPr>
        <w:pStyle w:val="ListParagraph"/>
        <w:numPr>
          <w:ilvl w:val="0"/>
          <w:numId w:val="282"/>
        </w:numPr>
        <w:rPr>
          <w:rFonts w:ascii="Meta Offc Pro" w:hAnsi="Meta Offc Pro"/>
          <w:b/>
          <w:bCs/>
          <w:u w:val="single"/>
        </w:rPr>
      </w:pPr>
      <w:r>
        <w:rPr>
          <w:rFonts w:ascii="Meta Offc Pro" w:hAnsi="Meta Offc Pro" w:hint="eastAsia"/>
          <w:b/>
          <w:bCs/>
          <w:u w:val="single"/>
          <w:lang w:eastAsia="zh-CN"/>
        </w:rPr>
        <w:lastRenderedPageBreak/>
        <w:t>调查问卷</w:t>
      </w:r>
      <w:r w:rsidR="00FA05F8">
        <w:rPr>
          <w:rFonts w:ascii="Meta Offc Pro" w:hAnsi="Meta Offc Pro" w:hint="eastAsia"/>
          <w:b/>
          <w:bCs/>
          <w:u w:val="single"/>
          <w:lang w:eastAsia="zh-CN"/>
        </w:rPr>
        <w:t>结束</w:t>
      </w:r>
    </w:p>
    <w:p w14:paraId="74199447" w14:textId="217898B9" w:rsidR="00073B62" w:rsidRPr="00DF76F9" w:rsidRDefault="00FA05F8" w:rsidP="00833951">
      <w:pPr>
        <w:jc w:val="both"/>
        <w:rPr>
          <w:rFonts w:ascii="Meta Offc Pro" w:hAnsi="Meta Offc Pro"/>
        </w:rPr>
      </w:pPr>
      <w:proofErr w:type="spellStart"/>
      <w:r w:rsidRPr="000C2CE1">
        <w:rPr>
          <w:rFonts w:ascii="SimSun" w:hAnsi="SimSun"/>
        </w:rPr>
        <w:t>感谢</w:t>
      </w:r>
      <w:r>
        <w:rPr>
          <w:rFonts w:ascii="SimSun" w:hAnsi="SimSun"/>
        </w:rPr>
        <w:t>您</w:t>
      </w:r>
      <w:r w:rsidRPr="000C2CE1">
        <w:rPr>
          <w:rFonts w:ascii="SimSun" w:hAnsi="SimSun"/>
        </w:rPr>
        <w:t>抽出时间完成本次</w:t>
      </w:r>
      <w:proofErr w:type="spellEnd"/>
      <w:r>
        <w:rPr>
          <w:rFonts w:ascii="SimSun" w:hAnsi="SimSun"/>
        </w:rPr>
        <w:t>MSC</w:t>
      </w:r>
      <w:r>
        <w:rPr>
          <w:rFonts w:ascii="SimSun" w:hAnsi="SimSun" w:hint="eastAsia"/>
          <w:lang w:eastAsia="zh-CN"/>
        </w:rPr>
        <w:t>产销监管链</w:t>
      </w:r>
      <w:proofErr w:type="spellStart"/>
      <w:r w:rsidRPr="000C2CE1">
        <w:rPr>
          <w:rFonts w:ascii="SimSun" w:hAnsi="SimSun"/>
        </w:rPr>
        <w:t>标准</w:t>
      </w:r>
      <w:r w:rsidR="008C58C7">
        <w:rPr>
          <w:rFonts w:ascii="SimSun" w:hAnsi="SimSun"/>
        </w:rPr>
        <w:t>回顾评审</w:t>
      </w:r>
      <w:proofErr w:type="spellEnd"/>
      <w:r w:rsidR="003B078A">
        <w:rPr>
          <w:rFonts w:ascii="SimSun" w:hAnsi="SimSun" w:hint="eastAsia"/>
          <w:lang w:eastAsia="zh-CN"/>
        </w:rPr>
        <w:t>调查问卷</w:t>
      </w:r>
      <w:r w:rsidRPr="000C2CE1">
        <w:rPr>
          <w:rFonts w:ascii="SimSun" w:hAnsi="SimSun"/>
        </w:rPr>
        <w:t>。</w:t>
      </w:r>
    </w:p>
    <w:p w14:paraId="32006CED" w14:textId="23D887B2" w:rsidR="0060735C" w:rsidRPr="00DF76F9" w:rsidRDefault="27023869" w:rsidP="00833951">
      <w:pPr>
        <w:spacing w:after="0"/>
        <w:jc w:val="both"/>
        <w:rPr>
          <w:rFonts w:ascii="Meta Offc Pro" w:hAnsi="Meta Offc Pro"/>
        </w:rPr>
      </w:pPr>
      <w:proofErr w:type="spellStart"/>
      <w:r w:rsidRPr="63E5C254">
        <w:rPr>
          <w:rFonts w:ascii="SimSun" w:hAnsi="SimSun"/>
        </w:rPr>
        <w:t>所有提交的信息均将严格保密</w:t>
      </w:r>
      <w:proofErr w:type="spellEnd"/>
      <w:r w:rsidRPr="63E5C254">
        <w:rPr>
          <w:rFonts w:ascii="SimSun" w:hAnsi="SimSun"/>
        </w:rPr>
        <w:t>，MSC</w:t>
      </w:r>
      <w:proofErr w:type="spellStart"/>
      <w:r w:rsidRPr="63E5C254">
        <w:rPr>
          <w:rFonts w:ascii="SimSun" w:hAnsi="SimSun"/>
        </w:rPr>
        <w:t>完成内部汇总分析后，将发布本次</w:t>
      </w:r>
      <w:proofErr w:type="spellEnd"/>
      <w:r w:rsidRPr="63E5C254">
        <w:rPr>
          <w:rFonts w:ascii="SimSun" w:hAnsi="SimSun"/>
          <w:lang w:eastAsia="zh-CN"/>
        </w:rPr>
        <w:t>征询</w:t>
      </w:r>
      <w:proofErr w:type="spellStart"/>
      <w:r w:rsidRPr="63E5C254">
        <w:rPr>
          <w:rFonts w:ascii="SimSun" w:hAnsi="SimSun"/>
        </w:rPr>
        <w:t>结果的公开摘要，敬请关注</w:t>
      </w:r>
      <w:proofErr w:type="spellEnd"/>
      <w:r>
        <w:fldChar w:fldCharType="begin"/>
      </w:r>
      <w:r>
        <w:instrText>HYPERLINK "https://www.msc.org/standards-and-certification/developing-our-standards/chain-of-custody-standard-review"</w:instrText>
      </w:r>
      <w:r>
        <w:fldChar w:fldCharType="separate"/>
      </w:r>
      <w:r w:rsidRPr="63E5C254">
        <w:rPr>
          <w:rStyle w:val="Hyperlink"/>
          <w:rFonts w:ascii="Meta Offc Pro" w:hAnsi="Meta Offc Pro"/>
        </w:rPr>
        <w:t>MSC website</w:t>
      </w:r>
      <w:r>
        <w:fldChar w:fldCharType="end"/>
      </w:r>
      <w:proofErr w:type="spellStart"/>
      <w:r w:rsidRPr="63E5C254">
        <w:rPr>
          <w:rFonts w:ascii="SimSun" w:hAnsi="SimSun"/>
        </w:rPr>
        <w:t>后续更新</w:t>
      </w:r>
      <w:proofErr w:type="spellEnd"/>
      <w:r w:rsidRPr="63E5C254">
        <w:rPr>
          <w:rFonts w:ascii="SimSun" w:hAnsi="SimSun"/>
        </w:rPr>
        <w:t>。</w:t>
      </w:r>
    </w:p>
    <w:p w14:paraId="2FCBDC6B" w14:textId="77777777" w:rsidR="00F76359" w:rsidRPr="00DF76F9" w:rsidRDefault="00F76359" w:rsidP="00833951">
      <w:pPr>
        <w:spacing w:after="0"/>
        <w:jc w:val="both"/>
        <w:rPr>
          <w:rFonts w:ascii="Meta Offc Pro" w:hAnsi="Meta Offc Pro"/>
        </w:rPr>
      </w:pPr>
    </w:p>
    <w:p w14:paraId="769066EE" w14:textId="53FC5CBC" w:rsidR="00DA223C" w:rsidRPr="00DF76F9" w:rsidRDefault="00FA05F8" w:rsidP="007279B3">
      <w:pPr>
        <w:jc w:val="both"/>
        <w:rPr>
          <w:rFonts w:ascii="Meta Offc Pro" w:hAnsi="Meta Offc Pro"/>
          <w:highlight w:val="yellow"/>
          <w:lang w:eastAsia="zh-CN"/>
        </w:rPr>
      </w:pPr>
      <w:r w:rsidRPr="000C2CE1">
        <w:rPr>
          <w:rFonts w:ascii="SimSun" w:hAnsi="SimSun"/>
          <w:lang w:eastAsia="zh-CN"/>
        </w:rPr>
        <w:t>如有任何问题，请联系当地</w:t>
      </w:r>
      <w:r>
        <w:rPr>
          <w:rFonts w:ascii="SimSun" w:hAnsi="SimSun"/>
          <w:lang w:eastAsia="zh-CN"/>
        </w:rPr>
        <w:t>MSC</w:t>
      </w:r>
      <w:r w:rsidRPr="000C2CE1">
        <w:rPr>
          <w:rFonts w:ascii="SimSun" w:hAnsi="SimSun"/>
          <w:lang w:eastAsia="zh-CN"/>
        </w:rPr>
        <w:t>代表，或发送邮件至</w:t>
      </w:r>
      <w:hyperlink r:id="rId16" w:history="1">
        <w:r w:rsidRPr="00DD3ABF">
          <w:rPr>
            <w:rStyle w:val="Hyperlink"/>
            <w:rFonts w:ascii="Meta Offc Pro" w:hAnsi="Meta Offc Pro"/>
          </w:rPr>
          <w:t>supplychain@msc.org</w:t>
        </w:r>
      </w:hyperlink>
    </w:p>
    <w:sectPr w:rsidR="00DA223C" w:rsidRPr="00DF76F9" w:rsidSect="00250249">
      <w:headerReference w:type="default" r:id="rId17"/>
      <w:footerReference w:type="default" r:id="rId1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D55B" w14:textId="77777777" w:rsidR="00011D74" w:rsidRDefault="00011D74" w:rsidP="00310D32">
      <w:pPr>
        <w:spacing w:after="0" w:line="240" w:lineRule="auto"/>
      </w:pPr>
      <w:r>
        <w:separator/>
      </w:r>
    </w:p>
  </w:endnote>
  <w:endnote w:type="continuationSeparator" w:id="0">
    <w:p w14:paraId="1B327008" w14:textId="77777777" w:rsidR="00011D74" w:rsidRDefault="00011D74" w:rsidP="00310D32">
      <w:pPr>
        <w:spacing w:after="0" w:line="240" w:lineRule="auto"/>
      </w:pPr>
      <w:r>
        <w:continuationSeparator/>
      </w:r>
    </w:p>
  </w:endnote>
  <w:endnote w:type="continuationNotice" w:id="1">
    <w:p w14:paraId="2784948B" w14:textId="77777777" w:rsidR="00011D74" w:rsidRDefault="00011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729847"/>
      <w:docPartObj>
        <w:docPartGallery w:val="Page Numbers (Bottom of Page)"/>
        <w:docPartUnique/>
      </w:docPartObj>
    </w:sdtPr>
    <w:sdtEndPr>
      <w:rPr>
        <w:noProof/>
      </w:rPr>
    </w:sdtEndPr>
    <w:sdtContent>
      <w:p w14:paraId="53EF692F" w14:textId="71986320" w:rsidR="00E218AC" w:rsidRPr="007D22A8" w:rsidRDefault="007D22A8" w:rsidP="007D2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50B1" w14:textId="77777777" w:rsidR="00011D74" w:rsidRDefault="00011D74" w:rsidP="00310D32">
      <w:pPr>
        <w:spacing w:after="0" w:line="240" w:lineRule="auto"/>
      </w:pPr>
      <w:r>
        <w:separator/>
      </w:r>
    </w:p>
  </w:footnote>
  <w:footnote w:type="continuationSeparator" w:id="0">
    <w:p w14:paraId="6C304C41" w14:textId="77777777" w:rsidR="00011D74" w:rsidRDefault="00011D74" w:rsidP="00310D32">
      <w:pPr>
        <w:spacing w:after="0" w:line="240" w:lineRule="auto"/>
      </w:pPr>
      <w:r>
        <w:continuationSeparator/>
      </w:r>
    </w:p>
  </w:footnote>
  <w:footnote w:type="continuationNotice" w:id="1">
    <w:p w14:paraId="1B93B194" w14:textId="77777777" w:rsidR="00011D74" w:rsidRDefault="00011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5B9" w14:textId="14F66A21" w:rsidR="007E5028" w:rsidRDefault="007E5028">
    <w:pPr>
      <w:pStyle w:val="Header"/>
    </w:pPr>
    <w:r>
      <w:rPr>
        <w:noProof/>
      </w:rPr>
      <w:drawing>
        <wp:inline distT="0" distB="0" distL="0" distR="0" wp14:anchorId="4C521FBF" wp14:editId="0598BF3A">
          <wp:extent cx="1605915" cy="508635"/>
          <wp:effectExtent l="0" t="0" r="0" b="5715"/>
          <wp:docPr id="513662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12EF4"/>
    <w:multiLevelType w:val="hybridMultilevel"/>
    <w:tmpl w:val="FBD836A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1745EDE"/>
    <w:multiLevelType w:val="hybridMultilevel"/>
    <w:tmpl w:val="838AA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900ECA"/>
    <w:multiLevelType w:val="hybridMultilevel"/>
    <w:tmpl w:val="346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254404"/>
    <w:multiLevelType w:val="multilevel"/>
    <w:tmpl w:val="35DC9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34C3C6C"/>
    <w:multiLevelType w:val="hybridMultilevel"/>
    <w:tmpl w:val="66321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F552C4"/>
    <w:multiLevelType w:val="multilevel"/>
    <w:tmpl w:val="F8AC83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11" w15:restartNumberingAfterBreak="0">
    <w:nsid w:val="06AF2577"/>
    <w:multiLevelType w:val="hybridMultilevel"/>
    <w:tmpl w:val="0DB4106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7A14C1B"/>
    <w:multiLevelType w:val="hybridMultilevel"/>
    <w:tmpl w:val="F148EF0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735C11"/>
    <w:multiLevelType w:val="hybridMultilevel"/>
    <w:tmpl w:val="B5448E50"/>
    <w:lvl w:ilvl="0" w:tplc="1EC4AF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8A96BA0"/>
    <w:multiLevelType w:val="multilevel"/>
    <w:tmpl w:val="51C2E70A"/>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numFmt w:val="bullet"/>
      <w:lvlText w:val="-"/>
      <w:lvlJc w:val="left"/>
      <w:pPr>
        <w:ind w:left="720" w:hanging="360"/>
      </w:pPr>
      <w:rPr>
        <w:rFonts w:ascii="Meta Offc Pro" w:eastAsiaTheme="minorHAnsi" w:hAnsi="Meta Offc Pro" w:cstheme="minorBid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117297"/>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9251442"/>
    <w:multiLevelType w:val="hybridMultilevel"/>
    <w:tmpl w:val="D4E62C8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A3A7EB7"/>
    <w:multiLevelType w:val="hybridMultilevel"/>
    <w:tmpl w:val="C9AEB48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A6D3174"/>
    <w:multiLevelType w:val="multilevel"/>
    <w:tmpl w:val="B9A810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B86E5A"/>
    <w:multiLevelType w:val="multilevel"/>
    <w:tmpl w:val="8D6C0E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B364337"/>
    <w:multiLevelType w:val="multilevel"/>
    <w:tmpl w:val="A6A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147FB9"/>
    <w:multiLevelType w:val="multilevel"/>
    <w:tmpl w:val="858E1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CD046C5"/>
    <w:multiLevelType w:val="hybridMultilevel"/>
    <w:tmpl w:val="C70EED2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151ECF"/>
    <w:multiLevelType w:val="hybridMultilevel"/>
    <w:tmpl w:val="63644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D7277D"/>
    <w:multiLevelType w:val="multilevel"/>
    <w:tmpl w:val="66C2A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0DF35B75"/>
    <w:multiLevelType w:val="hybridMultilevel"/>
    <w:tmpl w:val="BE58ADE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0F1A04F2"/>
    <w:multiLevelType w:val="hybridMultilevel"/>
    <w:tmpl w:val="C20E3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0996049"/>
    <w:multiLevelType w:val="hybridMultilevel"/>
    <w:tmpl w:val="59101E34"/>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2FC7493"/>
    <w:multiLevelType w:val="hybridMultilevel"/>
    <w:tmpl w:val="53541A4A"/>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B71560"/>
    <w:multiLevelType w:val="hybridMultilevel"/>
    <w:tmpl w:val="6CBAB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9D0774"/>
    <w:multiLevelType w:val="hybridMultilevel"/>
    <w:tmpl w:val="ECAC167E"/>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4BE6E75"/>
    <w:multiLevelType w:val="hybridMultilevel"/>
    <w:tmpl w:val="4178E66C"/>
    <w:lvl w:ilvl="0" w:tplc="54327868">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151A428C"/>
    <w:multiLevelType w:val="hybridMultilevel"/>
    <w:tmpl w:val="35FC708C"/>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2864D9D2">
      <w:start w:val="8"/>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64A536B"/>
    <w:multiLevelType w:val="hybridMultilevel"/>
    <w:tmpl w:val="209097E4"/>
    <w:lvl w:ilvl="0" w:tplc="0A6AEE2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6D40105"/>
    <w:multiLevelType w:val="multilevel"/>
    <w:tmpl w:val="752ED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7414EC6"/>
    <w:multiLevelType w:val="hybridMultilevel"/>
    <w:tmpl w:val="89587B34"/>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189137B0"/>
    <w:multiLevelType w:val="hybridMultilevel"/>
    <w:tmpl w:val="54081D5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92E39A2"/>
    <w:multiLevelType w:val="hybridMultilevel"/>
    <w:tmpl w:val="83BE76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193E1BE5"/>
    <w:multiLevelType w:val="multilevel"/>
    <w:tmpl w:val="C85E6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9C55361"/>
    <w:multiLevelType w:val="hybridMultilevel"/>
    <w:tmpl w:val="0A1C16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8" w15:restartNumberingAfterBreak="0">
    <w:nsid w:val="1AA3198A"/>
    <w:multiLevelType w:val="hybridMultilevel"/>
    <w:tmpl w:val="0144F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AE6242F"/>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C08A4"/>
    <w:multiLevelType w:val="hybridMultilevel"/>
    <w:tmpl w:val="7C3691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B8E4F69"/>
    <w:multiLevelType w:val="hybridMultilevel"/>
    <w:tmpl w:val="687CB48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1D186551"/>
    <w:multiLevelType w:val="hybridMultilevel"/>
    <w:tmpl w:val="5066A790"/>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D656F7A"/>
    <w:multiLevelType w:val="multilevel"/>
    <w:tmpl w:val="B5FE6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1DC65B19"/>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EAE34F0"/>
    <w:multiLevelType w:val="multilevel"/>
    <w:tmpl w:val="19F2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1F391140"/>
    <w:multiLevelType w:val="hybridMultilevel"/>
    <w:tmpl w:val="F33E1EC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1F3E479C"/>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FCB546F"/>
    <w:multiLevelType w:val="multilevel"/>
    <w:tmpl w:val="CB5292E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7A0402"/>
    <w:multiLevelType w:val="hybridMultilevel"/>
    <w:tmpl w:val="E22C76B2"/>
    <w:lvl w:ilvl="0" w:tplc="0F8CC570">
      <w:start w:val="1"/>
      <w:numFmt w:val="bullet"/>
      <w:lvlText w:val=""/>
      <w:lvlJc w:val="left"/>
      <w:pPr>
        <w:ind w:left="720" w:hanging="360"/>
      </w:pPr>
      <w:rPr>
        <w:rFonts w:ascii="Symbol" w:hAnsi="Symbol" w:hint="default"/>
      </w:rPr>
    </w:lvl>
    <w:lvl w:ilvl="1" w:tplc="F572B118">
      <w:start w:val="1"/>
      <w:numFmt w:val="bullet"/>
      <w:lvlText w:val="o"/>
      <w:lvlJc w:val="left"/>
      <w:pPr>
        <w:ind w:left="1440" w:hanging="360"/>
      </w:pPr>
      <w:rPr>
        <w:rFonts w:ascii="Courier New" w:hAnsi="Courier New" w:hint="default"/>
      </w:rPr>
    </w:lvl>
    <w:lvl w:ilvl="2" w:tplc="51767D8A" w:tentative="1">
      <w:start w:val="1"/>
      <w:numFmt w:val="bullet"/>
      <w:lvlText w:val=""/>
      <w:lvlJc w:val="left"/>
      <w:pPr>
        <w:ind w:left="2160" w:hanging="360"/>
      </w:pPr>
      <w:rPr>
        <w:rFonts w:ascii="Wingdings" w:hAnsi="Wingdings" w:hint="default"/>
      </w:rPr>
    </w:lvl>
    <w:lvl w:ilvl="3" w:tplc="BC604D72" w:tentative="1">
      <w:start w:val="1"/>
      <w:numFmt w:val="bullet"/>
      <w:lvlText w:val=""/>
      <w:lvlJc w:val="left"/>
      <w:pPr>
        <w:ind w:left="2880" w:hanging="360"/>
      </w:pPr>
      <w:rPr>
        <w:rFonts w:ascii="Symbol" w:hAnsi="Symbol" w:hint="default"/>
      </w:rPr>
    </w:lvl>
    <w:lvl w:ilvl="4" w:tplc="6B225C3A" w:tentative="1">
      <w:start w:val="1"/>
      <w:numFmt w:val="bullet"/>
      <w:lvlText w:val="o"/>
      <w:lvlJc w:val="left"/>
      <w:pPr>
        <w:ind w:left="3600" w:hanging="360"/>
      </w:pPr>
      <w:rPr>
        <w:rFonts w:ascii="Courier New" w:hAnsi="Courier New" w:hint="default"/>
      </w:rPr>
    </w:lvl>
    <w:lvl w:ilvl="5" w:tplc="9D4272A6" w:tentative="1">
      <w:start w:val="1"/>
      <w:numFmt w:val="bullet"/>
      <w:lvlText w:val=""/>
      <w:lvlJc w:val="left"/>
      <w:pPr>
        <w:ind w:left="4320" w:hanging="360"/>
      </w:pPr>
      <w:rPr>
        <w:rFonts w:ascii="Wingdings" w:hAnsi="Wingdings" w:hint="default"/>
      </w:rPr>
    </w:lvl>
    <w:lvl w:ilvl="6" w:tplc="C9FE9D78" w:tentative="1">
      <w:start w:val="1"/>
      <w:numFmt w:val="bullet"/>
      <w:lvlText w:val=""/>
      <w:lvlJc w:val="left"/>
      <w:pPr>
        <w:ind w:left="5040" w:hanging="360"/>
      </w:pPr>
      <w:rPr>
        <w:rFonts w:ascii="Symbol" w:hAnsi="Symbol" w:hint="default"/>
      </w:rPr>
    </w:lvl>
    <w:lvl w:ilvl="7" w:tplc="905220AA" w:tentative="1">
      <w:start w:val="1"/>
      <w:numFmt w:val="bullet"/>
      <w:lvlText w:val="o"/>
      <w:lvlJc w:val="left"/>
      <w:pPr>
        <w:ind w:left="5760" w:hanging="360"/>
      </w:pPr>
      <w:rPr>
        <w:rFonts w:ascii="Courier New" w:hAnsi="Courier New" w:hint="default"/>
      </w:rPr>
    </w:lvl>
    <w:lvl w:ilvl="8" w:tplc="5A60A5EE" w:tentative="1">
      <w:start w:val="1"/>
      <w:numFmt w:val="bullet"/>
      <w:lvlText w:val=""/>
      <w:lvlJc w:val="left"/>
      <w:pPr>
        <w:ind w:left="6480" w:hanging="360"/>
      </w:pPr>
      <w:rPr>
        <w:rFonts w:ascii="Wingdings" w:hAnsi="Wingdings" w:hint="default"/>
      </w:rPr>
    </w:lvl>
  </w:abstractNum>
  <w:abstractNum w:abstractNumId="75"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310AE"/>
    <w:multiLevelType w:val="multilevel"/>
    <w:tmpl w:val="2280F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2AD039E"/>
    <w:multiLevelType w:val="multilevel"/>
    <w:tmpl w:val="CD503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22B76F3B"/>
    <w:multiLevelType w:val="hybridMultilevel"/>
    <w:tmpl w:val="10C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2EB5985"/>
    <w:multiLevelType w:val="multilevel"/>
    <w:tmpl w:val="F4249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3E6547C"/>
    <w:multiLevelType w:val="multilevel"/>
    <w:tmpl w:val="DC30D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2" w15:restartNumberingAfterBreak="0">
    <w:nsid w:val="251B2E3A"/>
    <w:multiLevelType w:val="hybridMultilevel"/>
    <w:tmpl w:val="2996C0D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3" w15:restartNumberingAfterBreak="0">
    <w:nsid w:val="25450C59"/>
    <w:multiLevelType w:val="multilevel"/>
    <w:tmpl w:val="ECE6F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25C3577C"/>
    <w:multiLevelType w:val="multilevel"/>
    <w:tmpl w:val="E5D228F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2F17BD"/>
    <w:multiLevelType w:val="multilevel"/>
    <w:tmpl w:val="ABB82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2662286A"/>
    <w:multiLevelType w:val="multilevel"/>
    <w:tmpl w:val="3214A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7176A38"/>
    <w:multiLevelType w:val="multilevel"/>
    <w:tmpl w:val="55563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79F3597"/>
    <w:multiLevelType w:val="hybridMultilevel"/>
    <w:tmpl w:val="6BF27F38"/>
    <w:lvl w:ilvl="0" w:tplc="F72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F13946"/>
    <w:multiLevelType w:val="multilevel"/>
    <w:tmpl w:val="005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F41F47"/>
    <w:multiLevelType w:val="hybridMultilevel"/>
    <w:tmpl w:val="9A7AE3C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AB525F8"/>
    <w:multiLevelType w:val="hybridMultilevel"/>
    <w:tmpl w:val="985A4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1742E5"/>
    <w:multiLevelType w:val="hybridMultilevel"/>
    <w:tmpl w:val="F1D2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B243903"/>
    <w:multiLevelType w:val="hybridMultilevel"/>
    <w:tmpl w:val="F5566AC8"/>
    <w:lvl w:ilvl="0" w:tplc="FFA04F3C">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8" w15:restartNumberingAfterBreak="0">
    <w:nsid w:val="2CA315AE"/>
    <w:multiLevelType w:val="hybridMultilevel"/>
    <w:tmpl w:val="DB2C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D21096F"/>
    <w:multiLevelType w:val="hybridMultilevel"/>
    <w:tmpl w:val="7AC8CD4A"/>
    <w:lvl w:ilvl="0" w:tplc="F098869C">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D43E013"/>
    <w:multiLevelType w:val="hybridMultilevel"/>
    <w:tmpl w:val="FFFFFFFF"/>
    <w:lvl w:ilvl="0" w:tplc="AA2CF07C">
      <w:start w:val="1"/>
      <w:numFmt w:val="bullet"/>
      <w:lvlText w:val=""/>
      <w:lvlJc w:val="left"/>
      <w:pPr>
        <w:ind w:left="720" w:hanging="360"/>
      </w:pPr>
      <w:rPr>
        <w:rFonts w:ascii="Symbol" w:hAnsi="Symbol" w:hint="default"/>
      </w:rPr>
    </w:lvl>
    <w:lvl w:ilvl="1" w:tplc="6B0C0AD8">
      <w:start w:val="1"/>
      <w:numFmt w:val="bullet"/>
      <w:lvlText w:val="o"/>
      <w:lvlJc w:val="left"/>
      <w:pPr>
        <w:ind w:left="1440" w:hanging="360"/>
      </w:pPr>
      <w:rPr>
        <w:rFonts w:ascii="Courier New" w:hAnsi="Courier New" w:hint="default"/>
      </w:rPr>
    </w:lvl>
    <w:lvl w:ilvl="2" w:tplc="53762806">
      <w:start w:val="1"/>
      <w:numFmt w:val="bullet"/>
      <w:lvlText w:val=""/>
      <w:lvlJc w:val="left"/>
      <w:pPr>
        <w:ind w:left="2160" w:hanging="360"/>
      </w:pPr>
      <w:rPr>
        <w:rFonts w:ascii="Wingdings" w:hAnsi="Wingdings" w:hint="default"/>
      </w:rPr>
    </w:lvl>
    <w:lvl w:ilvl="3" w:tplc="E77AF3A8">
      <w:start w:val="1"/>
      <w:numFmt w:val="bullet"/>
      <w:lvlText w:val=""/>
      <w:lvlJc w:val="left"/>
      <w:pPr>
        <w:ind w:left="2880" w:hanging="360"/>
      </w:pPr>
      <w:rPr>
        <w:rFonts w:ascii="Symbol" w:hAnsi="Symbol" w:hint="default"/>
      </w:rPr>
    </w:lvl>
    <w:lvl w:ilvl="4" w:tplc="244CDC08">
      <w:start w:val="1"/>
      <w:numFmt w:val="bullet"/>
      <w:lvlText w:val="o"/>
      <w:lvlJc w:val="left"/>
      <w:pPr>
        <w:ind w:left="3600" w:hanging="360"/>
      </w:pPr>
      <w:rPr>
        <w:rFonts w:ascii="Courier New" w:hAnsi="Courier New" w:hint="default"/>
      </w:rPr>
    </w:lvl>
    <w:lvl w:ilvl="5" w:tplc="AFB440CA">
      <w:start w:val="1"/>
      <w:numFmt w:val="bullet"/>
      <w:lvlText w:val=""/>
      <w:lvlJc w:val="left"/>
      <w:pPr>
        <w:ind w:left="4320" w:hanging="360"/>
      </w:pPr>
      <w:rPr>
        <w:rFonts w:ascii="Wingdings" w:hAnsi="Wingdings" w:hint="default"/>
      </w:rPr>
    </w:lvl>
    <w:lvl w:ilvl="6" w:tplc="FA345A22">
      <w:start w:val="1"/>
      <w:numFmt w:val="bullet"/>
      <w:lvlText w:val=""/>
      <w:lvlJc w:val="left"/>
      <w:pPr>
        <w:ind w:left="5040" w:hanging="360"/>
      </w:pPr>
      <w:rPr>
        <w:rFonts w:ascii="Symbol" w:hAnsi="Symbol" w:hint="default"/>
      </w:rPr>
    </w:lvl>
    <w:lvl w:ilvl="7" w:tplc="46103298">
      <w:start w:val="1"/>
      <w:numFmt w:val="bullet"/>
      <w:lvlText w:val="o"/>
      <w:lvlJc w:val="left"/>
      <w:pPr>
        <w:ind w:left="5760" w:hanging="360"/>
      </w:pPr>
      <w:rPr>
        <w:rFonts w:ascii="Courier New" w:hAnsi="Courier New" w:hint="default"/>
      </w:rPr>
    </w:lvl>
    <w:lvl w:ilvl="8" w:tplc="40987014">
      <w:start w:val="1"/>
      <w:numFmt w:val="bullet"/>
      <w:lvlText w:val=""/>
      <w:lvlJc w:val="left"/>
      <w:pPr>
        <w:ind w:left="6480" w:hanging="360"/>
      </w:pPr>
      <w:rPr>
        <w:rFonts w:ascii="Wingdings" w:hAnsi="Wingdings" w:hint="default"/>
      </w:rPr>
    </w:lvl>
  </w:abstractNum>
  <w:abstractNum w:abstractNumId="101" w15:restartNumberingAfterBreak="0">
    <w:nsid w:val="2D456CC9"/>
    <w:multiLevelType w:val="hybridMultilevel"/>
    <w:tmpl w:val="4E7658A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D94463B"/>
    <w:multiLevelType w:val="hybridMultilevel"/>
    <w:tmpl w:val="F89C2C08"/>
    <w:lvl w:ilvl="0" w:tplc="54327868">
      <w:start w:val="1"/>
      <w:numFmt w:val="bullet"/>
      <w:lvlText w:val="o"/>
      <w:lvlJc w:val="left"/>
      <w:pPr>
        <w:ind w:left="1080" w:hanging="360"/>
      </w:pPr>
      <w:rPr>
        <w:rFonts w:ascii="Courier New" w:hAnsi="Courier New" w:cs="Courier New"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2DA37655"/>
    <w:multiLevelType w:val="hybridMultilevel"/>
    <w:tmpl w:val="BDFAA0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5"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2E97058D"/>
    <w:multiLevelType w:val="hybridMultilevel"/>
    <w:tmpl w:val="3050E3D0"/>
    <w:lvl w:ilvl="0" w:tplc="08090001">
      <w:start w:val="1"/>
      <w:numFmt w:val="bullet"/>
      <w:lvlText w:val=""/>
      <w:lvlJc w:val="left"/>
      <w:pPr>
        <w:ind w:left="2052" w:hanging="360"/>
      </w:pPr>
      <w:rPr>
        <w:rFonts w:ascii="Symbol" w:hAnsi="Symbol" w:hint="default"/>
      </w:rPr>
    </w:lvl>
    <w:lvl w:ilvl="1" w:tplc="08090003" w:tentative="1">
      <w:start w:val="1"/>
      <w:numFmt w:val="bullet"/>
      <w:lvlText w:val="o"/>
      <w:lvlJc w:val="left"/>
      <w:pPr>
        <w:ind w:left="2772" w:hanging="360"/>
      </w:pPr>
      <w:rPr>
        <w:rFonts w:ascii="Courier New" w:hAnsi="Courier New" w:cs="Courier New" w:hint="default"/>
      </w:rPr>
    </w:lvl>
    <w:lvl w:ilvl="2" w:tplc="08090005" w:tentative="1">
      <w:start w:val="1"/>
      <w:numFmt w:val="bullet"/>
      <w:lvlText w:val=""/>
      <w:lvlJc w:val="left"/>
      <w:pPr>
        <w:ind w:left="3492" w:hanging="360"/>
      </w:pPr>
      <w:rPr>
        <w:rFonts w:ascii="Wingdings" w:hAnsi="Wingdings" w:hint="default"/>
      </w:rPr>
    </w:lvl>
    <w:lvl w:ilvl="3" w:tplc="08090001" w:tentative="1">
      <w:start w:val="1"/>
      <w:numFmt w:val="bullet"/>
      <w:lvlText w:val=""/>
      <w:lvlJc w:val="left"/>
      <w:pPr>
        <w:ind w:left="4212" w:hanging="360"/>
      </w:pPr>
      <w:rPr>
        <w:rFonts w:ascii="Symbol" w:hAnsi="Symbol" w:hint="default"/>
      </w:rPr>
    </w:lvl>
    <w:lvl w:ilvl="4" w:tplc="08090003" w:tentative="1">
      <w:start w:val="1"/>
      <w:numFmt w:val="bullet"/>
      <w:lvlText w:val="o"/>
      <w:lvlJc w:val="left"/>
      <w:pPr>
        <w:ind w:left="4932" w:hanging="360"/>
      </w:pPr>
      <w:rPr>
        <w:rFonts w:ascii="Courier New" w:hAnsi="Courier New" w:cs="Courier New" w:hint="default"/>
      </w:rPr>
    </w:lvl>
    <w:lvl w:ilvl="5" w:tplc="08090005" w:tentative="1">
      <w:start w:val="1"/>
      <w:numFmt w:val="bullet"/>
      <w:lvlText w:val=""/>
      <w:lvlJc w:val="left"/>
      <w:pPr>
        <w:ind w:left="5652" w:hanging="360"/>
      </w:pPr>
      <w:rPr>
        <w:rFonts w:ascii="Wingdings" w:hAnsi="Wingdings" w:hint="default"/>
      </w:rPr>
    </w:lvl>
    <w:lvl w:ilvl="6" w:tplc="08090001" w:tentative="1">
      <w:start w:val="1"/>
      <w:numFmt w:val="bullet"/>
      <w:lvlText w:val=""/>
      <w:lvlJc w:val="left"/>
      <w:pPr>
        <w:ind w:left="6372" w:hanging="360"/>
      </w:pPr>
      <w:rPr>
        <w:rFonts w:ascii="Symbol" w:hAnsi="Symbol" w:hint="default"/>
      </w:rPr>
    </w:lvl>
    <w:lvl w:ilvl="7" w:tplc="08090003" w:tentative="1">
      <w:start w:val="1"/>
      <w:numFmt w:val="bullet"/>
      <w:lvlText w:val="o"/>
      <w:lvlJc w:val="left"/>
      <w:pPr>
        <w:ind w:left="7092" w:hanging="360"/>
      </w:pPr>
      <w:rPr>
        <w:rFonts w:ascii="Courier New" w:hAnsi="Courier New" w:cs="Courier New" w:hint="default"/>
      </w:rPr>
    </w:lvl>
    <w:lvl w:ilvl="8" w:tplc="08090005" w:tentative="1">
      <w:start w:val="1"/>
      <w:numFmt w:val="bullet"/>
      <w:lvlText w:val=""/>
      <w:lvlJc w:val="left"/>
      <w:pPr>
        <w:ind w:left="7812" w:hanging="360"/>
      </w:pPr>
      <w:rPr>
        <w:rFonts w:ascii="Wingdings" w:hAnsi="Wingdings" w:hint="default"/>
      </w:rPr>
    </w:lvl>
  </w:abstractNum>
  <w:abstractNum w:abstractNumId="107" w15:restartNumberingAfterBreak="0">
    <w:nsid w:val="2ED32331"/>
    <w:multiLevelType w:val="hybridMultilevel"/>
    <w:tmpl w:val="7C1CA3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434A07"/>
    <w:multiLevelType w:val="hybridMultilevel"/>
    <w:tmpl w:val="84BCA1F4"/>
    <w:lvl w:ilvl="0" w:tplc="40F430F6">
      <w:start w:val="1"/>
      <w:numFmt w:val="decimal"/>
      <w:lvlText w:val="%1."/>
      <w:lvlJc w:val="left"/>
      <w:pPr>
        <w:ind w:left="720" w:hanging="360"/>
      </w:pPr>
    </w:lvl>
    <w:lvl w:ilvl="1" w:tplc="A03CB88C">
      <w:start w:val="1"/>
      <w:numFmt w:val="bullet"/>
      <w:lvlText w:val=""/>
      <w:lvlJc w:val="left"/>
      <w:pPr>
        <w:ind w:left="720" w:hanging="360"/>
      </w:pPr>
      <w:rPr>
        <w:rFonts w:ascii="Symbol" w:hAnsi="Symbol" w:hint="default"/>
      </w:rPr>
    </w:lvl>
    <w:lvl w:ilvl="2" w:tplc="5470E5EC" w:tentative="1">
      <w:start w:val="1"/>
      <w:numFmt w:val="lowerRoman"/>
      <w:lvlText w:val="%3."/>
      <w:lvlJc w:val="right"/>
      <w:pPr>
        <w:ind w:left="2160" w:hanging="180"/>
      </w:pPr>
    </w:lvl>
    <w:lvl w:ilvl="3" w:tplc="14C66240" w:tentative="1">
      <w:start w:val="1"/>
      <w:numFmt w:val="decimal"/>
      <w:lvlText w:val="%4."/>
      <w:lvlJc w:val="left"/>
      <w:pPr>
        <w:ind w:left="2880" w:hanging="360"/>
      </w:pPr>
    </w:lvl>
    <w:lvl w:ilvl="4" w:tplc="BD9A6256" w:tentative="1">
      <w:start w:val="1"/>
      <w:numFmt w:val="lowerLetter"/>
      <w:lvlText w:val="%5."/>
      <w:lvlJc w:val="left"/>
      <w:pPr>
        <w:ind w:left="3600" w:hanging="360"/>
      </w:pPr>
    </w:lvl>
    <w:lvl w:ilvl="5" w:tplc="D96476F2" w:tentative="1">
      <w:start w:val="1"/>
      <w:numFmt w:val="lowerRoman"/>
      <w:lvlText w:val="%6."/>
      <w:lvlJc w:val="right"/>
      <w:pPr>
        <w:ind w:left="4320" w:hanging="180"/>
      </w:pPr>
    </w:lvl>
    <w:lvl w:ilvl="6" w:tplc="888012D2" w:tentative="1">
      <w:start w:val="1"/>
      <w:numFmt w:val="decimal"/>
      <w:lvlText w:val="%7."/>
      <w:lvlJc w:val="left"/>
      <w:pPr>
        <w:ind w:left="5040" w:hanging="360"/>
      </w:pPr>
    </w:lvl>
    <w:lvl w:ilvl="7" w:tplc="4C0E022C" w:tentative="1">
      <w:start w:val="1"/>
      <w:numFmt w:val="lowerLetter"/>
      <w:lvlText w:val="%8."/>
      <w:lvlJc w:val="left"/>
      <w:pPr>
        <w:ind w:left="5760" w:hanging="360"/>
      </w:pPr>
    </w:lvl>
    <w:lvl w:ilvl="8" w:tplc="9C74AFC0" w:tentative="1">
      <w:start w:val="1"/>
      <w:numFmt w:val="lowerRoman"/>
      <w:lvlText w:val="%9."/>
      <w:lvlJc w:val="right"/>
      <w:pPr>
        <w:ind w:left="6480" w:hanging="180"/>
      </w:pPr>
    </w:lvl>
  </w:abstractNum>
  <w:abstractNum w:abstractNumId="109"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F72724F"/>
    <w:multiLevelType w:val="multilevel"/>
    <w:tmpl w:val="1262B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FFA4098"/>
    <w:multiLevelType w:val="hybridMultilevel"/>
    <w:tmpl w:val="7D8622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1BA6BD3"/>
    <w:multiLevelType w:val="hybridMultilevel"/>
    <w:tmpl w:val="931AC6D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5"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2C55AD8"/>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2DA24CC"/>
    <w:multiLevelType w:val="hybridMultilevel"/>
    <w:tmpl w:val="346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2E37A66"/>
    <w:multiLevelType w:val="multilevel"/>
    <w:tmpl w:val="C9D80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31F5BE3"/>
    <w:multiLevelType w:val="multilevel"/>
    <w:tmpl w:val="A8900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3396391E"/>
    <w:multiLevelType w:val="multilevel"/>
    <w:tmpl w:val="F95CCC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3A87189"/>
    <w:multiLevelType w:val="hybridMultilevel"/>
    <w:tmpl w:val="D35E3E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3B02A36"/>
    <w:multiLevelType w:val="multilevel"/>
    <w:tmpl w:val="289C6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4" w15:restartNumberingAfterBreak="0">
    <w:nsid w:val="353B61CC"/>
    <w:multiLevelType w:val="hybridMultilevel"/>
    <w:tmpl w:val="2F32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5525063"/>
    <w:multiLevelType w:val="hybridMultilevel"/>
    <w:tmpl w:val="D7F0B8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C3C03"/>
    <w:multiLevelType w:val="hybridMultilevel"/>
    <w:tmpl w:val="63B6979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7AF69F1"/>
    <w:multiLevelType w:val="hybridMultilevel"/>
    <w:tmpl w:val="3B06D4B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1"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0F348C"/>
    <w:multiLevelType w:val="hybridMultilevel"/>
    <w:tmpl w:val="3C665F88"/>
    <w:lvl w:ilvl="0" w:tplc="54327868">
      <w:start w:val="1"/>
      <w:numFmt w:val="bullet"/>
      <w:lvlText w:val="o"/>
      <w:lvlJc w:val="left"/>
      <w:pPr>
        <w:ind w:left="720" w:hanging="360"/>
      </w:pPr>
      <w:rPr>
        <w:rFonts w:ascii="Courier New" w:hAnsi="Courier New" w:cs="Courier New"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98862E9"/>
    <w:multiLevelType w:val="hybridMultilevel"/>
    <w:tmpl w:val="7F2A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9CB6E26"/>
    <w:multiLevelType w:val="multilevel"/>
    <w:tmpl w:val="0DB659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3B086533"/>
    <w:multiLevelType w:val="hybridMultilevel"/>
    <w:tmpl w:val="595C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B68388D"/>
    <w:multiLevelType w:val="hybridMultilevel"/>
    <w:tmpl w:val="63E84B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8" w15:restartNumberingAfterBreak="0">
    <w:nsid w:val="3B781928"/>
    <w:multiLevelType w:val="hybridMultilevel"/>
    <w:tmpl w:val="C20E3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C1D63C6"/>
    <w:multiLevelType w:val="hybridMultilevel"/>
    <w:tmpl w:val="2E8C0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C2757DE"/>
    <w:multiLevelType w:val="hybridMultilevel"/>
    <w:tmpl w:val="A24A9190"/>
    <w:lvl w:ilvl="0" w:tplc="08090003">
      <w:start w:val="1"/>
      <w:numFmt w:val="bullet"/>
      <w:lvlText w:val="o"/>
      <w:lvlJc w:val="left"/>
      <w:pPr>
        <w:ind w:left="720" w:hanging="360"/>
      </w:pPr>
      <w:rPr>
        <w:rFonts w:ascii="Courier New" w:hAnsi="Courier New" w:cs="Courier New"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3" w15:restartNumberingAfterBreak="0">
    <w:nsid w:val="3DC4375E"/>
    <w:multiLevelType w:val="hybridMultilevel"/>
    <w:tmpl w:val="9FBA1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E847BE6"/>
    <w:multiLevelType w:val="hybridMultilevel"/>
    <w:tmpl w:val="A08C86E2"/>
    <w:lvl w:ilvl="0" w:tplc="2228D27E">
      <w:start w:val="1"/>
      <w:numFmt w:val="lowerLetter"/>
      <w:lvlText w:val="%1)"/>
      <w:lvlJc w:val="left"/>
      <w:pPr>
        <w:ind w:left="720" w:hanging="360"/>
      </w:pPr>
      <w:rPr>
        <w:rFonts w:ascii="Meta Offc Pro" w:eastAsia="Meta Offc Pro" w:hAnsi="Meta Offc Pro"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ECD1267"/>
    <w:multiLevelType w:val="hybridMultilevel"/>
    <w:tmpl w:val="3E7EC6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6" w15:restartNumberingAfterBreak="0">
    <w:nsid w:val="3F1834DE"/>
    <w:multiLevelType w:val="multilevel"/>
    <w:tmpl w:val="E5544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F387D7E"/>
    <w:multiLevelType w:val="multilevel"/>
    <w:tmpl w:val="1E4A4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08E469C"/>
    <w:multiLevelType w:val="hybridMultilevel"/>
    <w:tmpl w:val="0A3264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1" w15:restartNumberingAfterBreak="0">
    <w:nsid w:val="40997294"/>
    <w:multiLevelType w:val="hybridMultilevel"/>
    <w:tmpl w:val="B52CCF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2" w15:restartNumberingAfterBreak="0">
    <w:nsid w:val="40C80345"/>
    <w:multiLevelType w:val="hybridMultilevel"/>
    <w:tmpl w:val="25905EA0"/>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3" w15:restartNumberingAfterBreak="0">
    <w:nsid w:val="40D44BAB"/>
    <w:multiLevelType w:val="hybridMultilevel"/>
    <w:tmpl w:val="F9D05402"/>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5"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18D778D"/>
    <w:multiLevelType w:val="multilevel"/>
    <w:tmpl w:val="3664F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4356C04"/>
    <w:multiLevelType w:val="multilevel"/>
    <w:tmpl w:val="676646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DA1095"/>
    <w:multiLevelType w:val="multilevel"/>
    <w:tmpl w:val="D4B81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1" w15:restartNumberingAfterBreak="0">
    <w:nsid w:val="45DF353E"/>
    <w:multiLevelType w:val="multilevel"/>
    <w:tmpl w:val="92181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6A32E39"/>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47FB22F8"/>
    <w:multiLevelType w:val="hybridMultilevel"/>
    <w:tmpl w:val="65A8735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8" w15:restartNumberingAfterBreak="0">
    <w:nsid w:val="497C4C29"/>
    <w:multiLevelType w:val="hybridMultilevel"/>
    <w:tmpl w:val="7D303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9DF3F79"/>
    <w:multiLevelType w:val="hybridMultilevel"/>
    <w:tmpl w:val="81948A6A"/>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0"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C4F27F7"/>
    <w:multiLevelType w:val="hybridMultilevel"/>
    <w:tmpl w:val="54A0E8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4C872955"/>
    <w:multiLevelType w:val="multilevel"/>
    <w:tmpl w:val="BFCEE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4D516EAB"/>
    <w:multiLevelType w:val="hybridMultilevel"/>
    <w:tmpl w:val="B63EF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8" w15:restartNumberingAfterBreak="0">
    <w:nsid w:val="4DC553CF"/>
    <w:multiLevelType w:val="hybridMultilevel"/>
    <w:tmpl w:val="CC241CBE"/>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4F0D5A89"/>
    <w:multiLevelType w:val="hybridMultilevel"/>
    <w:tmpl w:val="91D8A66C"/>
    <w:lvl w:ilvl="0" w:tplc="B19662FE">
      <w:start w:val="1"/>
      <w:numFmt w:val="decimal"/>
      <w:lvlText w:val="%1."/>
      <w:lvlJc w:val="left"/>
      <w:pPr>
        <w:ind w:left="720" w:hanging="360"/>
      </w:pPr>
    </w:lvl>
    <w:lvl w:ilvl="1" w:tplc="23443DA2">
      <w:numFmt w:val="bullet"/>
      <w:lvlText w:val="-"/>
      <w:lvlJc w:val="left"/>
      <w:pPr>
        <w:ind w:left="1440" w:hanging="360"/>
      </w:pPr>
      <w:rPr>
        <w:rFonts w:ascii="Meta Offc Pro" w:hAnsi="Meta Offc Pro" w:hint="default"/>
      </w:rPr>
    </w:lvl>
    <w:lvl w:ilvl="2" w:tplc="D0226190" w:tentative="1">
      <w:start w:val="1"/>
      <w:numFmt w:val="lowerRoman"/>
      <w:lvlText w:val="%3."/>
      <w:lvlJc w:val="right"/>
      <w:pPr>
        <w:ind w:left="2160" w:hanging="180"/>
      </w:pPr>
    </w:lvl>
    <w:lvl w:ilvl="3" w:tplc="2550E086" w:tentative="1">
      <w:start w:val="1"/>
      <w:numFmt w:val="decimal"/>
      <w:lvlText w:val="%4."/>
      <w:lvlJc w:val="left"/>
      <w:pPr>
        <w:ind w:left="2880" w:hanging="360"/>
      </w:pPr>
    </w:lvl>
    <w:lvl w:ilvl="4" w:tplc="F72E2A88" w:tentative="1">
      <w:start w:val="1"/>
      <w:numFmt w:val="lowerLetter"/>
      <w:lvlText w:val="%5."/>
      <w:lvlJc w:val="left"/>
      <w:pPr>
        <w:ind w:left="3600" w:hanging="360"/>
      </w:pPr>
    </w:lvl>
    <w:lvl w:ilvl="5" w:tplc="2BE2050C" w:tentative="1">
      <w:start w:val="1"/>
      <w:numFmt w:val="lowerRoman"/>
      <w:lvlText w:val="%6."/>
      <w:lvlJc w:val="right"/>
      <w:pPr>
        <w:ind w:left="4320" w:hanging="180"/>
      </w:pPr>
    </w:lvl>
    <w:lvl w:ilvl="6" w:tplc="F0628D64" w:tentative="1">
      <w:start w:val="1"/>
      <w:numFmt w:val="decimal"/>
      <w:lvlText w:val="%7."/>
      <w:lvlJc w:val="left"/>
      <w:pPr>
        <w:ind w:left="5040" w:hanging="360"/>
      </w:pPr>
    </w:lvl>
    <w:lvl w:ilvl="7" w:tplc="E13C71C0" w:tentative="1">
      <w:start w:val="1"/>
      <w:numFmt w:val="lowerLetter"/>
      <w:lvlText w:val="%8."/>
      <w:lvlJc w:val="left"/>
      <w:pPr>
        <w:ind w:left="5760" w:hanging="360"/>
      </w:pPr>
    </w:lvl>
    <w:lvl w:ilvl="8" w:tplc="50428D24" w:tentative="1">
      <w:start w:val="1"/>
      <w:numFmt w:val="lowerRoman"/>
      <w:lvlText w:val="%9."/>
      <w:lvlJc w:val="right"/>
      <w:pPr>
        <w:ind w:left="6480" w:hanging="180"/>
      </w:pPr>
    </w:lvl>
  </w:abstractNum>
  <w:abstractNum w:abstractNumId="181"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2"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08D65E7"/>
    <w:multiLevelType w:val="multilevel"/>
    <w:tmpl w:val="5450F7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513650EF"/>
    <w:multiLevelType w:val="hybridMultilevel"/>
    <w:tmpl w:val="4D16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1ED2B9B"/>
    <w:multiLevelType w:val="hybridMultilevel"/>
    <w:tmpl w:val="154661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25E1B6E"/>
    <w:multiLevelType w:val="multilevel"/>
    <w:tmpl w:val="030C1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529262D1"/>
    <w:multiLevelType w:val="hybridMultilevel"/>
    <w:tmpl w:val="71788416"/>
    <w:lvl w:ilvl="0" w:tplc="FC7CA78C">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0" w15:restartNumberingAfterBreak="0">
    <w:nsid w:val="52BB0DC6"/>
    <w:multiLevelType w:val="hybridMultilevel"/>
    <w:tmpl w:val="2736A044"/>
    <w:lvl w:ilvl="0" w:tplc="0A6AEE2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2" w15:restartNumberingAfterBreak="0">
    <w:nsid w:val="53A41396"/>
    <w:multiLevelType w:val="hybridMultilevel"/>
    <w:tmpl w:val="2BA0DFA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3" w15:restartNumberingAfterBreak="0">
    <w:nsid w:val="53D14885"/>
    <w:multiLevelType w:val="hybridMultilevel"/>
    <w:tmpl w:val="ABB269FC"/>
    <w:lvl w:ilvl="0" w:tplc="F1526790">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3F36403"/>
    <w:multiLevelType w:val="hybridMultilevel"/>
    <w:tmpl w:val="985A4214"/>
    <w:lvl w:ilvl="0" w:tplc="1674D7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54B91599"/>
    <w:multiLevelType w:val="hybridMultilevel"/>
    <w:tmpl w:val="1EF877C0"/>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8" w15:restartNumberingAfterBreak="0">
    <w:nsid w:val="553D5E14"/>
    <w:multiLevelType w:val="hybridMultilevel"/>
    <w:tmpl w:val="893666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5F27E5B"/>
    <w:multiLevelType w:val="hybridMultilevel"/>
    <w:tmpl w:val="6972D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61A6C3F"/>
    <w:multiLevelType w:val="hybridMultilevel"/>
    <w:tmpl w:val="3ACE3E68"/>
    <w:lvl w:ilvl="0" w:tplc="DFE4AA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1"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7010296"/>
    <w:multiLevelType w:val="hybridMultilevel"/>
    <w:tmpl w:val="B52A9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4" w15:restartNumberingAfterBreak="0">
    <w:nsid w:val="57826DC7"/>
    <w:multiLevelType w:val="hybridMultilevel"/>
    <w:tmpl w:val="3C88A14C"/>
    <w:lvl w:ilvl="0" w:tplc="91D63032">
      <w:start w:val="1"/>
      <w:numFmt w:val="lowerRoman"/>
      <w:lvlText w:val="%1."/>
      <w:lvlJc w:val="left"/>
      <w:pPr>
        <w:ind w:left="1080" w:hanging="720"/>
      </w:pPr>
      <w:rPr>
        <w:rFonts w:eastAsia="DengXian"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7D729B3"/>
    <w:multiLevelType w:val="hybridMultilevel"/>
    <w:tmpl w:val="DE76D7A6"/>
    <w:lvl w:ilvl="0" w:tplc="FFFFFFFF">
      <w:start w:val="6"/>
      <w:numFmt w:val="decimal"/>
      <w:lvlText w:val="%1."/>
      <w:lvlJc w:val="left"/>
      <w:pPr>
        <w:ind w:left="3600" w:hanging="360"/>
      </w:pPr>
      <w:rPr>
        <w:rFonts w:hint="default"/>
        <w:b/>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06"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59456FED"/>
    <w:multiLevelType w:val="hybridMultilevel"/>
    <w:tmpl w:val="2C1A6F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8" w15:restartNumberingAfterBreak="0">
    <w:nsid w:val="59DB7043"/>
    <w:multiLevelType w:val="hybridMultilevel"/>
    <w:tmpl w:val="C70EED2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59FA06E7"/>
    <w:multiLevelType w:val="hybridMultilevel"/>
    <w:tmpl w:val="E4FC4526"/>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A153071"/>
    <w:multiLevelType w:val="multilevel"/>
    <w:tmpl w:val="5978C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C00390F"/>
    <w:multiLevelType w:val="hybridMultilevel"/>
    <w:tmpl w:val="6D98D1FC"/>
    <w:lvl w:ilvl="0" w:tplc="33F6B332">
      <w:start w:val="1"/>
      <w:numFmt w:val="bullet"/>
      <w:lvlText w:val="•"/>
      <w:lvlJc w:val="left"/>
      <w:pPr>
        <w:tabs>
          <w:tab w:val="num" w:pos="720"/>
        </w:tabs>
        <w:ind w:left="720" w:hanging="360"/>
      </w:pPr>
      <w:rPr>
        <w:rFonts w:ascii="Arial" w:hAnsi="Arial" w:hint="default"/>
      </w:rPr>
    </w:lvl>
    <w:lvl w:ilvl="1" w:tplc="368AB720" w:tentative="1">
      <w:start w:val="1"/>
      <w:numFmt w:val="bullet"/>
      <w:lvlText w:val="•"/>
      <w:lvlJc w:val="left"/>
      <w:pPr>
        <w:tabs>
          <w:tab w:val="num" w:pos="1440"/>
        </w:tabs>
        <w:ind w:left="1440" w:hanging="360"/>
      </w:pPr>
      <w:rPr>
        <w:rFonts w:ascii="Arial" w:hAnsi="Arial" w:hint="default"/>
      </w:rPr>
    </w:lvl>
    <w:lvl w:ilvl="2" w:tplc="FE989606" w:tentative="1">
      <w:start w:val="1"/>
      <w:numFmt w:val="bullet"/>
      <w:lvlText w:val="•"/>
      <w:lvlJc w:val="left"/>
      <w:pPr>
        <w:tabs>
          <w:tab w:val="num" w:pos="2160"/>
        </w:tabs>
        <w:ind w:left="2160" w:hanging="360"/>
      </w:pPr>
      <w:rPr>
        <w:rFonts w:ascii="Arial" w:hAnsi="Arial" w:hint="default"/>
      </w:rPr>
    </w:lvl>
    <w:lvl w:ilvl="3" w:tplc="E9760278" w:tentative="1">
      <w:start w:val="1"/>
      <w:numFmt w:val="bullet"/>
      <w:lvlText w:val="•"/>
      <w:lvlJc w:val="left"/>
      <w:pPr>
        <w:tabs>
          <w:tab w:val="num" w:pos="2880"/>
        </w:tabs>
        <w:ind w:left="2880" w:hanging="360"/>
      </w:pPr>
      <w:rPr>
        <w:rFonts w:ascii="Arial" w:hAnsi="Arial" w:hint="default"/>
      </w:rPr>
    </w:lvl>
    <w:lvl w:ilvl="4" w:tplc="33C6AB66" w:tentative="1">
      <w:start w:val="1"/>
      <w:numFmt w:val="bullet"/>
      <w:lvlText w:val="•"/>
      <w:lvlJc w:val="left"/>
      <w:pPr>
        <w:tabs>
          <w:tab w:val="num" w:pos="3600"/>
        </w:tabs>
        <w:ind w:left="3600" w:hanging="360"/>
      </w:pPr>
      <w:rPr>
        <w:rFonts w:ascii="Arial" w:hAnsi="Arial" w:hint="default"/>
      </w:rPr>
    </w:lvl>
    <w:lvl w:ilvl="5" w:tplc="17E88C22" w:tentative="1">
      <w:start w:val="1"/>
      <w:numFmt w:val="bullet"/>
      <w:lvlText w:val="•"/>
      <w:lvlJc w:val="left"/>
      <w:pPr>
        <w:tabs>
          <w:tab w:val="num" w:pos="4320"/>
        </w:tabs>
        <w:ind w:left="4320" w:hanging="360"/>
      </w:pPr>
      <w:rPr>
        <w:rFonts w:ascii="Arial" w:hAnsi="Arial" w:hint="default"/>
      </w:rPr>
    </w:lvl>
    <w:lvl w:ilvl="6" w:tplc="79AEAC0A" w:tentative="1">
      <w:start w:val="1"/>
      <w:numFmt w:val="bullet"/>
      <w:lvlText w:val="•"/>
      <w:lvlJc w:val="left"/>
      <w:pPr>
        <w:tabs>
          <w:tab w:val="num" w:pos="5040"/>
        </w:tabs>
        <w:ind w:left="5040" w:hanging="360"/>
      </w:pPr>
      <w:rPr>
        <w:rFonts w:ascii="Arial" w:hAnsi="Arial" w:hint="default"/>
      </w:rPr>
    </w:lvl>
    <w:lvl w:ilvl="7" w:tplc="9774B418" w:tentative="1">
      <w:start w:val="1"/>
      <w:numFmt w:val="bullet"/>
      <w:lvlText w:val="•"/>
      <w:lvlJc w:val="left"/>
      <w:pPr>
        <w:tabs>
          <w:tab w:val="num" w:pos="5760"/>
        </w:tabs>
        <w:ind w:left="5760" w:hanging="360"/>
      </w:pPr>
      <w:rPr>
        <w:rFonts w:ascii="Arial" w:hAnsi="Arial" w:hint="default"/>
      </w:rPr>
    </w:lvl>
    <w:lvl w:ilvl="8" w:tplc="7B4EFE8A" w:tentative="1">
      <w:start w:val="1"/>
      <w:numFmt w:val="bullet"/>
      <w:lvlText w:val="•"/>
      <w:lvlJc w:val="left"/>
      <w:pPr>
        <w:tabs>
          <w:tab w:val="num" w:pos="6480"/>
        </w:tabs>
        <w:ind w:left="6480" w:hanging="360"/>
      </w:pPr>
      <w:rPr>
        <w:rFonts w:ascii="Arial" w:hAnsi="Arial" w:hint="default"/>
      </w:rPr>
    </w:lvl>
  </w:abstractNum>
  <w:abstractNum w:abstractNumId="213" w15:restartNumberingAfterBreak="0">
    <w:nsid w:val="5CA86A33"/>
    <w:multiLevelType w:val="multilevel"/>
    <w:tmpl w:val="CE181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D4856C8"/>
    <w:multiLevelType w:val="hybridMultilevel"/>
    <w:tmpl w:val="0FE057FA"/>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6"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7" w15:restartNumberingAfterBreak="0">
    <w:nsid w:val="5DBF2E83"/>
    <w:multiLevelType w:val="multilevel"/>
    <w:tmpl w:val="1F02D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9" w15:restartNumberingAfterBreak="0">
    <w:nsid w:val="5E6B7673"/>
    <w:multiLevelType w:val="hybridMultilevel"/>
    <w:tmpl w:val="A52C1720"/>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5FC54181"/>
    <w:multiLevelType w:val="hybridMultilevel"/>
    <w:tmpl w:val="3BBCF8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3" w15:restartNumberingAfterBreak="0">
    <w:nsid w:val="602656E2"/>
    <w:multiLevelType w:val="multilevel"/>
    <w:tmpl w:val="A40CF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603E6853"/>
    <w:multiLevelType w:val="hybridMultilevel"/>
    <w:tmpl w:val="8DAA5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613875D7"/>
    <w:multiLevelType w:val="hybridMultilevel"/>
    <w:tmpl w:val="33ACCF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615F578B"/>
    <w:multiLevelType w:val="hybridMultilevel"/>
    <w:tmpl w:val="5B183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0" w15:restartNumberingAfterBreak="0">
    <w:nsid w:val="6234358F"/>
    <w:multiLevelType w:val="multilevel"/>
    <w:tmpl w:val="DA940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1" w15:restartNumberingAfterBreak="0">
    <w:nsid w:val="62726CEC"/>
    <w:multiLevelType w:val="multilevel"/>
    <w:tmpl w:val="F446D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629E0A7C"/>
    <w:multiLevelType w:val="hybridMultilevel"/>
    <w:tmpl w:val="BC52296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3"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348158E"/>
    <w:multiLevelType w:val="hybridMultilevel"/>
    <w:tmpl w:val="9E56C910"/>
    <w:lvl w:ilvl="0" w:tplc="002ACC6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3CD0191"/>
    <w:multiLevelType w:val="hybridMultilevel"/>
    <w:tmpl w:val="B1C2E3EC"/>
    <w:lvl w:ilvl="0" w:tplc="7F4E6996">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40C7839"/>
    <w:multiLevelType w:val="multilevel"/>
    <w:tmpl w:val="09DA6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9" w15:restartNumberingAfterBreak="0">
    <w:nsid w:val="65A40535"/>
    <w:multiLevelType w:val="hybridMultilevel"/>
    <w:tmpl w:val="086E9CEC"/>
    <w:lvl w:ilvl="0" w:tplc="54327868">
      <w:start w:val="1"/>
      <w:numFmt w:val="bullet"/>
      <w:lvlText w:val="o"/>
      <w:lvlJc w:val="left"/>
      <w:pPr>
        <w:ind w:left="720" w:hanging="360"/>
      </w:pPr>
      <w:rPr>
        <w:rFonts w:ascii="Courier New" w:hAnsi="Courier New" w:cs="Courier New"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6324D45"/>
    <w:multiLevelType w:val="hybridMultilevel"/>
    <w:tmpl w:val="0666FA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6493F6F"/>
    <w:multiLevelType w:val="multilevel"/>
    <w:tmpl w:val="8020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6FE7648"/>
    <w:multiLevelType w:val="hybridMultilevel"/>
    <w:tmpl w:val="16D095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7562ABE"/>
    <w:multiLevelType w:val="multilevel"/>
    <w:tmpl w:val="0A70C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15:restartNumberingAfterBreak="0">
    <w:nsid w:val="68583476"/>
    <w:multiLevelType w:val="hybridMultilevel"/>
    <w:tmpl w:val="BE6A7578"/>
    <w:lvl w:ilvl="0" w:tplc="08090003">
      <w:start w:val="1"/>
      <w:numFmt w:val="bullet"/>
      <w:lvlText w:val="o"/>
      <w:lvlJc w:val="left"/>
      <w:pPr>
        <w:ind w:left="720" w:hanging="360"/>
      </w:pPr>
      <w:rPr>
        <w:rFonts w:ascii="Courier New" w:hAnsi="Courier New" w:cs="Courier New"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87A5C71"/>
    <w:multiLevelType w:val="hybridMultilevel"/>
    <w:tmpl w:val="C45C96BE"/>
    <w:lvl w:ilvl="0" w:tplc="5E92A578">
      <w:start w:val="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8B52DC1"/>
    <w:multiLevelType w:val="hybridMultilevel"/>
    <w:tmpl w:val="DBC231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8" w15:restartNumberingAfterBreak="0">
    <w:nsid w:val="696352BB"/>
    <w:multiLevelType w:val="hybridMultilevel"/>
    <w:tmpl w:val="458A3520"/>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9D26BC3"/>
    <w:multiLevelType w:val="multilevel"/>
    <w:tmpl w:val="A92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AF100C6"/>
    <w:multiLevelType w:val="hybridMultilevel"/>
    <w:tmpl w:val="205A6E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CA67C8B"/>
    <w:multiLevelType w:val="hybridMultilevel"/>
    <w:tmpl w:val="589EFA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6"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7" w15:restartNumberingAfterBreak="0">
    <w:nsid w:val="6CDB5DAB"/>
    <w:multiLevelType w:val="hybridMultilevel"/>
    <w:tmpl w:val="86AE3B14"/>
    <w:lvl w:ilvl="0" w:tplc="F1526790">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801BE5"/>
    <w:multiLevelType w:val="multilevel"/>
    <w:tmpl w:val="9F749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9"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0"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263"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4"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6"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267"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6FE4AD2"/>
    <w:multiLevelType w:val="hybridMultilevel"/>
    <w:tmpl w:val="5E02C6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0" w15:restartNumberingAfterBreak="0">
    <w:nsid w:val="770846A6"/>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78A3314"/>
    <w:multiLevelType w:val="hybridMultilevel"/>
    <w:tmpl w:val="57C216F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3" w15:restartNumberingAfterBreak="0">
    <w:nsid w:val="77B8165F"/>
    <w:multiLevelType w:val="hybridMultilevel"/>
    <w:tmpl w:val="F894E22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4" w15:restartNumberingAfterBreak="0">
    <w:nsid w:val="77FA047C"/>
    <w:multiLevelType w:val="hybridMultilevel"/>
    <w:tmpl w:val="50C28C5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5" w15:restartNumberingAfterBreak="0">
    <w:nsid w:val="780E76FE"/>
    <w:multiLevelType w:val="hybridMultilevel"/>
    <w:tmpl w:val="6090048C"/>
    <w:lvl w:ilvl="0" w:tplc="FC7CA78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6"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7A4B643D"/>
    <w:multiLevelType w:val="hybridMultilevel"/>
    <w:tmpl w:val="A57E510C"/>
    <w:lvl w:ilvl="0" w:tplc="A346505E">
      <w:start w:val="1"/>
      <w:numFmt w:val="bullet"/>
      <w:lvlText w:val=""/>
      <w:lvlJc w:val="left"/>
      <w:pPr>
        <w:ind w:left="1080" w:hanging="360"/>
      </w:pPr>
      <w:rPr>
        <w:rFonts w:ascii="Symbol" w:hAnsi="Symbol"/>
      </w:rPr>
    </w:lvl>
    <w:lvl w:ilvl="1" w:tplc="BDC013C0">
      <w:start w:val="1"/>
      <w:numFmt w:val="bullet"/>
      <w:lvlText w:val=""/>
      <w:lvlJc w:val="left"/>
      <w:pPr>
        <w:ind w:left="1080" w:hanging="360"/>
      </w:pPr>
      <w:rPr>
        <w:rFonts w:ascii="Symbol" w:hAnsi="Symbol"/>
      </w:rPr>
    </w:lvl>
    <w:lvl w:ilvl="2" w:tplc="F1ECB23A">
      <w:start w:val="1"/>
      <w:numFmt w:val="bullet"/>
      <w:lvlText w:val=""/>
      <w:lvlJc w:val="left"/>
      <w:pPr>
        <w:ind w:left="1080" w:hanging="360"/>
      </w:pPr>
      <w:rPr>
        <w:rFonts w:ascii="Symbol" w:hAnsi="Symbol"/>
      </w:rPr>
    </w:lvl>
    <w:lvl w:ilvl="3" w:tplc="E92CF836">
      <w:start w:val="1"/>
      <w:numFmt w:val="bullet"/>
      <w:lvlText w:val=""/>
      <w:lvlJc w:val="left"/>
      <w:pPr>
        <w:ind w:left="1080" w:hanging="360"/>
      </w:pPr>
      <w:rPr>
        <w:rFonts w:ascii="Symbol" w:hAnsi="Symbol"/>
      </w:rPr>
    </w:lvl>
    <w:lvl w:ilvl="4" w:tplc="B2F4E6F0">
      <w:start w:val="1"/>
      <w:numFmt w:val="bullet"/>
      <w:lvlText w:val=""/>
      <w:lvlJc w:val="left"/>
      <w:pPr>
        <w:ind w:left="1080" w:hanging="360"/>
      </w:pPr>
      <w:rPr>
        <w:rFonts w:ascii="Symbol" w:hAnsi="Symbol"/>
      </w:rPr>
    </w:lvl>
    <w:lvl w:ilvl="5" w:tplc="1C4C06BA">
      <w:start w:val="1"/>
      <w:numFmt w:val="bullet"/>
      <w:lvlText w:val=""/>
      <w:lvlJc w:val="left"/>
      <w:pPr>
        <w:ind w:left="1080" w:hanging="360"/>
      </w:pPr>
      <w:rPr>
        <w:rFonts w:ascii="Symbol" w:hAnsi="Symbol"/>
      </w:rPr>
    </w:lvl>
    <w:lvl w:ilvl="6" w:tplc="4ABA5558">
      <w:start w:val="1"/>
      <w:numFmt w:val="bullet"/>
      <w:lvlText w:val=""/>
      <w:lvlJc w:val="left"/>
      <w:pPr>
        <w:ind w:left="1080" w:hanging="360"/>
      </w:pPr>
      <w:rPr>
        <w:rFonts w:ascii="Symbol" w:hAnsi="Symbol"/>
      </w:rPr>
    </w:lvl>
    <w:lvl w:ilvl="7" w:tplc="98243B26">
      <w:start w:val="1"/>
      <w:numFmt w:val="bullet"/>
      <w:lvlText w:val=""/>
      <w:lvlJc w:val="left"/>
      <w:pPr>
        <w:ind w:left="1080" w:hanging="360"/>
      </w:pPr>
      <w:rPr>
        <w:rFonts w:ascii="Symbol" w:hAnsi="Symbol"/>
      </w:rPr>
    </w:lvl>
    <w:lvl w:ilvl="8" w:tplc="7CECFCCE">
      <w:start w:val="1"/>
      <w:numFmt w:val="bullet"/>
      <w:lvlText w:val=""/>
      <w:lvlJc w:val="left"/>
      <w:pPr>
        <w:ind w:left="1080" w:hanging="360"/>
      </w:pPr>
      <w:rPr>
        <w:rFonts w:ascii="Symbol" w:hAnsi="Symbol"/>
      </w:rPr>
    </w:lvl>
  </w:abstractNum>
  <w:abstractNum w:abstractNumId="279" w15:restartNumberingAfterBreak="0">
    <w:nsid w:val="7AC82478"/>
    <w:multiLevelType w:val="multilevel"/>
    <w:tmpl w:val="78222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0" w15:restartNumberingAfterBreak="0">
    <w:nsid w:val="7BAB267F"/>
    <w:multiLevelType w:val="multilevel"/>
    <w:tmpl w:val="FA78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BB6408E"/>
    <w:multiLevelType w:val="hybridMultilevel"/>
    <w:tmpl w:val="807205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2"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3"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4" w15:restartNumberingAfterBreak="0">
    <w:nsid w:val="7D017472"/>
    <w:multiLevelType w:val="multilevel"/>
    <w:tmpl w:val="13C6F1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D6A1483"/>
    <w:multiLevelType w:val="multilevel"/>
    <w:tmpl w:val="16EE0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6" w15:restartNumberingAfterBreak="0">
    <w:nsid w:val="7E206BCA"/>
    <w:multiLevelType w:val="multilevel"/>
    <w:tmpl w:val="DDFC8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15:restartNumberingAfterBreak="0">
    <w:nsid w:val="7E2E0C9C"/>
    <w:multiLevelType w:val="multilevel"/>
    <w:tmpl w:val="C7B85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8" w15:restartNumberingAfterBreak="0">
    <w:nsid w:val="7E2E729E"/>
    <w:multiLevelType w:val="hybridMultilevel"/>
    <w:tmpl w:val="D14E55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9" w15:restartNumberingAfterBreak="0">
    <w:nsid w:val="7E322A9B"/>
    <w:multiLevelType w:val="hybridMultilevel"/>
    <w:tmpl w:val="736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E625BCB"/>
    <w:multiLevelType w:val="hybridMultilevel"/>
    <w:tmpl w:val="9D3464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1" w15:restartNumberingAfterBreak="0">
    <w:nsid w:val="7E863E10"/>
    <w:multiLevelType w:val="multilevel"/>
    <w:tmpl w:val="3F88B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2"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268"/>
  </w:num>
  <w:num w:numId="2" w16cid:durableId="1405183100">
    <w:abstractNumId w:val="43"/>
  </w:num>
  <w:num w:numId="3" w16cid:durableId="1673142317">
    <w:abstractNumId w:val="139"/>
  </w:num>
  <w:num w:numId="4" w16cid:durableId="1742294804">
    <w:abstractNumId w:val="46"/>
  </w:num>
  <w:num w:numId="5" w16cid:durableId="1806586518">
    <w:abstractNumId w:val="252"/>
  </w:num>
  <w:num w:numId="6" w16cid:durableId="180825241">
    <w:abstractNumId w:val="128"/>
  </w:num>
  <w:num w:numId="7" w16cid:durableId="1821968839">
    <w:abstractNumId w:val="96"/>
  </w:num>
  <w:num w:numId="8" w16cid:durableId="1913588557">
    <w:abstractNumId w:val="202"/>
  </w:num>
  <w:num w:numId="9" w16cid:durableId="1930888625">
    <w:abstractNumId w:val="7"/>
  </w:num>
  <w:num w:numId="10" w16cid:durableId="1950161118">
    <w:abstractNumId w:val="132"/>
  </w:num>
  <w:num w:numId="11" w16cid:durableId="2075423607">
    <w:abstractNumId w:val="198"/>
  </w:num>
  <w:num w:numId="12" w16cid:durableId="2100447392">
    <w:abstractNumId w:val="236"/>
  </w:num>
  <w:num w:numId="13" w16cid:durableId="242180887">
    <w:abstractNumId w:val="234"/>
  </w:num>
  <w:num w:numId="14" w16cid:durableId="368146798">
    <w:abstractNumId w:val="199"/>
  </w:num>
  <w:num w:numId="15" w16cid:durableId="401103349">
    <w:abstractNumId w:val="235"/>
  </w:num>
  <w:num w:numId="16" w16cid:durableId="404884144">
    <w:abstractNumId w:val="67"/>
  </w:num>
  <w:num w:numId="17" w16cid:durableId="454105278">
    <w:abstractNumId w:val="193"/>
  </w:num>
  <w:num w:numId="18" w16cid:durableId="731929971">
    <w:abstractNumId w:val="143"/>
  </w:num>
  <w:num w:numId="19" w16cid:durableId="74981948">
    <w:abstractNumId w:val="60"/>
  </w:num>
  <w:num w:numId="20" w16cid:durableId="851410504">
    <w:abstractNumId w:val="226"/>
  </w:num>
  <w:num w:numId="21" w16cid:durableId="853114506">
    <w:abstractNumId w:val="190"/>
  </w:num>
  <w:num w:numId="22" w16cid:durableId="905339635">
    <w:abstractNumId w:val="24"/>
  </w:num>
  <w:num w:numId="23" w16cid:durableId="994795082">
    <w:abstractNumId w:val="257"/>
  </w:num>
  <w:num w:numId="24" w16cid:durableId="579486493">
    <w:abstractNumId w:val="1"/>
  </w:num>
  <w:num w:numId="25" w16cid:durableId="2098552424">
    <w:abstractNumId w:val="120"/>
  </w:num>
  <w:num w:numId="26" w16cid:durableId="517038707">
    <w:abstractNumId w:val="279"/>
  </w:num>
  <w:num w:numId="27" w16cid:durableId="1119185991">
    <w:abstractNumId w:val="87"/>
  </w:num>
  <w:num w:numId="28" w16cid:durableId="1660108193">
    <w:abstractNumId w:val="85"/>
  </w:num>
  <w:num w:numId="29" w16cid:durableId="1778332363">
    <w:abstractNumId w:val="285"/>
  </w:num>
  <w:num w:numId="30" w16cid:durableId="1042708559">
    <w:abstractNumId w:val="176"/>
  </w:num>
  <w:num w:numId="31" w16cid:durableId="118038062">
    <w:abstractNumId w:val="158"/>
  </w:num>
  <w:num w:numId="32" w16cid:durableId="1227186214">
    <w:abstractNumId w:val="291"/>
  </w:num>
  <w:num w:numId="33" w16cid:durableId="410084481">
    <w:abstractNumId w:val="241"/>
  </w:num>
  <w:num w:numId="34" w16cid:durableId="326249003">
    <w:abstractNumId w:val="231"/>
  </w:num>
  <w:num w:numId="35" w16cid:durableId="1592280628">
    <w:abstractNumId w:val="237"/>
  </w:num>
  <w:num w:numId="36" w16cid:durableId="1135105227">
    <w:abstractNumId w:val="23"/>
  </w:num>
  <w:num w:numId="37" w16cid:durableId="1096511529">
    <w:abstractNumId w:val="134"/>
  </w:num>
  <w:num w:numId="38" w16cid:durableId="433482395">
    <w:abstractNumId w:val="83"/>
  </w:num>
  <w:num w:numId="39" w16cid:durableId="1312979733">
    <w:abstractNumId w:val="32"/>
  </w:num>
  <w:num w:numId="40" w16cid:durableId="1136487909">
    <w:abstractNumId w:val="70"/>
  </w:num>
  <w:num w:numId="41" w16cid:durableId="1211040369">
    <w:abstractNumId w:val="159"/>
  </w:num>
  <w:num w:numId="42" w16cid:durableId="282923519">
    <w:abstractNumId w:val="223"/>
  </w:num>
  <w:num w:numId="43" w16cid:durableId="1559975391">
    <w:abstractNumId w:val="22"/>
  </w:num>
  <w:num w:numId="44" w16cid:durableId="640766283">
    <w:abstractNumId w:val="76"/>
  </w:num>
  <w:num w:numId="45" w16cid:durableId="18118761">
    <w:abstractNumId w:val="224"/>
  </w:num>
  <w:num w:numId="46" w16cid:durableId="455759128">
    <w:abstractNumId w:val="284"/>
  </w:num>
  <w:num w:numId="47" w16cid:durableId="568879613">
    <w:abstractNumId w:val="146"/>
  </w:num>
  <w:num w:numId="48" w16cid:durableId="1493526625">
    <w:abstractNumId w:val="188"/>
  </w:num>
  <w:num w:numId="49" w16cid:durableId="1228301189">
    <w:abstractNumId w:val="77"/>
  </w:num>
  <w:num w:numId="50" w16cid:durableId="365910025">
    <w:abstractNumId w:val="110"/>
  </w:num>
  <w:num w:numId="51" w16cid:durableId="891384439">
    <w:abstractNumId w:val="79"/>
  </w:num>
  <w:num w:numId="52" w16cid:durableId="1383864712">
    <w:abstractNumId w:val="65"/>
  </w:num>
  <w:num w:numId="53" w16cid:durableId="763377537">
    <w:abstractNumId w:val="118"/>
  </w:num>
  <w:num w:numId="54" w16cid:durableId="93719687">
    <w:abstractNumId w:val="287"/>
  </w:num>
  <w:num w:numId="55" w16cid:durableId="1556742663">
    <w:abstractNumId w:val="210"/>
  </w:num>
  <w:num w:numId="56" w16cid:durableId="1055472130">
    <w:abstractNumId w:val="84"/>
  </w:num>
  <w:num w:numId="57" w16cid:durableId="385956436">
    <w:abstractNumId w:val="88"/>
  </w:num>
  <w:num w:numId="58" w16cid:durableId="579754314">
    <w:abstractNumId w:val="244"/>
  </w:num>
  <w:num w:numId="59" w16cid:durableId="1204057658">
    <w:abstractNumId w:val="122"/>
  </w:num>
  <w:num w:numId="60" w16cid:durableId="1062362993">
    <w:abstractNumId w:val="213"/>
  </w:num>
  <w:num w:numId="61" w16cid:durableId="1333682699">
    <w:abstractNumId w:val="156"/>
  </w:num>
  <w:num w:numId="62" w16cid:durableId="169949056">
    <w:abstractNumId w:val="8"/>
  </w:num>
  <w:num w:numId="63" w16cid:durableId="1975136485">
    <w:abstractNumId w:val="230"/>
  </w:num>
  <w:num w:numId="64" w16cid:durableId="2060324657">
    <w:abstractNumId w:val="286"/>
  </w:num>
  <w:num w:numId="65" w16cid:durableId="442652578">
    <w:abstractNumId w:val="258"/>
  </w:num>
  <w:num w:numId="66" w16cid:durableId="478426346">
    <w:abstractNumId w:val="80"/>
  </w:num>
  <w:num w:numId="67" w16cid:durableId="1175151729">
    <w:abstractNumId w:val="147"/>
  </w:num>
  <w:num w:numId="68" w16cid:durableId="1912234383">
    <w:abstractNumId w:val="73"/>
  </w:num>
  <w:num w:numId="69" w16cid:durableId="1612781155">
    <w:abstractNumId w:val="6"/>
  </w:num>
  <w:num w:numId="70" w16cid:durableId="1912348874">
    <w:abstractNumId w:val="48"/>
  </w:num>
  <w:num w:numId="71" w16cid:durableId="1807504323">
    <w:abstractNumId w:val="54"/>
  </w:num>
  <w:num w:numId="72" w16cid:durableId="1313212759">
    <w:abstractNumId w:val="119"/>
  </w:num>
  <w:num w:numId="73" w16cid:durableId="1989357759">
    <w:abstractNumId w:val="26"/>
  </w:num>
  <w:num w:numId="74" w16cid:durableId="292518662">
    <w:abstractNumId w:val="184"/>
  </w:num>
  <w:num w:numId="75" w16cid:durableId="804590854">
    <w:abstractNumId w:val="217"/>
  </w:num>
  <w:num w:numId="76" w16cid:durableId="1071658966">
    <w:abstractNumId w:val="161"/>
  </w:num>
  <w:num w:numId="77" w16cid:durableId="1679850038">
    <w:abstractNumId w:val="116"/>
  </w:num>
  <w:num w:numId="78" w16cid:durableId="1923055206">
    <w:abstractNumId w:val="72"/>
  </w:num>
  <w:num w:numId="79" w16cid:durableId="1250774509">
    <w:abstractNumId w:val="168"/>
  </w:num>
  <w:num w:numId="80" w16cid:durableId="923337228">
    <w:abstractNumId w:val="246"/>
  </w:num>
  <w:num w:numId="81" w16cid:durableId="1414860028">
    <w:abstractNumId w:val="253"/>
  </w:num>
  <w:num w:numId="82" w16cid:durableId="1176578042">
    <w:abstractNumId w:val="59"/>
  </w:num>
  <w:num w:numId="83" w16cid:durableId="1377702895">
    <w:abstractNumId w:val="240"/>
  </w:num>
  <w:num w:numId="84" w16cid:durableId="1146706884">
    <w:abstractNumId w:val="121"/>
  </w:num>
  <w:num w:numId="85" w16cid:durableId="349768416">
    <w:abstractNumId w:val="187"/>
  </w:num>
  <w:num w:numId="86" w16cid:durableId="1513567119">
    <w:abstractNumId w:val="113"/>
  </w:num>
  <w:num w:numId="87" w16cid:durableId="1426459830">
    <w:abstractNumId w:val="245"/>
  </w:num>
  <w:num w:numId="88" w16cid:durableId="1523127837">
    <w:abstractNumId w:val="90"/>
  </w:num>
  <w:num w:numId="89" w16cid:durableId="1038700848">
    <w:abstractNumId w:val="170"/>
  </w:num>
  <w:num w:numId="90" w16cid:durableId="825785429">
    <w:abstractNumId w:val="55"/>
  </w:num>
  <w:num w:numId="91" w16cid:durableId="1831629614">
    <w:abstractNumId w:val="266"/>
  </w:num>
  <w:num w:numId="92" w16cid:durableId="521359600">
    <w:abstractNumId w:val="270"/>
  </w:num>
  <w:num w:numId="93" w16cid:durableId="1653291460">
    <w:abstractNumId w:val="239"/>
  </w:num>
  <w:num w:numId="94" w16cid:durableId="544100188">
    <w:abstractNumId w:val="140"/>
  </w:num>
  <w:num w:numId="95" w16cid:durableId="723720596">
    <w:abstractNumId w:val="243"/>
  </w:num>
  <w:num w:numId="96" w16cid:durableId="887836948">
    <w:abstractNumId w:val="103"/>
  </w:num>
  <w:num w:numId="97" w16cid:durableId="340426487">
    <w:abstractNumId w:val="33"/>
  </w:num>
  <w:num w:numId="98" w16cid:durableId="912276751">
    <w:abstractNumId w:val="50"/>
  </w:num>
  <w:num w:numId="99" w16cid:durableId="2072119756">
    <w:abstractNumId w:val="29"/>
  </w:num>
  <w:num w:numId="100" w16cid:durableId="469438933">
    <w:abstractNumId w:val="154"/>
  </w:num>
  <w:num w:numId="101" w16cid:durableId="1461457013">
    <w:abstractNumId w:val="30"/>
  </w:num>
  <w:num w:numId="102" w16cid:durableId="1418135387">
    <w:abstractNumId w:val="218"/>
  </w:num>
  <w:num w:numId="103" w16cid:durableId="1762217455">
    <w:abstractNumId w:val="44"/>
  </w:num>
  <w:num w:numId="104" w16cid:durableId="1762023029">
    <w:abstractNumId w:val="267"/>
  </w:num>
  <w:num w:numId="105" w16cid:durableId="718699870">
    <w:abstractNumId w:val="45"/>
  </w:num>
  <w:num w:numId="106" w16cid:durableId="1888102957">
    <w:abstractNumId w:val="277"/>
  </w:num>
  <w:num w:numId="107" w16cid:durableId="1352997803">
    <w:abstractNumId w:val="97"/>
  </w:num>
  <w:num w:numId="108" w16cid:durableId="1806653018">
    <w:abstractNumId w:val="13"/>
  </w:num>
  <w:num w:numId="109" w16cid:durableId="311756965">
    <w:abstractNumId w:val="160"/>
  </w:num>
  <w:num w:numId="110" w16cid:durableId="1218201421">
    <w:abstractNumId w:val="57"/>
  </w:num>
  <w:num w:numId="111" w16cid:durableId="792094656">
    <w:abstractNumId w:val="2"/>
  </w:num>
  <w:num w:numId="112" w16cid:durableId="2061050546">
    <w:abstractNumId w:val="166"/>
  </w:num>
  <w:num w:numId="113" w16cid:durableId="888490212">
    <w:abstractNumId w:val="182"/>
  </w:num>
  <w:num w:numId="114" w16cid:durableId="1325091830">
    <w:abstractNumId w:val="222"/>
  </w:num>
  <w:num w:numId="115" w16cid:durableId="903686848">
    <w:abstractNumId w:val="191"/>
  </w:num>
  <w:num w:numId="116" w16cid:durableId="1025442291">
    <w:abstractNumId w:val="265"/>
  </w:num>
  <w:num w:numId="117" w16cid:durableId="1738278863">
    <w:abstractNumId w:val="192"/>
  </w:num>
  <w:num w:numId="118" w16cid:durableId="1393191592">
    <w:abstractNumId w:val="20"/>
  </w:num>
  <w:num w:numId="119" w16cid:durableId="829640119">
    <w:abstractNumId w:val="251"/>
  </w:num>
  <w:num w:numId="120" w16cid:durableId="354691527">
    <w:abstractNumId w:val="229"/>
  </w:num>
  <w:num w:numId="121" w16cid:durableId="1439178950">
    <w:abstractNumId w:val="3"/>
  </w:num>
  <w:num w:numId="122" w16cid:durableId="826171945">
    <w:abstractNumId w:val="35"/>
  </w:num>
  <w:num w:numId="123" w16cid:durableId="1727678375">
    <w:abstractNumId w:val="11"/>
  </w:num>
  <w:num w:numId="124" w16cid:durableId="1325629196">
    <w:abstractNumId w:val="181"/>
  </w:num>
  <w:num w:numId="125" w16cid:durableId="1715304590">
    <w:abstractNumId w:val="104"/>
  </w:num>
  <w:num w:numId="126" w16cid:durableId="1382443488">
    <w:abstractNumId w:val="273"/>
  </w:num>
  <w:num w:numId="127" w16cid:durableId="320044314">
    <w:abstractNumId w:val="51"/>
  </w:num>
  <w:num w:numId="128" w16cid:durableId="1812167111">
    <w:abstractNumId w:val="62"/>
  </w:num>
  <w:num w:numId="129" w16cid:durableId="1128282351">
    <w:abstractNumId w:val="215"/>
  </w:num>
  <w:num w:numId="130" w16cid:durableId="1135098541">
    <w:abstractNumId w:val="275"/>
  </w:num>
  <w:num w:numId="131" w16cid:durableId="1348562572">
    <w:abstractNumId w:val="152"/>
  </w:num>
  <w:num w:numId="132" w16cid:durableId="1593390439">
    <w:abstractNumId w:val="262"/>
  </w:num>
  <w:num w:numId="133" w16cid:durableId="1418093426">
    <w:abstractNumId w:val="232"/>
  </w:num>
  <w:num w:numId="134" w16cid:durableId="650410358">
    <w:abstractNumId w:val="247"/>
  </w:num>
  <w:num w:numId="135" w16cid:durableId="247079730">
    <w:abstractNumId w:val="282"/>
  </w:num>
  <w:num w:numId="136" w16cid:durableId="1217206190">
    <w:abstractNumId w:val="114"/>
  </w:num>
  <w:num w:numId="137" w16cid:durableId="1548907122">
    <w:abstractNumId w:val="167"/>
  </w:num>
  <w:num w:numId="138" w16cid:durableId="2034456433">
    <w:abstractNumId w:val="197"/>
  </w:num>
  <w:num w:numId="139" w16cid:durableId="1313631671">
    <w:abstractNumId w:val="177"/>
  </w:num>
  <w:num w:numId="140" w16cid:durableId="378094668">
    <w:abstractNumId w:val="175"/>
  </w:num>
  <w:num w:numId="141" w16cid:durableId="1945191908">
    <w:abstractNumId w:val="227"/>
  </w:num>
  <w:num w:numId="142" w16cid:durableId="164639391">
    <w:abstractNumId w:val="169"/>
  </w:num>
  <w:num w:numId="143" w16cid:durableId="1674449131">
    <w:abstractNumId w:val="151"/>
  </w:num>
  <w:num w:numId="144" w16cid:durableId="1140654871">
    <w:abstractNumId w:val="86"/>
  </w:num>
  <w:num w:numId="145" w16cid:durableId="1793550063">
    <w:abstractNumId w:val="81"/>
  </w:num>
  <w:num w:numId="146" w16cid:durableId="561403938">
    <w:abstractNumId w:val="93"/>
  </w:num>
  <w:num w:numId="147" w16cid:durableId="1784379176">
    <w:abstractNumId w:val="179"/>
  </w:num>
  <w:num w:numId="148" w16cid:durableId="1240863801">
    <w:abstractNumId w:val="123"/>
  </w:num>
  <w:num w:numId="149" w16cid:durableId="1283262991">
    <w:abstractNumId w:val="196"/>
  </w:num>
  <w:num w:numId="150" w16cid:durableId="330063534">
    <w:abstractNumId w:val="129"/>
  </w:num>
  <w:num w:numId="151" w16cid:durableId="2068412903">
    <w:abstractNumId w:val="21"/>
  </w:num>
  <w:num w:numId="152" w16cid:durableId="585655830">
    <w:abstractNumId w:val="31"/>
  </w:num>
  <w:num w:numId="153" w16cid:durableId="1669333459">
    <w:abstractNumId w:val="82"/>
  </w:num>
  <w:num w:numId="154" w16cid:durableId="1216623914">
    <w:abstractNumId w:val="189"/>
  </w:num>
  <w:num w:numId="155" w16cid:durableId="409497759">
    <w:abstractNumId w:val="216"/>
  </w:num>
  <w:num w:numId="156" w16cid:durableId="1219049441">
    <w:abstractNumId w:val="283"/>
  </w:num>
  <w:num w:numId="157" w16cid:durableId="1491366412">
    <w:abstractNumId w:val="19"/>
  </w:num>
  <w:num w:numId="158" w16cid:durableId="541676622">
    <w:abstractNumId w:val="12"/>
  </w:num>
  <w:num w:numId="159" w16cid:durableId="1715351969">
    <w:abstractNumId w:val="71"/>
  </w:num>
  <w:num w:numId="160" w16cid:durableId="79260453">
    <w:abstractNumId w:val="39"/>
  </w:num>
  <w:num w:numId="161" w16cid:durableId="1786075915">
    <w:abstractNumId w:val="274"/>
  </w:num>
  <w:num w:numId="162" w16cid:durableId="1946189356">
    <w:abstractNumId w:val="130"/>
  </w:num>
  <w:num w:numId="163" w16cid:durableId="1973972667">
    <w:abstractNumId w:val="205"/>
  </w:num>
  <w:num w:numId="164" w16cid:durableId="676620331">
    <w:abstractNumId w:val="42"/>
  </w:num>
  <w:num w:numId="165" w16cid:durableId="1066994401">
    <w:abstractNumId w:val="280"/>
    <w:lvlOverride w:ilvl="0">
      <w:startOverride w:val="1"/>
    </w:lvlOverride>
  </w:num>
  <w:num w:numId="166" w16cid:durableId="684550798">
    <w:abstractNumId w:val="25"/>
  </w:num>
  <w:num w:numId="167" w16cid:durableId="935598867">
    <w:abstractNumId w:val="69"/>
    <w:lvlOverride w:ilvl="0">
      <w:startOverride w:val="2"/>
    </w:lvlOverride>
  </w:num>
  <w:num w:numId="168" w16cid:durableId="220334805">
    <w:abstractNumId w:val="92"/>
  </w:num>
  <w:num w:numId="169" w16cid:durableId="759370374">
    <w:abstractNumId w:val="127"/>
  </w:num>
  <w:num w:numId="170" w16cid:durableId="1906186449">
    <w:abstractNumId w:val="157"/>
  </w:num>
  <w:num w:numId="171" w16cid:durableId="1380207299">
    <w:abstractNumId w:val="68"/>
  </w:num>
  <w:num w:numId="172" w16cid:durableId="1590503520">
    <w:abstractNumId w:val="74"/>
  </w:num>
  <w:num w:numId="173" w16cid:durableId="923799627">
    <w:abstractNumId w:val="10"/>
  </w:num>
  <w:num w:numId="174" w16cid:durableId="1947226314">
    <w:abstractNumId w:val="102"/>
  </w:num>
  <w:num w:numId="175" w16cid:durableId="461458317">
    <w:abstractNumId w:val="250"/>
  </w:num>
  <w:num w:numId="176" w16cid:durableId="845172136">
    <w:abstractNumId w:val="183"/>
  </w:num>
  <w:num w:numId="177" w16cid:durableId="1296371073">
    <w:abstractNumId w:val="212"/>
  </w:num>
  <w:num w:numId="178" w16cid:durableId="1976913023">
    <w:abstractNumId w:val="271"/>
  </w:num>
  <w:num w:numId="179" w16cid:durableId="1044410665">
    <w:abstractNumId w:val="194"/>
  </w:num>
  <w:num w:numId="180" w16cid:durableId="735397265">
    <w:abstractNumId w:val="180"/>
  </w:num>
  <w:num w:numId="181" w16cid:durableId="1133908807">
    <w:abstractNumId w:val="108"/>
  </w:num>
  <w:num w:numId="182" w16cid:durableId="1702436023">
    <w:abstractNumId w:val="207"/>
  </w:num>
  <w:num w:numId="183" w16cid:durableId="996614370">
    <w:abstractNumId w:val="142"/>
  </w:num>
  <w:num w:numId="184" w16cid:durableId="546840972">
    <w:abstractNumId w:val="78"/>
  </w:num>
  <w:num w:numId="185" w16cid:durableId="1271158790">
    <w:abstractNumId w:val="141"/>
  </w:num>
  <w:num w:numId="186" w16cid:durableId="15468493">
    <w:abstractNumId w:val="98"/>
  </w:num>
  <w:num w:numId="187" w16cid:durableId="2031057594">
    <w:abstractNumId w:val="4"/>
  </w:num>
  <w:num w:numId="188" w16cid:durableId="1519847982">
    <w:abstractNumId w:val="133"/>
  </w:num>
  <w:num w:numId="189" w16cid:durableId="1995600190">
    <w:abstractNumId w:val="58"/>
  </w:num>
  <w:num w:numId="190" w16cid:durableId="141772188">
    <w:abstractNumId w:val="75"/>
  </w:num>
  <w:num w:numId="191" w16cid:durableId="770783936">
    <w:abstractNumId w:val="36"/>
  </w:num>
  <w:num w:numId="192" w16cid:durableId="809710052">
    <w:abstractNumId w:val="148"/>
  </w:num>
  <w:num w:numId="193" w16cid:durableId="912550822">
    <w:abstractNumId w:val="138"/>
  </w:num>
  <w:num w:numId="194" w16cid:durableId="861675352">
    <w:abstractNumId w:val="64"/>
  </w:num>
  <w:num w:numId="195" w16cid:durableId="140007547">
    <w:abstractNumId w:val="61"/>
  </w:num>
  <w:num w:numId="196" w16cid:durableId="1491098327">
    <w:abstractNumId w:val="135"/>
  </w:num>
  <w:num w:numId="197" w16cid:durableId="624504659">
    <w:abstractNumId w:val="105"/>
  </w:num>
  <w:num w:numId="198" w16cid:durableId="1628504772">
    <w:abstractNumId w:val="185"/>
  </w:num>
  <w:num w:numId="199" w16cid:durableId="518812206">
    <w:abstractNumId w:val="259"/>
  </w:num>
  <w:num w:numId="200" w16cid:durableId="921719230">
    <w:abstractNumId w:val="126"/>
  </w:num>
  <w:num w:numId="201" w16cid:durableId="131676416">
    <w:abstractNumId w:val="91"/>
  </w:num>
  <w:num w:numId="202" w16cid:durableId="880284143">
    <w:abstractNumId w:val="89"/>
  </w:num>
  <w:num w:numId="203" w16cid:durableId="852493443">
    <w:abstractNumId w:val="260"/>
  </w:num>
  <w:num w:numId="204" w16cid:durableId="2032029920">
    <w:abstractNumId w:val="200"/>
  </w:num>
  <w:num w:numId="205" w16cid:durableId="953561303">
    <w:abstractNumId w:val="238"/>
  </w:num>
  <w:num w:numId="206" w16cid:durableId="852647163">
    <w:abstractNumId w:val="256"/>
  </w:num>
  <w:num w:numId="207" w16cid:durableId="203102687">
    <w:abstractNumId w:val="203"/>
  </w:num>
  <w:num w:numId="208" w16cid:durableId="725761860">
    <w:abstractNumId w:val="149"/>
  </w:num>
  <w:num w:numId="209" w16cid:durableId="874536914">
    <w:abstractNumId w:val="155"/>
  </w:num>
  <w:num w:numId="210" w16cid:durableId="948043957">
    <w:abstractNumId w:val="263"/>
  </w:num>
  <w:num w:numId="211" w16cid:durableId="1693797054">
    <w:abstractNumId w:val="16"/>
  </w:num>
  <w:num w:numId="212" w16cid:durableId="1786775527">
    <w:abstractNumId w:val="174"/>
  </w:num>
  <w:num w:numId="213" w16cid:durableId="443162059">
    <w:abstractNumId w:val="171"/>
  </w:num>
  <w:num w:numId="214" w16cid:durableId="1220819645">
    <w:abstractNumId w:val="56"/>
  </w:num>
  <w:num w:numId="215" w16cid:durableId="1872499091">
    <w:abstractNumId w:val="172"/>
  </w:num>
  <w:num w:numId="216" w16cid:durableId="1310817667">
    <w:abstractNumId w:val="264"/>
  </w:num>
  <w:num w:numId="217" w16cid:durableId="546064903">
    <w:abstractNumId w:val="254"/>
  </w:num>
  <w:num w:numId="218" w16cid:durableId="1692683497">
    <w:abstractNumId w:val="66"/>
  </w:num>
  <w:num w:numId="219" w16cid:durableId="23680719">
    <w:abstractNumId w:val="0"/>
  </w:num>
  <w:num w:numId="220" w16cid:durableId="889267978">
    <w:abstractNumId w:val="49"/>
  </w:num>
  <w:num w:numId="221" w16cid:durableId="16122852">
    <w:abstractNumId w:val="249"/>
  </w:num>
  <w:num w:numId="222" w16cid:durableId="1097562166">
    <w:abstractNumId w:val="201"/>
  </w:num>
  <w:num w:numId="223" w16cid:durableId="2108382607">
    <w:abstractNumId w:val="37"/>
  </w:num>
  <w:num w:numId="224" w16cid:durableId="63533462">
    <w:abstractNumId w:val="225"/>
  </w:num>
  <w:num w:numId="225" w16cid:durableId="1191919757">
    <w:abstractNumId w:val="38"/>
  </w:num>
  <w:num w:numId="226" w16cid:durableId="355740031">
    <w:abstractNumId w:val="206"/>
  </w:num>
  <w:num w:numId="227" w16cid:durableId="869995262">
    <w:abstractNumId w:val="211"/>
  </w:num>
  <w:num w:numId="228" w16cid:durableId="1835995540">
    <w:abstractNumId w:val="28"/>
  </w:num>
  <w:num w:numId="229" w16cid:durableId="1029137906">
    <w:abstractNumId w:val="150"/>
  </w:num>
  <w:num w:numId="230" w16cid:durableId="1017391473">
    <w:abstractNumId w:val="40"/>
  </w:num>
  <w:num w:numId="231" w16cid:durableId="1007823972">
    <w:abstractNumId w:val="272"/>
  </w:num>
  <w:num w:numId="232" w16cid:durableId="1239435485">
    <w:abstractNumId w:val="290"/>
  </w:num>
  <w:num w:numId="233" w16cid:durableId="291374232">
    <w:abstractNumId w:val="269"/>
  </w:num>
  <w:num w:numId="234" w16cid:durableId="681853842">
    <w:abstractNumId w:val="153"/>
  </w:num>
  <w:num w:numId="235" w16cid:durableId="721099836">
    <w:abstractNumId w:val="255"/>
  </w:num>
  <w:num w:numId="236" w16cid:durableId="1046374124">
    <w:abstractNumId w:val="145"/>
  </w:num>
  <w:num w:numId="237" w16cid:durableId="400758335">
    <w:abstractNumId w:val="53"/>
  </w:num>
  <w:num w:numId="238" w16cid:durableId="72551861">
    <w:abstractNumId w:val="281"/>
  </w:num>
  <w:num w:numId="239" w16cid:durableId="1871913295">
    <w:abstractNumId w:val="288"/>
  </w:num>
  <w:num w:numId="240" w16cid:durableId="393742077">
    <w:abstractNumId w:val="137"/>
  </w:num>
  <w:num w:numId="241" w16cid:durableId="830176797">
    <w:abstractNumId w:val="125"/>
  </w:num>
  <w:num w:numId="242" w16cid:durableId="1572930340">
    <w:abstractNumId w:val="101"/>
  </w:num>
  <w:num w:numId="243" w16cid:durableId="46225289">
    <w:abstractNumId w:val="261"/>
  </w:num>
  <w:num w:numId="244" w16cid:durableId="1440947735">
    <w:abstractNumId w:val="94"/>
  </w:num>
  <w:num w:numId="245" w16cid:durableId="1456950648">
    <w:abstractNumId w:val="107"/>
  </w:num>
  <w:num w:numId="246" w16cid:durableId="1163855120">
    <w:abstractNumId w:val="27"/>
  </w:num>
  <w:num w:numId="247" w16cid:durableId="2104452284">
    <w:abstractNumId w:val="204"/>
  </w:num>
  <w:num w:numId="248" w16cid:durableId="2093315494">
    <w:abstractNumId w:val="208"/>
  </w:num>
  <w:num w:numId="249" w16cid:durableId="24643116">
    <w:abstractNumId w:val="18"/>
  </w:num>
  <w:num w:numId="250" w16cid:durableId="1810588697">
    <w:abstractNumId w:val="111"/>
  </w:num>
  <w:num w:numId="251" w16cid:durableId="448400028">
    <w:abstractNumId w:val="17"/>
  </w:num>
  <w:num w:numId="252" w16cid:durableId="981547107">
    <w:abstractNumId w:val="289"/>
  </w:num>
  <w:num w:numId="253" w16cid:durableId="385109246">
    <w:abstractNumId w:val="228"/>
  </w:num>
  <w:num w:numId="254" w16cid:durableId="1641761859">
    <w:abstractNumId w:val="95"/>
  </w:num>
  <w:num w:numId="255" w16cid:durableId="1650742997">
    <w:abstractNumId w:val="165"/>
  </w:num>
  <w:num w:numId="256" w16cid:durableId="1490750862">
    <w:abstractNumId w:val="242"/>
  </w:num>
  <w:num w:numId="257" w16cid:durableId="586572554">
    <w:abstractNumId w:val="164"/>
  </w:num>
  <w:num w:numId="258" w16cid:durableId="17506395">
    <w:abstractNumId w:val="162"/>
  </w:num>
  <w:num w:numId="259" w16cid:durableId="798768904">
    <w:abstractNumId w:val="214"/>
  </w:num>
  <w:num w:numId="260" w16cid:durableId="383599001">
    <w:abstractNumId w:val="41"/>
  </w:num>
  <w:num w:numId="261" w16cid:durableId="881286591">
    <w:abstractNumId w:val="106"/>
  </w:num>
  <w:num w:numId="262" w16cid:durableId="1740706816">
    <w:abstractNumId w:val="144"/>
  </w:num>
  <w:num w:numId="263" w16cid:durableId="1246109121">
    <w:abstractNumId w:val="124"/>
  </w:num>
  <w:num w:numId="264" w16cid:durableId="998849049">
    <w:abstractNumId w:val="220"/>
  </w:num>
  <w:num w:numId="265" w16cid:durableId="76249105">
    <w:abstractNumId w:val="100"/>
  </w:num>
  <w:num w:numId="266" w16cid:durableId="445463603">
    <w:abstractNumId w:val="173"/>
  </w:num>
  <w:num w:numId="267" w16cid:durableId="954019255">
    <w:abstractNumId w:val="5"/>
  </w:num>
  <w:num w:numId="268" w16cid:durableId="941886612">
    <w:abstractNumId w:val="136"/>
  </w:num>
  <w:num w:numId="269" w16cid:durableId="309484525">
    <w:abstractNumId w:val="186"/>
  </w:num>
  <w:num w:numId="270" w16cid:durableId="500312953">
    <w:abstractNumId w:val="292"/>
  </w:num>
  <w:num w:numId="271" w16cid:durableId="90782372">
    <w:abstractNumId w:val="163"/>
  </w:num>
  <w:num w:numId="272" w16cid:durableId="1179470831">
    <w:abstractNumId w:val="178"/>
  </w:num>
  <w:num w:numId="273" w16cid:durableId="836960557">
    <w:abstractNumId w:val="52"/>
  </w:num>
  <w:num w:numId="274" w16cid:durableId="2047633268">
    <w:abstractNumId w:val="112"/>
  </w:num>
  <w:num w:numId="275" w16cid:durableId="1294755515">
    <w:abstractNumId w:val="34"/>
  </w:num>
  <w:num w:numId="276" w16cid:durableId="1624847415">
    <w:abstractNumId w:val="248"/>
  </w:num>
  <w:num w:numId="277" w16cid:durableId="137768513">
    <w:abstractNumId w:val="278"/>
  </w:num>
  <w:num w:numId="278" w16cid:durableId="2103840720">
    <w:abstractNumId w:val="209"/>
  </w:num>
  <w:num w:numId="279" w16cid:durableId="2045403067">
    <w:abstractNumId w:val="219"/>
  </w:num>
  <w:num w:numId="280" w16cid:durableId="1415778546">
    <w:abstractNumId w:val="276"/>
  </w:num>
  <w:num w:numId="281" w16cid:durableId="882863796">
    <w:abstractNumId w:val="109"/>
  </w:num>
  <w:num w:numId="282" w16cid:durableId="1516073367">
    <w:abstractNumId w:val="99"/>
  </w:num>
  <w:num w:numId="283" w16cid:durableId="64180727">
    <w:abstractNumId w:val="115"/>
  </w:num>
  <w:num w:numId="284" w16cid:durableId="100105450">
    <w:abstractNumId w:val="221"/>
  </w:num>
  <w:num w:numId="285" w16cid:durableId="635067197">
    <w:abstractNumId w:val="63"/>
  </w:num>
  <w:num w:numId="286" w16cid:durableId="873930114">
    <w:abstractNumId w:val="117"/>
  </w:num>
  <w:num w:numId="287" w16cid:durableId="129397130">
    <w:abstractNumId w:val="15"/>
  </w:num>
  <w:num w:numId="288" w16cid:durableId="1207523094">
    <w:abstractNumId w:val="14"/>
  </w:num>
  <w:num w:numId="289" w16cid:durableId="1036202330">
    <w:abstractNumId w:val="47"/>
  </w:num>
  <w:num w:numId="290" w16cid:durableId="891699221">
    <w:abstractNumId w:val="131"/>
  </w:num>
  <w:num w:numId="291" w16cid:durableId="415323276">
    <w:abstractNumId w:val="233"/>
  </w:num>
  <w:num w:numId="292" w16cid:durableId="64299893">
    <w:abstractNumId w:val="195"/>
  </w:num>
  <w:num w:numId="293" w16cid:durableId="1308628315">
    <w:abstractNumId w:val="9"/>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A0D"/>
    <w:rsid w:val="00000A43"/>
    <w:rsid w:val="00000DE8"/>
    <w:rsid w:val="00000F65"/>
    <w:rsid w:val="00000FC7"/>
    <w:rsid w:val="00001200"/>
    <w:rsid w:val="00001218"/>
    <w:rsid w:val="000012E7"/>
    <w:rsid w:val="000015A5"/>
    <w:rsid w:val="0000166B"/>
    <w:rsid w:val="0000193B"/>
    <w:rsid w:val="00001B84"/>
    <w:rsid w:val="00001C23"/>
    <w:rsid w:val="00001E0B"/>
    <w:rsid w:val="00001E11"/>
    <w:rsid w:val="00002215"/>
    <w:rsid w:val="0000280F"/>
    <w:rsid w:val="000028B8"/>
    <w:rsid w:val="00002956"/>
    <w:rsid w:val="00002ACE"/>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A13"/>
    <w:rsid w:val="00004A7E"/>
    <w:rsid w:val="00004C19"/>
    <w:rsid w:val="00005110"/>
    <w:rsid w:val="00005159"/>
    <w:rsid w:val="0000521E"/>
    <w:rsid w:val="00005491"/>
    <w:rsid w:val="000057E7"/>
    <w:rsid w:val="000058C9"/>
    <w:rsid w:val="00005918"/>
    <w:rsid w:val="00005A75"/>
    <w:rsid w:val="00005CD2"/>
    <w:rsid w:val="00005D45"/>
    <w:rsid w:val="00005E9F"/>
    <w:rsid w:val="00005EEB"/>
    <w:rsid w:val="00006030"/>
    <w:rsid w:val="00006384"/>
    <w:rsid w:val="000063AD"/>
    <w:rsid w:val="000067B7"/>
    <w:rsid w:val="00006881"/>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1D74"/>
    <w:rsid w:val="000124DD"/>
    <w:rsid w:val="000125BB"/>
    <w:rsid w:val="000125CE"/>
    <w:rsid w:val="00012A01"/>
    <w:rsid w:val="00012FB8"/>
    <w:rsid w:val="000133A1"/>
    <w:rsid w:val="00013631"/>
    <w:rsid w:val="00013B05"/>
    <w:rsid w:val="000142BE"/>
    <w:rsid w:val="00014421"/>
    <w:rsid w:val="00014515"/>
    <w:rsid w:val="0001462E"/>
    <w:rsid w:val="00014773"/>
    <w:rsid w:val="00014B84"/>
    <w:rsid w:val="0001505D"/>
    <w:rsid w:val="000152BA"/>
    <w:rsid w:val="000153D3"/>
    <w:rsid w:val="000155AE"/>
    <w:rsid w:val="00015630"/>
    <w:rsid w:val="0001588D"/>
    <w:rsid w:val="00015919"/>
    <w:rsid w:val="000159A7"/>
    <w:rsid w:val="00015A21"/>
    <w:rsid w:val="00015AAE"/>
    <w:rsid w:val="00015BF2"/>
    <w:rsid w:val="00016041"/>
    <w:rsid w:val="00016160"/>
    <w:rsid w:val="000162D0"/>
    <w:rsid w:val="000162DF"/>
    <w:rsid w:val="00016A29"/>
    <w:rsid w:val="00016AA0"/>
    <w:rsid w:val="00016B19"/>
    <w:rsid w:val="00016C31"/>
    <w:rsid w:val="00016C41"/>
    <w:rsid w:val="000170A4"/>
    <w:rsid w:val="000170BD"/>
    <w:rsid w:val="000170D8"/>
    <w:rsid w:val="00017232"/>
    <w:rsid w:val="0001725A"/>
    <w:rsid w:val="0001727F"/>
    <w:rsid w:val="00017687"/>
    <w:rsid w:val="00017952"/>
    <w:rsid w:val="00017CCF"/>
    <w:rsid w:val="00017DE4"/>
    <w:rsid w:val="00017E68"/>
    <w:rsid w:val="00020043"/>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99A"/>
    <w:rsid w:val="00022C28"/>
    <w:rsid w:val="00022D0F"/>
    <w:rsid w:val="00022FA8"/>
    <w:rsid w:val="00023049"/>
    <w:rsid w:val="000230BC"/>
    <w:rsid w:val="000234AA"/>
    <w:rsid w:val="000236ED"/>
    <w:rsid w:val="000237A2"/>
    <w:rsid w:val="000237DA"/>
    <w:rsid w:val="00023860"/>
    <w:rsid w:val="0002394C"/>
    <w:rsid w:val="00023BD5"/>
    <w:rsid w:val="00023C36"/>
    <w:rsid w:val="00023F37"/>
    <w:rsid w:val="00023FD4"/>
    <w:rsid w:val="000242A0"/>
    <w:rsid w:val="0002435C"/>
    <w:rsid w:val="0002475E"/>
    <w:rsid w:val="000249EF"/>
    <w:rsid w:val="00024B90"/>
    <w:rsid w:val="0002532B"/>
    <w:rsid w:val="000253EB"/>
    <w:rsid w:val="0002544A"/>
    <w:rsid w:val="00025812"/>
    <w:rsid w:val="00025906"/>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C1C"/>
    <w:rsid w:val="00027ED0"/>
    <w:rsid w:val="000301E7"/>
    <w:rsid w:val="0003025D"/>
    <w:rsid w:val="0003032C"/>
    <w:rsid w:val="000303D2"/>
    <w:rsid w:val="00030B0A"/>
    <w:rsid w:val="00030D02"/>
    <w:rsid w:val="00030E59"/>
    <w:rsid w:val="00030E6E"/>
    <w:rsid w:val="00031477"/>
    <w:rsid w:val="0003186F"/>
    <w:rsid w:val="000318B2"/>
    <w:rsid w:val="00031C02"/>
    <w:rsid w:val="000320A2"/>
    <w:rsid w:val="0003221C"/>
    <w:rsid w:val="000325A0"/>
    <w:rsid w:val="000325BF"/>
    <w:rsid w:val="0003285F"/>
    <w:rsid w:val="000328C3"/>
    <w:rsid w:val="00032F3A"/>
    <w:rsid w:val="0003313F"/>
    <w:rsid w:val="000334B2"/>
    <w:rsid w:val="000339E9"/>
    <w:rsid w:val="00033B87"/>
    <w:rsid w:val="00033D09"/>
    <w:rsid w:val="00033DA2"/>
    <w:rsid w:val="00033E65"/>
    <w:rsid w:val="0003411F"/>
    <w:rsid w:val="000345B9"/>
    <w:rsid w:val="00034664"/>
    <w:rsid w:val="00034C99"/>
    <w:rsid w:val="00034D3D"/>
    <w:rsid w:val="000352CE"/>
    <w:rsid w:val="000353BC"/>
    <w:rsid w:val="000354E4"/>
    <w:rsid w:val="000355A9"/>
    <w:rsid w:val="0003568C"/>
    <w:rsid w:val="00035A0E"/>
    <w:rsid w:val="00035B6A"/>
    <w:rsid w:val="00035D0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7B3"/>
    <w:rsid w:val="00043A0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C5"/>
    <w:rsid w:val="000459DC"/>
    <w:rsid w:val="00045C40"/>
    <w:rsid w:val="00045E1E"/>
    <w:rsid w:val="000461AD"/>
    <w:rsid w:val="000464E3"/>
    <w:rsid w:val="00046570"/>
    <w:rsid w:val="00046A77"/>
    <w:rsid w:val="00046CCE"/>
    <w:rsid w:val="00046CF8"/>
    <w:rsid w:val="00046D70"/>
    <w:rsid w:val="00046F73"/>
    <w:rsid w:val="00047037"/>
    <w:rsid w:val="0004710B"/>
    <w:rsid w:val="000471D2"/>
    <w:rsid w:val="00047511"/>
    <w:rsid w:val="0004786C"/>
    <w:rsid w:val="00047A09"/>
    <w:rsid w:val="00047FAF"/>
    <w:rsid w:val="0005017E"/>
    <w:rsid w:val="000501EB"/>
    <w:rsid w:val="0005024B"/>
    <w:rsid w:val="00050672"/>
    <w:rsid w:val="0005069D"/>
    <w:rsid w:val="00050C45"/>
    <w:rsid w:val="00050D54"/>
    <w:rsid w:val="00050DC0"/>
    <w:rsid w:val="00050F3C"/>
    <w:rsid w:val="00050F66"/>
    <w:rsid w:val="00050F91"/>
    <w:rsid w:val="00051715"/>
    <w:rsid w:val="000519C6"/>
    <w:rsid w:val="000521C4"/>
    <w:rsid w:val="00052341"/>
    <w:rsid w:val="000524AD"/>
    <w:rsid w:val="00052B0C"/>
    <w:rsid w:val="00052FA6"/>
    <w:rsid w:val="0005315E"/>
    <w:rsid w:val="000532BD"/>
    <w:rsid w:val="00053796"/>
    <w:rsid w:val="000538F4"/>
    <w:rsid w:val="00053B3F"/>
    <w:rsid w:val="00053B70"/>
    <w:rsid w:val="000541E9"/>
    <w:rsid w:val="000543DB"/>
    <w:rsid w:val="00054605"/>
    <w:rsid w:val="0005481E"/>
    <w:rsid w:val="000549CF"/>
    <w:rsid w:val="00054A6F"/>
    <w:rsid w:val="00054AA4"/>
    <w:rsid w:val="00054F00"/>
    <w:rsid w:val="00054F46"/>
    <w:rsid w:val="00055215"/>
    <w:rsid w:val="00055467"/>
    <w:rsid w:val="0005548E"/>
    <w:rsid w:val="00055918"/>
    <w:rsid w:val="00055A83"/>
    <w:rsid w:val="00055AAB"/>
    <w:rsid w:val="00055E48"/>
    <w:rsid w:val="00055E6A"/>
    <w:rsid w:val="00055ED6"/>
    <w:rsid w:val="000560C2"/>
    <w:rsid w:val="000560F1"/>
    <w:rsid w:val="00056301"/>
    <w:rsid w:val="0005635C"/>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AB8"/>
    <w:rsid w:val="00057C40"/>
    <w:rsid w:val="00057D7E"/>
    <w:rsid w:val="00057E4C"/>
    <w:rsid w:val="00057F66"/>
    <w:rsid w:val="00057FAF"/>
    <w:rsid w:val="00060685"/>
    <w:rsid w:val="000607FA"/>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FA8"/>
    <w:rsid w:val="00063314"/>
    <w:rsid w:val="000633EE"/>
    <w:rsid w:val="0006355F"/>
    <w:rsid w:val="000635B8"/>
    <w:rsid w:val="0006378B"/>
    <w:rsid w:val="00063B6C"/>
    <w:rsid w:val="00063D7E"/>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E1"/>
    <w:rsid w:val="00067884"/>
    <w:rsid w:val="0007011A"/>
    <w:rsid w:val="0007026C"/>
    <w:rsid w:val="00070481"/>
    <w:rsid w:val="0007050A"/>
    <w:rsid w:val="00070577"/>
    <w:rsid w:val="000708C8"/>
    <w:rsid w:val="00070974"/>
    <w:rsid w:val="00070A4C"/>
    <w:rsid w:val="00070A73"/>
    <w:rsid w:val="00070C1B"/>
    <w:rsid w:val="00071159"/>
    <w:rsid w:val="000719BC"/>
    <w:rsid w:val="00071B3D"/>
    <w:rsid w:val="00071CD8"/>
    <w:rsid w:val="00071D1D"/>
    <w:rsid w:val="00072084"/>
    <w:rsid w:val="00072686"/>
    <w:rsid w:val="00072A12"/>
    <w:rsid w:val="00073129"/>
    <w:rsid w:val="000731BE"/>
    <w:rsid w:val="000733D8"/>
    <w:rsid w:val="000735C6"/>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CD4"/>
    <w:rsid w:val="00074EA1"/>
    <w:rsid w:val="00074EAC"/>
    <w:rsid w:val="00075243"/>
    <w:rsid w:val="000753EA"/>
    <w:rsid w:val="00075407"/>
    <w:rsid w:val="0007582E"/>
    <w:rsid w:val="00075AC2"/>
    <w:rsid w:val="00075B2D"/>
    <w:rsid w:val="00076105"/>
    <w:rsid w:val="0007627A"/>
    <w:rsid w:val="00076481"/>
    <w:rsid w:val="0007648E"/>
    <w:rsid w:val="0007660D"/>
    <w:rsid w:val="0007670B"/>
    <w:rsid w:val="0007674B"/>
    <w:rsid w:val="000767AA"/>
    <w:rsid w:val="0007692D"/>
    <w:rsid w:val="00076C5D"/>
    <w:rsid w:val="00076F79"/>
    <w:rsid w:val="00077113"/>
    <w:rsid w:val="000772B1"/>
    <w:rsid w:val="00077324"/>
    <w:rsid w:val="000773A9"/>
    <w:rsid w:val="000774AE"/>
    <w:rsid w:val="0007774D"/>
    <w:rsid w:val="00077849"/>
    <w:rsid w:val="00077B18"/>
    <w:rsid w:val="00077C4C"/>
    <w:rsid w:val="00077C87"/>
    <w:rsid w:val="00077EA0"/>
    <w:rsid w:val="00077FC2"/>
    <w:rsid w:val="000800E8"/>
    <w:rsid w:val="000802B3"/>
    <w:rsid w:val="0008037F"/>
    <w:rsid w:val="00080532"/>
    <w:rsid w:val="0008087A"/>
    <w:rsid w:val="00080965"/>
    <w:rsid w:val="000809BE"/>
    <w:rsid w:val="00080B24"/>
    <w:rsid w:val="00080C10"/>
    <w:rsid w:val="00080C49"/>
    <w:rsid w:val="00080C65"/>
    <w:rsid w:val="00080EB5"/>
    <w:rsid w:val="000810FA"/>
    <w:rsid w:val="0008115D"/>
    <w:rsid w:val="00081166"/>
    <w:rsid w:val="0008121A"/>
    <w:rsid w:val="000814B2"/>
    <w:rsid w:val="00081EB6"/>
    <w:rsid w:val="00082281"/>
    <w:rsid w:val="000824B2"/>
    <w:rsid w:val="00082AE4"/>
    <w:rsid w:val="00082C97"/>
    <w:rsid w:val="00082DE8"/>
    <w:rsid w:val="00083108"/>
    <w:rsid w:val="00083428"/>
    <w:rsid w:val="00083609"/>
    <w:rsid w:val="00083625"/>
    <w:rsid w:val="00083638"/>
    <w:rsid w:val="00083ABD"/>
    <w:rsid w:val="00083CDB"/>
    <w:rsid w:val="00084115"/>
    <w:rsid w:val="00084478"/>
    <w:rsid w:val="00084D99"/>
    <w:rsid w:val="00084DE3"/>
    <w:rsid w:val="000853CB"/>
    <w:rsid w:val="000857F3"/>
    <w:rsid w:val="00085A0B"/>
    <w:rsid w:val="00085A94"/>
    <w:rsid w:val="00085C32"/>
    <w:rsid w:val="00085F58"/>
    <w:rsid w:val="00086205"/>
    <w:rsid w:val="00086312"/>
    <w:rsid w:val="000865B9"/>
    <w:rsid w:val="00086852"/>
    <w:rsid w:val="000868F9"/>
    <w:rsid w:val="00086A76"/>
    <w:rsid w:val="00086B2C"/>
    <w:rsid w:val="00086D98"/>
    <w:rsid w:val="00087482"/>
    <w:rsid w:val="0008758B"/>
    <w:rsid w:val="00087625"/>
    <w:rsid w:val="00087963"/>
    <w:rsid w:val="00087AA6"/>
    <w:rsid w:val="00087B3A"/>
    <w:rsid w:val="00087B70"/>
    <w:rsid w:val="00087C34"/>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E02"/>
    <w:rsid w:val="00091E0B"/>
    <w:rsid w:val="00091FDC"/>
    <w:rsid w:val="000921BC"/>
    <w:rsid w:val="00092313"/>
    <w:rsid w:val="000929AA"/>
    <w:rsid w:val="000929BB"/>
    <w:rsid w:val="00092C43"/>
    <w:rsid w:val="00092C8D"/>
    <w:rsid w:val="00092DF4"/>
    <w:rsid w:val="00092EB1"/>
    <w:rsid w:val="00092FCE"/>
    <w:rsid w:val="00093069"/>
    <w:rsid w:val="000934D5"/>
    <w:rsid w:val="000936B0"/>
    <w:rsid w:val="00093781"/>
    <w:rsid w:val="00093906"/>
    <w:rsid w:val="00093C5F"/>
    <w:rsid w:val="00093EF2"/>
    <w:rsid w:val="000946E6"/>
    <w:rsid w:val="00094A00"/>
    <w:rsid w:val="00094A6F"/>
    <w:rsid w:val="00094A9F"/>
    <w:rsid w:val="00094D4E"/>
    <w:rsid w:val="00095261"/>
    <w:rsid w:val="0009531A"/>
    <w:rsid w:val="00095574"/>
    <w:rsid w:val="00095639"/>
    <w:rsid w:val="0009569C"/>
    <w:rsid w:val="00095F99"/>
    <w:rsid w:val="00095FF5"/>
    <w:rsid w:val="000961C0"/>
    <w:rsid w:val="0009635C"/>
    <w:rsid w:val="00096552"/>
    <w:rsid w:val="00096663"/>
    <w:rsid w:val="0009691D"/>
    <w:rsid w:val="00096A64"/>
    <w:rsid w:val="00096B35"/>
    <w:rsid w:val="00096BFF"/>
    <w:rsid w:val="00096E41"/>
    <w:rsid w:val="00096E58"/>
    <w:rsid w:val="0009734D"/>
    <w:rsid w:val="00097445"/>
    <w:rsid w:val="0009766C"/>
    <w:rsid w:val="00097760"/>
    <w:rsid w:val="000978C8"/>
    <w:rsid w:val="00097C92"/>
    <w:rsid w:val="00097D43"/>
    <w:rsid w:val="000A04C5"/>
    <w:rsid w:val="000A063C"/>
    <w:rsid w:val="000A07D3"/>
    <w:rsid w:val="000A082F"/>
    <w:rsid w:val="000A0979"/>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4E1"/>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D35"/>
    <w:rsid w:val="000A5D84"/>
    <w:rsid w:val="000A5D87"/>
    <w:rsid w:val="000A5E17"/>
    <w:rsid w:val="000A5FCC"/>
    <w:rsid w:val="000A6161"/>
    <w:rsid w:val="000A653B"/>
    <w:rsid w:val="000A65F5"/>
    <w:rsid w:val="000A6631"/>
    <w:rsid w:val="000A687C"/>
    <w:rsid w:val="000A68F0"/>
    <w:rsid w:val="000A6993"/>
    <w:rsid w:val="000A69E2"/>
    <w:rsid w:val="000A6B5A"/>
    <w:rsid w:val="000A6CA2"/>
    <w:rsid w:val="000A6DDB"/>
    <w:rsid w:val="000A6E7C"/>
    <w:rsid w:val="000A73B1"/>
    <w:rsid w:val="000A76D8"/>
    <w:rsid w:val="000A76EE"/>
    <w:rsid w:val="000A7742"/>
    <w:rsid w:val="000A7852"/>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B28"/>
    <w:rsid w:val="000B1C35"/>
    <w:rsid w:val="000B1F1C"/>
    <w:rsid w:val="000B1FD8"/>
    <w:rsid w:val="000B24F3"/>
    <w:rsid w:val="000B26AF"/>
    <w:rsid w:val="000B2891"/>
    <w:rsid w:val="000B29ED"/>
    <w:rsid w:val="000B2AEB"/>
    <w:rsid w:val="000B2B74"/>
    <w:rsid w:val="000B2BF9"/>
    <w:rsid w:val="000B2CDB"/>
    <w:rsid w:val="000B2E74"/>
    <w:rsid w:val="000B389B"/>
    <w:rsid w:val="000B38EA"/>
    <w:rsid w:val="000B3A94"/>
    <w:rsid w:val="000B3ACB"/>
    <w:rsid w:val="000B3ADC"/>
    <w:rsid w:val="000B3EDB"/>
    <w:rsid w:val="000B406A"/>
    <w:rsid w:val="000B4370"/>
    <w:rsid w:val="000B43E4"/>
    <w:rsid w:val="000B4556"/>
    <w:rsid w:val="000B455F"/>
    <w:rsid w:val="000B456E"/>
    <w:rsid w:val="000B49CC"/>
    <w:rsid w:val="000B512E"/>
    <w:rsid w:val="000B5226"/>
    <w:rsid w:val="000B52B7"/>
    <w:rsid w:val="000B5303"/>
    <w:rsid w:val="000B536C"/>
    <w:rsid w:val="000B5526"/>
    <w:rsid w:val="000B55E1"/>
    <w:rsid w:val="000B5843"/>
    <w:rsid w:val="000B592A"/>
    <w:rsid w:val="000B5B0D"/>
    <w:rsid w:val="000B5D2C"/>
    <w:rsid w:val="000B6490"/>
    <w:rsid w:val="000B6491"/>
    <w:rsid w:val="000B6A3A"/>
    <w:rsid w:val="000B6B9C"/>
    <w:rsid w:val="000B6BA2"/>
    <w:rsid w:val="000B6BE5"/>
    <w:rsid w:val="000B6C43"/>
    <w:rsid w:val="000B6E89"/>
    <w:rsid w:val="000B6FF0"/>
    <w:rsid w:val="000B7431"/>
    <w:rsid w:val="000B77A5"/>
    <w:rsid w:val="000B7AEE"/>
    <w:rsid w:val="000B7E81"/>
    <w:rsid w:val="000B7EAE"/>
    <w:rsid w:val="000C01AC"/>
    <w:rsid w:val="000C021D"/>
    <w:rsid w:val="000C041F"/>
    <w:rsid w:val="000C0ADB"/>
    <w:rsid w:val="000C0D17"/>
    <w:rsid w:val="000C0E2A"/>
    <w:rsid w:val="000C102F"/>
    <w:rsid w:val="000C187B"/>
    <w:rsid w:val="000C19C8"/>
    <w:rsid w:val="000C1C7F"/>
    <w:rsid w:val="000C1DD1"/>
    <w:rsid w:val="000C1E42"/>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589"/>
    <w:rsid w:val="000C56DB"/>
    <w:rsid w:val="000C5794"/>
    <w:rsid w:val="000C5833"/>
    <w:rsid w:val="000C5AFB"/>
    <w:rsid w:val="000C5D15"/>
    <w:rsid w:val="000C60F8"/>
    <w:rsid w:val="000C611D"/>
    <w:rsid w:val="000C635F"/>
    <w:rsid w:val="000C649B"/>
    <w:rsid w:val="000C64BE"/>
    <w:rsid w:val="000C65C5"/>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B7"/>
    <w:rsid w:val="000D00B6"/>
    <w:rsid w:val="000D047E"/>
    <w:rsid w:val="000D0530"/>
    <w:rsid w:val="000D0F3D"/>
    <w:rsid w:val="000D0F8B"/>
    <w:rsid w:val="000D10EA"/>
    <w:rsid w:val="000D1103"/>
    <w:rsid w:val="000D1117"/>
    <w:rsid w:val="000D1186"/>
    <w:rsid w:val="000D131F"/>
    <w:rsid w:val="000D1528"/>
    <w:rsid w:val="000D211B"/>
    <w:rsid w:val="000D238D"/>
    <w:rsid w:val="000D24E3"/>
    <w:rsid w:val="000D257B"/>
    <w:rsid w:val="000D26A1"/>
    <w:rsid w:val="000D273D"/>
    <w:rsid w:val="000D2E99"/>
    <w:rsid w:val="000D30D6"/>
    <w:rsid w:val="000D337C"/>
    <w:rsid w:val="000D338D"/>
    <w:rsid w:val="000D364C"/>
    <w:rsid w:val="000D38CF"/>
    <w:rsid w:val="000D38DE"/>
    <w:rsid w:val="000D3993"/>
    <w:rsid w:val="000D39D3"/>
    <w:rsid w:val="000D3BF0"/>
    <w:rsid w:val="000D3E90"/>
    <w:rsid w:val="000D414C"/>
    <w:rsid w:val="000D43D0"/>
    <w:rsid w:val="000D4797"/>
    <w:rsid w:val="000D47CD"/>
    <w:rsid w:val="000D49DF"/>
    <w:rsid w:val="000D4E09"/>
    <w:rsid w:val="000D4E7D"/>
    <w:rsid w:val="000D57CC"/>
    <w:rsid w:val="000D5878"/>
    <w:rsid w:val="000D5960"/>
    <w:rsid w:val="000D599E"/>
    <w:rsid w:val="000D5F15"/>
    <w:rsid w:val="000D61BC"/>
    <w:rsid w:val="000D6234"/>
    <w:rsid w:val="000D64BE"/>
    <w:rsid w:val="000D64FE"/>
    <w:rsid w:val="000D6BA9"/>
    <w:rsid w:val="000D6BB5"/>
    <w:rsid w:val="000D72CB"/>
    <w:rsid w:val="000D7349"/>
    <w:rsid w:val="000D7594"/>
    <w:rsid w:val="000D75DF"/>
    <w:rsid w:val="000D7702"/>
    <w:rsid w:val="000D7937"/>
    <w:rsid w:val="000D7E89"/>
    <w:rsid w:val="000E05BC"/>
    <w:rsid w:val="000E07C0"/>
    <w:rsid w:val="000E09EC"/>
    <w:rsid w:val="000E0A70"/>
    <w:rsid w:val="000E0C94"/>
    <w:rsid w:val="000E0DD9"/>
    <w:rsid w:val="000E1440"/>
    <w:rsid w:val="000E1506"/>
    <w:rsid w:val="000E1578"/>
    <w:rsid w:val="000E165F"/>
    <w:rsid w:val="000E1714"/>
    <w:rsid w:val="000E1951"/>
    <w:rsid w:val="000E1C3D"/>
    <w:rsid w:val="000E1FA5"/>
    <w:rsid w:val="000E1FBB"/>
    <w:rsid w:val="000E20C0"/>
    <w:rsid w:val="000E2536"/>
    <w:rsid w:val="000E27B4"/>
    <w:rsid w:val="000E2986"/>
    <w:rsid w:val="000E2C3C"/>
    <w:rsid w:val="000E2D9B"/>
    <w:rsid w:val="000E302E"/>
    <w:rsid w:val="000E32A0"/>
    <w:rsid w:val="000E3A1A"/>
    <w:rsid w:val="000E3A39"/>
    <w:rsid w:val="000E3CF6"/>
    <w:rsid w:val="000E3D00"/>
    <w:rsid w:val="000E3DD5"/>
    <w:rsid w:val="000E3EBE"/>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8C"/>
    <w:rsid w:val="000E6306"/>
    <w:rsid w:val="000E6500"/>
    <w:rsid w:val="000E67DE"/>
    <w:rsid w:val="000E69D0"/>
    <w:rsid w:val="000E6B07"/>
    <w:rsid w:val="000E6EA0"/>
    <w:rsid w:val="000E6EC2"/>
    <w:rsid w:val="000E6F92"/>
    <w:rsid w:val="000E7056"/>
    <w:rsid w:val="000E70D1"/>
    <w:rsid w:val="000E75B4"/>
    <w:rsid w:val="000E7887"/>
    <w:rsid w:val="000E7E26"/>
    <w:rsid w:val="000E7E7F"/>
    <w:rsid w:val="000F0222"/>
    <w:rsid w:val="000F0237"/>
    <w:rsid w:val="000F0B62"/>
    <w:rsid w:val="000F0CE8"/>
    <w:rsid w:val="000F0DAF"/>
    <w:rsid w:val="000F0F53"/>
    <w:rsid w:val="000F0FDF"/>
    <w:rsid w:val="000F1128"/>
    <w:rsid w:val="000F12F6"/>
    <w:rsid w:val="000F14E9"/>
    <w:rsid w:val="000F15A6"/>
    <w:rsid w:val="000F1C92"/>
    <w:rsid w:val="000F1F48"/>
    <w:rsid w:val="000F20E5"/>
    <w:rsid w:val="000F259F"/>
    <w:rsid w:val="000F2874"/>
    <w:rsid w:val="000F297D"/>
    <w:rsid w:val="000F2AD9"/>
    <w:rsid w:val="000F2D71"/>
    <w:rsid w:val="000F2DDC"/>
    <w:rsid w:val="000F2F49"/>
    <w:rsid w:val="000F3126"/>
    <w:rsid w:val="000F33AE"/>
    <w:rsid w:val="000F349C"/>
    <w:rsid w:val="000F34F9"/>
    <w:rsid w:val="000F352B"/>
    <w:rsid w:val="000F43E3"/>
    <w:rsid w:val="000F44A9"/>
    <w:rsid w:val="000F4835"/>
    <w:rsid w:val="000F48CD"/>
    <w:rsid w:val="000F4E2D"/>
    <w:rsid w:val="000F5140"/>
    <w:rsid w:val="000F575E"/>
    <w:rsid w:val="000F5905"/>
    <w:rsid w:val="000F5B84"/>
    <w:rsid w:val="000F5BE3"/>
    <w:rsid w:val="000F5DE2"/>
    <w:rsid w:val="000F6038"/>
    <w:rsid w:val="000F609C"/>
    <w:rsid w:val="000F60F4"/>
    <w:rsid w:val="000F627B"/>
    <w:rsid w:val="000F68C5"/>
    <w:rsid w:val="000F6B73"/>
    <w:rsid w:val="000F6C72"/>
    <w:rsid w:val="000F6E59"/>
    <w:rsid w:val="000F6EEB"/>
    <w:rsid w:val="000F705C"/>
    <w:rsid w:val="000F7060"/>
    <w:rsid w:val="000F729A"/>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BA"/>
    <w:rsid w:val="00100FCD"/>
    <w:rsid w:val="001013FF"/>
    <w:rsid w:val="0010153D"/>
    <w:rsid w:val="0010182A"/>
    <w:rsid w:val="00101961"/>
    <w:rsid w:val="00101BEA"/>
    <w:rsid w:val="00101C31"/>
    <w:rsid w:val="00101D01"/>
    <w:rsid w:val="00101FEF"/>
    <w:rsid w:val="001024C4"/>
    <w:rsid w:val="001025A3"/>
    <w:rsid w:val="001027A1"/>
    <w:rsid w:val="001029AB"/>
    <w:rsid w:val="00102CB6"/>
    <w:rsid w:val="00102EA9"/>
    <w:rsid w:val="00103206"/>
    <w:rsid w:val="0010347B"/>
    <w:rsid w:val="00103A08"/>
    <w:rsid w:val="00103A9C"/>
    <w:rsid w:val="00103CAB"/>
    <w:rsid w:val="00103F87"/>
    <w:rsid w:val="00103FA1"/>
    <w:rsid w:val="00103FB8"/>
    <w:rsid w:val="0010401C"/>
    <w:rsid w:val="00104051"/>
    <w:rsid w:val="001044DC"/>
    <w:rsid w:val="001044EF"/>
    <w:rsid w:val="00104664"/>
    <w:rsid w:val="00104D33"/>
    <w:rsid w:val="00104D5D"/>
    <w:rsid w:val="00104D9F"/>
    <w:rsid w:val="00104DAF"/>
    <w:rsid w:val="0010529F"/>
    <w:rsid w:val="00105355"/>
    <w:rsid w:val="00105788"/>
    <w:rsid w:val="00105A4A"/>
    <w:rsid w:val="00105C1F"/>
    <w:rsid w:val="0010629E"/>
    <w:rsid w:val="0010634A"/>
    <w:rsid w:val="001064F8"/>
    <w:rsid w:val="00106519"/>
    <w:rsid w:val="0010686B"/>
    <w:rsid w:val="00106B25"/>
    <w:rsid w:val="001072BB"/>
    <w:rsid w:val="00107498"/>
    <w:rsid w:val="00107C67"/>
    <w:rsid w:val="00107CC6"/>
    <w:rsid w:val="0011007E"/>
    <w:rsid w:val="00110124"/>
    <w:rsid w:val="0011059B"/>
    <w:rsid w:val="00110BDD"/>
    <w:rsid w:val="00110FE3"/>
    <w:rsid w:val="0011101A"/>
    <w:rsid w:val="00111099"/>
    <w:rsid w:val="001110FF"/>
    <w:rsid w:val="0011116E"/>
    <w:rsid w:val="001111AF"/>
    <w:rsid w:val="001112BA"/>
    <w:rsid w:val="0011131B"/>
    <w:rsid w:val="00111565"/>
    <w:rsid w:val="001117EA"/>
    <w:rsid w:val="00111A3D"/>
    <w:rsid w:val="00111B9F"/>
    <w:rsid w:val="00111F15"/>
    <w:rsid w:val="00112006"/>
    <w:rsid w:val="001123F3"/>
    <w:rsid w:val="00112A5E"/>
    <w:rsid w:val="00112BA5"/>
    <w:rsid w:val="00112BE4"/>
    <w:rsid w:val="00112D8A"/>
    <w:rsid w:val="001135BE"/>
    <w:rsid w:val="00113632"/>
    <w:rsid w:val="0011365F"/>
    <w:rsid w:val="00113B7F"/>
    <w:rsid w:val="00113CC5"/>
    <w:rsid w:val="00113F6F"/>
    <w:rsid w:val="001140A3"/>
    <w:rsid w:val="0011429C"/>
    <w:rsid w:val="001142A7"/>
    <w:rsid w:val="00114657"/>
    <w:rsid w:val="00114907"/>
    <w:rsid w:val="00114AC3"/>
    <w:rsid w:val="00114E0E"/>
    <w:rsid w:val="00114FEC"/>
    <w:rsid w:val="00114FF7"/>
    <w:rsid w:val="0011509C"/>
    <w:rsid w:val="00115847"/>
    <w:rsid w:val="00115EF7"/>
    <w:rsid w:val="001164F6"/>
    <w:rsid w:val="001169A1"/>
    <w:rsid w:val="00116DB2"/>
    <w:rsid w:val="00116E8F"/>
    <w:rsid w:val="00116FC1"/>
    <w:rsid w:val="00116FD6"/>
    <w:rsid w:val="00117192"/>
    <w:rsid w:val="001171E1"/>
    <w:rsid w:val="001172A2"/>
    <w:rsid w:val="001176A8"/>
    <w:rsid w:val="001177BE"/>
    <w:rsid w:val="001179F6"/>
    <w:rsid w:val="00117BEA"/>
    <w:rsid w:val="00117C91"/>
    <w:rsid w:val="00117D6A"/>
    <w:rsid w:val="00117E75"/>
    <w:rsid w:val="00117E7E"/>
    <w:rsid w:val="001204C5"/>
    <w:rsid w:val="00120623"/>
    <w:rsid w:val="001206FF"/>
    <w:rsid w:val="0012070A"/>
    <w:rsid w:val="00120C03"/>
    <w:rsid w:val="00120F2A"/>
    <w:rsid w:val="0012132A"/>
    <w:rsid w:val="0012147D"/>
    <w:rsid w:val="001214EB"/>
    <w:rsid w:val="00121BF2"/>
    <w:rsid w:val="00122206"/>
    <w:rsid w:val="0012222E"/>
    <w:rsid w:val="0012295D"/>
    <w:rsid w:val="00122A81"/>
    <w:rsid w:val="00122D48"/>
    <w:rsid w:val="00122F85"/>
    <w:rsid w:val="00123091"/>
    <w:rsid w:val="00123177"/>
    <w:rsid w:val="001231E2"/>
    <w:rsid w:val="001233E9"/>
    <w:rsid w:val="0012357C"/>
    <w:rsid w:val="00123820"/>
    <w:rsid w:val="0012418A"/>
    <w:rsid w:val="001245E1"/>
    <w:rsid w:val="0012489F"/>
    <w:rsid w:val="00124A81"/>
    <w:rsid w:val="00124BFE"/>
    <w:rsid w:val="00124DC9"/>
    <w:rsid w:val="00124FAB"/>
    <w:rsid w:val="0012507F"/>
    <w:rsid w:val="0012522D"/>
    <w:rsid w:val="001252FC"/>
    <w:rsid w:val="001255B9"/>
    <w:rsid w:val="0012590A"/>
    <w:rsid w:val="001259F2"/>
    <w:rsid w:val="00125B86"/>
    <w:rsid w:val="00126338"/>
    <w:rsid w:val="001263A2"/>
    <w:rsid w:val="0012650B"/>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BE8"/>
    <w:rsid w:val="00127DCD"/>
    <w:rsid w:val="00127FF7"/>
    <w:rsid w:val="00130391"/>
    <w:rsid w:val="001303E3"/>
    <w:rsid w:val="001304E2"/>
    <w:rsid w:val="00130723"/>
    <w:rsid w:val="00130994"/>
    <w:rsid w:val="00130A61"/>
    <w:rsid w:val="00130DC3"/>
    <w:rsid w:val="00130F4E"/>
    <w:rsid w:val="001311F7"/>
    <w:rsid w:val="001313A4"/>
    <w:rsid w:val="00131476"/>
    <w:rsid w:val="001314A5"/>
    <w:rsid w:val="001316AD"/>
    <w:rsid w:val="0013195C"/>
    <w:rsid w:val="00131981"/>
    <w:rsid w:val="00131D45"/>
    <w:rsid w:val="00131EE7"/>
    <w:rsid w:val="00132159"/>
    <w:rsid w:val="0013259B"/>
    <w:rsid w:val="001325B3"/>
    <w:rsid w:val="00132D6E"/>
    <w:rsid w:val="00132D9D"/>
    <w:rsid w:val="00132DFF"/>
    <w:rsid w:val="00132E17"/>
    <w:rsid w:val="00132E27"/>
    <w:rsid w:val="00132F94"/>
    <w:rsid w:val="0013321E"/>
    <w:rsid w:val="00133262"/>
    <w:rsid w:val="001332A4"/>
    <w:rsid w:val="001333B0"/>
    <w:rsid w:val="0013346A"/>
    <w:rsid w:val="001339C7"/>
    <w:rsid w:val="00133A1F"/>
    <w:rsid w:val="00133B94"/>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56"/>
    <w:rsid w:val="001365C6"/>
    <w:rsid w:val="00136886"/>
    <w:rsid w:val="00136AD6"/>
    <w:rsid w:val="00136BBC"/>
    <w:rsid w:val="00136D5A"/>
    <w:rsid w:val="00137002"/>
    <w:rsid w:val="001370D2"/>
    <w:rsid w:val="0013711A"/>
    <w:rsid w:val="00137519"/>
    <w:rsid w:val="00137C61"/>
    <w:rsid w:val="00137C90"/>
    <w:rsid w:val="00137CD5"/>
    <w:rsid w:val="00137FE0"/>
    <w:rsid w:val="00137FF5"/>
    <w:rsid w:val="00140269"/>
    <w:rsid w:val="00140313"/>
    <w:rsid w:val="001405DD"/>
    <w:rsid w:val="00140660"/>
    <w:rsid w:val="00140698"/>
    <w:rsid w:val="0014069C"/>
    <w:rsid w:val="00140734"/>
    <w:rsid w:val="00140C9A"/>
    <w:rsid w:val="00140F67"/>
    <w:rsid w:val="0014134B"/>
    <w:rsid w:val="00141476"/>
    <w:rsid w:val="00141572"/>
    <w:rsid w:val="001416D2"/>
    <w:rsid w:val="00141D7C"/>
    <w:rsid w:val="00141E20"/>
    <w:rsid w:val="00142025"/>
    <w:rsid w:val="001423AE"/>
    <w:rsid w:val="00142769"/>
    <w:rsid w:val="00142991"/>
    <w:rsid w:val="00142FAA"/>
    <w:rsid w:val="001434D2"/>
    <w:rsid w:val="001438ED"/>
    <w:rsid w:val="0014398A"/>
    <w:rsid w:val="00143AA4"/>
    <w:rsid w:val="00143B32"/>
    <w:rsid w:val="00143B8D"/>
    <w:rsid w:val="00143BB5"/>
    <w:rsid w:val="00143C83"/>
    <w:rsid w:val="00143C93"/>
    <w:rsid w:val="00143ECD"/>
    <w:rsid w:val="00143FA5"/>
    <w:rsid w:val="001442E1"/>
    <w:rsid w:val="001442F6"/>
    <w:rsid w:val="00144374"/>
    <w:rsid w:val="001443EE"/>
    <w:rsid w:val="0014441F"/>
    <w:rsid w:val="001444A6"/>
    <w:rsid w:val="00144521"/>
    <w:rsid w:val="0014463C"/>
    <w:rsid w:val="00144691"/>
    <w:rsid w:val="00144B6F"/>
    <w:rsid w:val="0014536C"/>
    <w:rsid w:val="001453E3"/>
    <w:rsid w:val="0014543A"/>
    <w:rsid w:val="00145533"/>
    <w:rsid w:val="0014592C"/>
    <w:rsid w:val="00145C40"/>
    <w:rsid w:val="00145D01"/>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56"/>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B3D"/>
    <w:rsid w:val="00154078"/>
    <w:rsid w:val="00154133"/>
    <w:rsid w:val="001546EA"/>
    <w:rsid w:val="001547B3"/>
    <w:rsid w:val="001547E5"/>
    <w:rsid w:val="0015489C"/>
    <w:rsid w:val="001548D7"/>
    <w:rsid w:val="00154D21"/>
    <w:rsid w:val="00155416"/>
    <w:rsid w:val="001556AB"/>
    <w:rsid w:val="00155765"/>
    <w:rsid w:val="00155786"/>
    <w:rsid w:val="00155995"/>
    <w:rsid w:val="001559BE"/>
    <w:rsid w:val="00155AA9"/>
    <w:rsid w:val="00155ECA"/>
    <w:rsid w:val="00155F91"/>
    <w:rsid w:val="00156187"/>
    <w:rsid w:val="001563D7"/>
    <w:rsid w:val="00156532"/>
    <w:rsid w:val="00156549"/>
    <w:rsid w:val="00156A85"/>
    <w:rsid w:val="00156B15"/>
    <w:rsid w:val="00156D95"/>
    <w:rsid w:val="00157252"/>
    <w:rsid w:val="0015747F"/>
    <w:rsid w:val="00157489"/>
    <w:rsid w:val="0015765C"/>
    <w:rsid w:val="00157A75"/>
    <w:rsid w:val="00157D07"/>
    <w:rsid w:val="00157D49"/>
    <w:rsid w:val="00157E12"/>
    <w:rsid w:val="00157F65"/>
    <w:rsid w:val="00157F66"/>
    <w:rsid w:val="001600C8"/>
    <w:rsid w:val="00160131"/>
    <w:rsid w:val="0016043E"/>
    <w:rsid w:val="0016066B"/>
    <w:rsid w:val="00160742"/>
    <w:rsid w:val="00160795"/>
    <w:rsid w:val="00160ADA"/>
    <w:rsid w:val="0016104A"/>
    <w:rsid w:val="0016127F"/>
    <w:rsid w:val="00161441"/>
    <w:rsid w:val="00161783"/>
    <w:rsid w:val="0016198A"/>
    <w:rsid w:val="00161B4C"/>
    <w:rsid w:val="00161B76"/>
    <w:rsid w:val="00161CB7"/>
    <w:rsid w:val="00161D46"/>
    <w:rsid w:val="00161E9A"/>
    <w:rsid w:val="00162556"/>
    <w:rsid w:val="00162C48"/>
    <w:rsid w:val="00162EAB"/>
    <w:rsid w:val="00163653"/>
    <w:rsid w:val="001637F5"/>
    <w:rsid w:val="0016383F"/>
    <w:rsid w:val="001639ED"/>
    <w:rsid w:val="00163C95"/>
    <w:rsid w:val="00163D3B"/>
    <w:rsid w:val="00163FE7"/>
    <w:rsid w:val="00164119"/>
    <w:rsid w:val="001641D5"/>
    <w:rsid w:val="001643BC"/>
    <w:rsid w:val="00164698"/>
    <w:rsid w:val="00164A21"/>
    <w:rsid w:val="00164B3A"/>
    <w:rsid w:val="00164C65"/>
    <w:rsid w:val="00164FBC"/>
    <w:rsid w:val="0016508C"/>
    <w:rsid w:val="0016526E"/>
    <w:rsid w:val="00165582"/>
    <w:rsid w:val="00165B2E"/>
    <w:rsid w:val="00165CD6"/>
    <w:rsid w:val="00165FBF"/>
    <w:rsid w:val="00166110"/>
    <w:rsid w:val="001662D4"/>
    <w:rsid w:val="001662EC"/>
    <w:rsid w:val="00166377"/>
    <w:rsid w:val="00166778"/>
    <w:rsid w:val="0016699B"/>
    <w:rsid w:val="00166B19"/>
    <w:rsid w:val="00166B5D"/>
    <w:rsid w:val="00166CED"/>
    <w:rsid w:val="001670ED"/>
    <w:rsid w:val="00167148"/>
    <w:rsid w:val="0016715A"/>
    <w:rsid w:val="001672CF"/>
    <w:rsid w:val="001673D1"/>
    <w:rsid w:val="00167984"/>
    <w:rsid w:val="001700B7"/>
    <w:rsid w:val="0017061F"/>
    <w:rsid w:val="00170713"/>
    <w:rsid w:val="001709EB"/>
    <w:rsid w:val="00170ACD"/>
    <w:rsid w:val="00170BD4"/>
    <w:rsid w:val="001711F8"/>
    <w:rsid w:val="0017124B"/>
    <w:rsid w:val="00171431"/>
    <w:rsid w:val="0017168A"/>
    <w:rsid w:val="00171AC6"/>
    <w:rsid w:val="00171E57"/>
    <w:rsid w:val="00171F86"/>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41D4"/>
    <w:rsid w:val="00174222"/>
    <w:rsid w:val="00174294"/>
    <w:rsid w:val="00174344"/>
    <w:rsid w:val="001743C8"/>
    <w:rsid w:val="001744FC"/>
    <w:rsid w:val="0017456A"/>
    <w:rsid w:val="0017485C"/>
    <w:rsid w:val="00174C9F"/>
    <w:rsid w:val="00174D49"/>
    <w:rsid w:val="00174EF0"/>
    <w:rsid w:val="00174F0C"/>
    <w:rsid w:val="00174F83"/>
    <w:rsid w:val="001750B5"/>
    <w:rsid w:val="00175156"/>
    <w:rsid w:val="0017566A"/>
    <w:rsid w:val="0017572D"/>
    <w:rsid w:val="00175791"/>
    <w:rsid w:val="00175AD9"/>
    <w:rsid w:val="00175B2E"/>
    <w:rsid w:val="00175F09"/>
    <w:rsid w:val="00175F2E"/>
    <w:rsid w:val="001762B3"/>
    <w:rsid w:val="0017630E"/>
    <w:rsid w:val="00176335"/>
    <w:rsid w:val="00176360"/>
    <w:rsid w:val="00176708"/>
    <w:rsid w:val="00176E0E"/>
    <w:rsid w:val="00176E1B"/>
    <w:rsid w:val="00176EEC"/>
    <w:rsid w:val="001772FF"/>
    <w:rsid w:val="0017733D"/>
    <w:rsid w:val="0017744E"/>
    <w:rsid w:val="00177892"/>
    <w:rsid w:val="0017793A"/>
    <w:rsid w:val="00177998"/>
    <w:rsid w:val="00177CD4"/>
    <w:rsid w:val="001801BB"/>
    <w:rsid w:val="001803C1"/>
    <w:rsid w:val="00180654"/>
    <w:rsid w:val="00180707"/>
    <w:rsid w:val="00180945"/>
    <w:rsid w:val="0018096F"/>
    <w:rsid w:val="00180A92"/>
    <w:rsid w:val="00180B1A"/>
    <w:rsid w:val="00180C83"/>
    <w:rsid w:val="00180C8C"/>
    <w:rsid w:val="00181104"/>
    <w:rsid w:val="0018119B"/>
    <w:rsid w:val="00181251"/>
    <w:rsid w:val="001814ED"/>
    <w:rsid w:val="00181676"/>
    <w:rsid w:val="00181706"/>
    <w:rsid w:val="0018173A"/>
    <w:rsid w:val="00181768"/>
    <w:rsid w:val="00181912"/>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8ED"/>
    <w:rsid w:val="00183C8C"/>
    <w:rsid w:val="00183D4A"/>
    <w:rsid w:val="00183D8D"/>
    <w:rsid w:val="00183DB6"/>
    <w:rsid w:val="00183F3E"/>
    <w:rsid w:val="00184250"/>
    <w:rsid w:val="0018464A"/>
    <w:rsid w:val="00184889"/>
    <w:rsid w:val="00184B52"/>
    <w:rsid w:val="00184DB3"/>
    <w:rsid w:val="00185211"/>
    <w:rsid w:val="00185249"/>
    <w:rsid w:val="001852E0"/>
    <w:rsid w:val="00185840"/>
    <w:rsid w:val="001858A5"/>
    <w:rsid w:val="00185913"/>
    <w:rsid w:val="00185AC4"/>
    <w:rsid w:val="00185C4C"/>
    <w:rsid w:val="0018634D"/>
    <w:rsid w:val="001865BE"/>
    <w:rsid w:val="00186A00"/>
    <w:rsid w:val="00186B03"/>
    <w:rsid w:val="00186B7C"/>
    <w:rsid w:val="00186C44"/>
    <w:rsid w:val="00186EFC"/>
    <w:rsid w:val="0018716E"/>
    <w:rsid w:val="00187596"/>
    <w:rsid w:val="001876F1"/>
    <w:rsid w:val="00187740"/>
    <w:rsid w:val="0018778C"/>
    <w:rsid w:val="00187D8F"/>
    <w:rsid w:val="0019040B"/>
    <w:rsid w:val="00190772"/>
    <w:rsid w:val="001908B1"/>
    <w:rsid w:val="001908D5"/>
    <w:rsid w:val="001909B1"/>
    <w:rsid w:val="00190BE5"/>
    <w:rsid w:val="00190C1C"/>
    <w:rsid w:val="00190E2A"/>
    <w:rsid w:val="00191936"/>
    <w:rsid w:val="00191C0C"/>
    <w:rsid w:val="00191C84"/>
    <w:rsid w:val="00191D56"/>
    <w:rsid w:val="001923FE"/>
    <w:rsid w:val="00192A74"/>
    <w:rsid w:val="00192C9A"/>
    <w:rsid w:val="00192FF1"/>
    <w:rsid w:val="001933CB"/>
    <w:rsid w:val="0019354F"/>
    <w:rsid w:val="0019376B"/>
    <w:rsid w:val="0019382F"/>
    <w:rsid w:val="00193EF4"/>
    <w:rsid w:val="001942D8"/>
    <w:rsid w:val="0019443E"/>
    <w:rsid w:val="0019448A"/>
    <w:rsid w:val="00194500"/>
    <w:rsid w:val="0019493F"/>
    <w:rsid w:val="00194C58"/>
    <w:rsid w:val="00194DA7"/>
    <w:rsid w:val="00194E15"/>
    <w:rsid w:val="0019500B"/>
    <w:rsid w:val="00195050"/>
    <w:rsid w:val="00195075"/>
    <w:rsid w:val="00195734"/>
    <w:rsid w:val="0019579C"/>
    <w:rsid w:val="00195D28"/>
    <w:rsid w:val="00195DB6"/>
    <w:rsid w:val="00195F6E"/>
    <w:rsid w:val="00195F9B"/>
    <w:rsid w:val="001967C5"/>
    <w:rsid w:val="001968FA"/>
    <w:rsid w:val="00196CB7"/>
    <w:rsid w:val="0019748C"/>
    <w:rsid w:val="0019788A"/>
    <w:rsid w:val="00197B12"/>
    <w:rsid w:val="00197F61"/>
    <w:rsid w:val="00197FD1"/>
    <w:rsid w:val="00197FF0"/>
    <w:rsid w:val="001A0229"/>
    <w:rsid w:val="001A066B"/>
    <w:rsid w:val="001A09DD"/>
    <w:rsid w:val="001A0B76"/>
    <w:rsid w:val="001A1190"/>
    <w:rsid w:val="001A169D"/>
    <w:rsid w:val="001A1928"/>
    <w:rsid w:val="001A192E"/>
    <w:rsid w:val="001A1949"/>
    <w:rsid w:val="001A1B1C"/>
    <w:rsid w:val="001A1B93"/>
    <w:rsid w:val="001A1D4B"/>
    <w:rsid w:val="001A1E71"/>
    <w:rsid w:val="001A2266"/>
    <w:rsid w:val="001A237B"/>
    <w:rsid w:val="001A29A5"/>
    <w:rsid w:val="001A2ECC"/>
    <w:rsid w:val="001A2F0D"/>
    <w:rsid w:val="001A2F56"/>
    <w:rsid w:val="001A3105"/>
    <w:rsid w:val="001A32B0"/>
    <w:rsid w:val="001A3760"/>
    <w:rsid w:val="001A384C"/>
    <w:rsid w:val="001A3C86"/>
    <w:rsid w:val="001A3DB2"/>
    <w:rsid w:val="001A3E90"/>
    <w:rsid w:val="001A40E7"/>
    <w:rsid w:val="001A42B8"/>
    <w:rsid w:val="001A439C"/>
    <w:rsid w:val="001A4595"/>
    <w:rsid w:val="001A48A0"/>
    <w:rsid w:val="001A49BF"/>
    <w:rsid w:val="001A49DC"/>
    <w:rsid w:val="001A4C28"/>
    <w:rsid w:val="001A4D17"/>
    <w:rsid w:val="001A4EE1"/>
    <w:rsid w:val="001A512A"/>
    <w:rsid w:val="001A5458"/>
    <w:rsid w:val="001A54DB"/>
    <w:rsid w:val="001A58CE"/>
    <w:rsid w:val="001A5938"/>
    <w:rsid w:val="001A5ACE"/>
    <w:rsid w:val="001A5EF0"/>
    <w:rsid w:val="001A6009"/>
    <w:rsid w:val="001A6087"/>
    <w:rsid w:val="001A60CE"/>
    <w:rsid w:val="001A6186"/>
    <w:rsid w:val="001A65E2"/>
    <w:rsid w:val="001A6BD2"/>
    <w:rsid w:val="001A6D8A"/>
    <w:rsid w:val="001A6FA0"/>
    <w:rsid w:val="001A704F"/>
    <w:rsid w:val="001A715E"/>
    <w:rsid w:val="001A71DE"/>
    <w:rsid w:val="001A7268"/>
    <w:rsid w:val="001A733F"/>
    <w:rsid w:val="001A74EE"/>
    <w:rsid w:val="001A7566"/>
    <w:rsid w:val="001A787F"/>
    <w:rsid w:val="001A7F96"/>
    <w:rsid w:val="001B003E"/>
    <w:rsid w:val="001B006E"/>
    <w:rsid w:val="001B049E"/>
    <w:rsid w:val="001B076D"/>
    <w:rsid w:val="001B0B76"/>
    <w:rsid w:val="001B1232"/>
    <w:rsid w:val="001B12F9"/>
    <w:rsid w:val="001B15F1"/>
    <w:rsid w:val="001B1715"/>
    <w:rsid w:val="001B1E2E"/>
    <w:rsid w:val="001B1E68"/>
    <w:rsid w:val="001B20C2"/>
    <w:rsid w:val="001B213B"/>
    <w:rsid w:val="001B2167"/>
    <w:rsid w:val="001B2F8B"/>
    <w:rsid w:val="001B32C9"/>
    <w:rsid w:val="001B32D3"/>
    <w:rsid w:val="001B3343"/>
    <w:rsid w:val="001B336E"/>
    <w:rsid w:val="001B35AC"/>
    <w:rsid w:val="001B3720"/>
    <w:rsid w:val="001B3B12"/>
    <w:rsid w:val="001B3B6C"/>
    <w:rsid w:val="001B3CC1"/>
    <w:rsid w:val="001B3D0F"/>
    <w:rsid w:val="001B4015"/>
    <w:rsid w:val="001B424F"/>
    <w:rsid w:val="001B428F"/>
    <w:rsid w:val="001B446C"/>
    <w:rsid w:val="001B46F6"/>
    <w:rsid w:val="001B4A7D"/>
    <w:rsid w:val="001B4BCF"/>
    <w:rsid w:val="001B4FD2"/>
    <w:rsid w:val="001B57F2"/>
    <w:rsid w:val="001B5865"/>
    <w:rsid w:val="001B5BCC"/>
    <w:rsid w:val="001B5BF3"/>
    <w:rsid w:val="001B5C92"/>
    <w:rsid w:val="001B5F23"/>
    <w:rsid w:val="001B5FF5"/>
    <w:rsid w:val="001B6207"/>
    <w:rsid w:val="001B65D7"/>
    <w:rsid w:val="001B6AB2"/>
    <w:rsid w:val="001B7422"/>
    <w:rsid w:val="001B75C6"/>
    <w:rsid w:val="001B7607"/>
    <w:rsid w:val="001B7A40"/>
    <w:rsid w:val="001B7A5F"/>
    <w:rsid w:val="001B7C27"/>
    <w:rsid w:val="001C0183"/>
    <w:rsid w:val="001C031C"/>
    <w:rsid w:val="001C0631"/>
    <w:rsid w:val="001C0845"/>
    <w:rsid w:val="001C0B3B"/>
    <w:rsid w:val="001C0E86"/>
    <w:rsid w:val="001C12F0"/>
    <w:rsid w:val="001C2041"/>
    <w:rsid w:val="001C21BD"/>
    <w:rsid w:val="001C2453"/>
    <w:rsid w:val="001C27AE"/>
    <w:rsid w:val="001C2809"/>
    <w:rsid w:val="001C2A74"/>
    <w:rsid w:val="001C2B78"/>
    <w:rsid w:val="001C2D29"/>
    <w:rsid w:val="001C3027"/>
    <w:rsid w:val="001C3147"/>
    <w:rsid w:val="001C32CB"/>
    <w:rsid w:val="001C33FC"/>
    <w:rsid w:val="001C3B0B"/>
    <w:rsid w:val="001C3F7A"/>
    <w:rsid w:val="001C40A8"/>
    <w:rsid w:val="001C4328"/>
    <w:rsid w:val="001C44C9"/>
    <w:rsid w:val="001C4870"/>
    <w:rsid w:val="001C4874"/>
    <w:rsid w:val="001C487B"/>
    <w:rsid w:val="001C4B18"/>
    <w:rsid w:val="001C4CAA"/>
    <w:rsid w:val="001C4CF4"/>
    <w:rsid w:val="001C4FE5"/>
    <w:rsid w:val="001C5488"/>
    <w:rsid w:val="001C54CA"/>
    <w:rsid w:val="001C5670"/>
    <w:rsid w:val="001C56AF"/>
    <w:rsid w:val="001C5774"/>
    <w:rsid w:val="001C597D"/>
    <w:rsid w:val="001C5A3E"/>
    <w:rsid w:val="001C5AA8"/>
    <w:rsid w:val="001C634D"/>
    <w:rsid w:val="001C6364"/>
    <w:rsid w:val="001C6587"/>
    <w:rsid w:val="001C6850"/>
    <w:rsid w:val="001C68DA"/>
    <w:rsid w:val="001C6954"/>
    <w:rsid w:val="001C6A24"/>
    <w:rsid w:val="001C6B66"/>
    <w:rsid w:val="001C6B8F"/>
    <w:rsid w:val="001C6D01"/>
    <w:rsid w:val="001C702B"/>
    <w:rsid w:val="001C7037"/>
    <w:rsid w:val="001C7302"/>
    <w:rsid w:val="001C732C"/>
    <w:rsid w:val="001C761B"/>
    <w:rsid w:val="001C7671"/>
    <w:rsid w:val="001C7CEB"/>
    <w:rsid w:val="001D0296"/>
    <w:rsid w:val="001D0472"/>
    <w:rsid w:val="001D0548"/>
    <w:rsid w:val="001D08E8"/>
    <w:rsid w:val="001D0921"/>
    <w:rsid w:val="001D0966"/>
    <w:rsid w:val="001D0987"/>
    <w:rsid w:val="001D0A6D"/>
    <w:rsid w:val="001D0C16"/>
    <w:rsid w:val="001D0DB3"/>
    <w:rsid w:val="001D1634"/>
    <w:rsid w:val="001D16CB"/>
    <w:rsid w:val="001D18E2"/>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993"/>
    <w:rsid w:val="001D3B43"/>
    <w:rsid w:val="001D3CFC"/>
    <w:rsid w:val="001D3D4E"/>
    <w:rsid w:val="001D435A"/>
    <w:rsid w:val="001D43BB"/>
    <w:rsid w:val="001D4503"/>
    <w:rsid w:val="001D496F"/>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7D6"/>
    <w:rsid w:val="001D683C"/>
    <w:rsid w:val="001D738D"/>
    <w:rsid w:val="001D74D2"/>
    <w:rsid w:val="001D771D"/>
    <w:rsid w:val="001D79C0"/>
    <w:rsid w:val="001D7AEE"/>
    <w:rsid w:val="001D7BF6"/>
    <w:rsid w:val="001D7DCF"/>
    <w:rsid w:val="001D7DF2"/>
    <w:rsid w:val="001D7E8D"/>
    <w:rsid w:val="001D7FB7"/>
    <w:rsid w:val="001E02DE"/>
    <w:rsid w:val="001E02F0"/>
    <w:rsid w:val="001E03C5"/>
    <w:rsid w:val="001E0661"/>
    <w:rsid w:val="001E0844"/>
    <w:rsid w:val="001E0B6A"/>
    <w:rsid w:val="001E1068"/>
    <w:rsid w:val="001E1686"/>
    <w:rsid w:val="001E16F2"/>
    <w:rsid w:val="001E1707"/>
    <w:rsid w:val="001E1C62"/>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54B"/>
    <w:rsid w:val="001E37F0"/>
    <w:rsid w:val="001E4103"/>
    <w:rsid w:val="001E4168"/>
    <w:rsid w:val="001E439D"/>
    <w:rsid w:val="001E447A"/>
    <w:rsid w:val="001E44C0"/>
    <w:rsid w:val="001E450C"/>
    <w:rsid w:val="001E4922"/>
    <w:rsid w:val="001E4A07"/>
    <w:rsid w:val="001E4CAF"/>
    <w:rsid w:val="001E52F9"/>
    <w:rsid w:val="001E54F9"/>
    <w:rsid w:val="001E5826"/>
    <w:rsid w:val="001E5939"/>
    <w:rsid w:val="001E5A08"/>
    <w:rsid w:val="001E5BBA"/>
    <w:rsid w:val="001E5C1F"/>
    <w:rsid w:val="001E5FC1"/>
    <w:rsid w:val="001E6143"/>
    <w:rsid w:val="001E6685"/>
    <w:rsid w:val="001E66B4"/>
    <w:rsid w:val="001E6729"/>
    <w:rsid w:val="001E697B"/>
    <w:rsid w:val="001E6A6F"/>
    <w:rsid w:val="001E6D7A"/>
    <w:rsid w:val="001E70F1"/>
    <w:rsid w:val="001E7240"/>
    <w:rsid w:val="001E7645"/>
    <w:rsid w:val="001E7667"/>
    <w:rsid w:val="001E7986"/>
    <w:rsid w:val="001E79B0"/>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3C55"/>
    <w:rsid w:val="001F3CE9"/>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D4F"/>
    <w:rsid w:val="001F6BE6"/>
    <w:rsid w:val="001F6C0A"/>
    <w:rsid w:val="001F6CD7"/>
    <w:rsid w:val="001F6DF6"/>
    <w:rsid w:val="001F70B1"/>
    <w:rsid w:val="001F718A"/>
    <w:rsid w:val="001F71A8"/>
    <w:rsid w:val="001F7272"/>
    <w:rsid w:val="001F751E"/>
    <w:rsid w:val="001F76AA"/>
    <w:rsid w:val="001F787C"/>
    <w:rsid w:val="001F790D"/>
    <w:rsid w:val="001F7997"/>
    <w:rsid w:val="001F7DAA"/>
    <w:rsid w:val="001F7EDB"/>
    <w:rsid w:val="002005C5"/>
    <w:rsid w:val="00200605"/>
    <w:rsid w:val="00200697"/>
    <w:rsid w:val="002007C7"/>
    <w:rsid w:val="00200BB1"/>
    <w:rsid w:val="00200CAF"/>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ADE"/>
    <w:rsid w:val="00203BB9"/>
    <w:rsid w:val="00203D94"/>
    <w:rsid w:val="002041D8"/>
    <w:rsid w:val="002041F7"/>
    <w:rsid w:val="0020446C"/>
    <w:rsid w:val="002047C5"/>
    <w:rsid w:val="002048D6"/>
    <w:rsid w:val="0020495B"/>
    <w:rsid w:val="00204963"/>
    <w:rsid w:val="00204A29"/>
    <w:rsid w:val="00204AF2"/>
    <w:rsid w:val="0020549A"/>
    <w:rsid w:val="002054BA"/>
    <w:rsid w:val="002056AC"/>
    <w:rsid w:val="0020573A"/>
    <w:rsid w:val="00205A48"/>
    <w:rsid w:val="00205E36"/>
    <w:rsid w:val="00205E5D"/>
    <w:rsid w:val="00205EF4"/>
    <w:rsid w:val="002061F9"/>
    <w:rsid w:val="002062B7"/>
    <w:rsid w:val="0020637C"/>
    <w:rsid w:val="00206588"/>
    <w:rsid w:val="002067F0"/>
    <w:rsid w:val="00206A26"/>
    <w:rsid w:val="00206AB1"/>
    <w:rsid w:val="00207353"/>
    <w:rsid w:val="002074F3"/>
    <w:rsid w:val="002075CE"/>
    <w:rsid w:val="002075E1"/>
    <w:rsid w:val="00207A3E"/>
    <w:rsid w:val="00207A87"/>
    <w:rsid w:val="00207B9A"/>
    <w:rsid w:val="00207F8F"/>
    <w:rsid w:val="00210184"/>
    <w:rsid w:val="00210241"/>
    <w:rsid w:val="002105A9"/>
    <w:rsid w:val="002105DF"/>
    <w:rsid w:val="00210A00"/>
    <w:rsid w:val="00210A14"/>
    <w:rsid w:val="00210BCB"/>
    <w:rsid w:val="00210EE4"/>
    <w:rsid w:val="00210F66"/>
    <w:rsid w:val="002111C5"/>
    <w:rsid w:val="00211577"/>
    <w:rsid w:val="0021185E"/>
    <w:rsid w:val="00211927"/>
    <w:rsid w:val="00211ACD"/>
    <w:rsid w:val="00211CC2"/>
    <w:rsid w:val="00211D09"/>
    <w:rsid w:val="00211F90"/>
    <w:rsid w:val="0021271C"/>
    <w:rsid w:val="002129CF"/>
    <w:rsid w:val="00212CAF"/>
    <w:rsid w:val="00212CB9"/>
    <w:rsid w:val="00213535"/>
    <w:rsid w:val="002135AB"/>
    <w:rsid w:val="00213964"/>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4A8"/>
    <w:rsid w:val="002154B0"/>
    <w:rsid w:val="00215869"/>
    <w:rsid w:val="00215C39"/>
    <w:rsid w:val="00215E98"/>
    <w:rsid w:val="00216356"/>
    <w:rsid w:val="002163E5"/>
    <w:rsid w:val="0021661C"/>
    <w:rsid w:val="0021663A"/>
    <w:rsid w:val="002166DB"/>
    <w:rsid w:val="00216736"/>
    <w:rsid w:val="00216AF5"/>
    <w:rsid w:val="00216C88"/>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EF"/>
    <w:rsid w:val="0022586E"/>
    <w:rsid w:val="002259D5"/>
    <w:rsid w:val="002259F6"/>
    <w:rsid w:val="00225BDE"/>
    <w:rsid w:val="00225BF0"/>
    <w:rsid w:val="00225CA3"/>
    <w:rsid w:val="00225DDB"/>
    <w:rsid w:val="002262D3"/>
    <w:rsid w:val="00226994"/>
    <w:rsid w:val="002269C3"/>
    <w:rsid w:val="00226BE9"/>
    <w:rsid w:val="00226D23"/>
    <w:rsid w:val="00226D59"/>
    <w:rsid w:val="00226D5A"/>
    <w:rsid w:val="0022708C"/>
    <w:rsid w:val="002271D5"/>
    <w:rsid w:val="0022720A"/>
    <w:rsid w:val="00227894"/>
    <w:rsid w:val="00227A15"/>
    <w:rsid w:val="00227BDC"/>
    <w:rsid w:val="00227FAA"/>
    <w:rsid w:val="00227FB4"/>
    <w:rsid w:val="0023004E"/>
    <w:rsid w:val="00230429"/>
    <w:rsid w:val="0023068B"/>
    <w:rsid w:val="00230719"/>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7C2"/>
    <w:rsid w:val="002329CF"/>
    <w:rsid w:val="00232A36"/>
    <w:rsid w:val="00232E12"/>
    <w:rsid w:val="00232EB9"/>
    <w:rsid w:val="0023309A"/>
    <w:rsid w:val="00233346"/>
    <w:rsid w:val="0023340C"/>
    <w:rsid w:val="002334EA"/>
    <w:rsid w:val="00233657"/>
    <w:rsid w:val="00233AE8"/>
    <w:rsid w:val="00233B57"/>
    <w:rsid w:val="00233D41"/>
    <w:rsid w:val="0023403D"/>
    <w:rsid w:val="002340DA"/>
    <w:rsid w:val="00234491"/>
    <w:rsid w:val="0023478B"/>
    <w:rsid w:val="002347B4"/>
    <w:rsid w:val="002349DC"/>
    <w:rsid w:val="00234A3D"/>
    <w:rsid w:val="00234A50"/>
    <w:rsid w:val="00234E19"/>
    <w:rsid w:val="00235041"/>
    <w:rsid w:val="002351A8"/>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6DB9"/>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1A1"/>
    <w:rsid w:val="00241389"/>
    <w:rsid w:val="0024139A"/>
    <w:rsid w:val="0024147C"/>
    <w:rsid w:val="00241821"/>
    <w:rsid w:val="00241860"/>
    <w:rsid w:val="002419C4"/>
    <w:rsid w:val="00241A65"/>
    <w:rsid w:val="00241C1C"/>
    <w:rsid w:val="00241F1D"/>
    <w:rsid w:val="00241FB1"/>
    <w:rsid w:val="002424F0"/>
    <w:rsid w:val="002428E7"/>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507C"/>
    <w:rsid w:val="002450F0"/>
    <w:rsid w:val="00245192"/>
    <w:rsid w:val="0024537E"/>
    <w:rsid w:val="00245460"/>
    <w:rsid w:val="0024596B"/>
    <w:rsid w:val="00245B39"/>
    <w:rsid w:val="00245E6C"/>
    <w:rsid w:val="00245EBD"/>
    <w:rsid w:val="00246078"/>
    <w:rsid w:val="002462EA"/>
    <w:rsid w:val="002466B0"/>
    <w:rsid w:val="0024677E"/>
    <w:rsid w:val="00246B30"/>
    <w:rsid w:val="00246EA0"/>
    <w:rsid w:val="002470CA"/>
    <w:rsid w:val="002473CF"/>
    <w:rsid w:val="00247436"/>
    <w:rsid w:val="002476FD"/>
    <w:rsid w:val="00247851"/>
    <w:rsid w:val="00247B7A"/>
    <w:rsid w:val="00247E71"/>
    <w:rsid w:val="00247F41"/>
    <w:rsid w:val="002500D8"/>
    <w:rsid w:val="002501FB"/>
    <w:rsid w:val="00250249"/>
    <w:rsid w:val="00250284"/>
    <w:rsid w:val="0025033B"/>
    <w:rsid w:val="0025038F"/>
    <w:rsid w:val="002503DF"/>
    <w:rsid w:val="00250750"/>
    <w:rsid w:val="002508CE"/>
    <w:rsid w:val="00250BD1"/>
    <w:rsid w:val="00250FBB"/>
    <w:rsid w:val="0025102C"/>
    <w:rsid w:val="0025128A"/>
    <w:rsid w:val="00251998"/>
    <w:rsid w:val="00251E7C"/>
    <w:rsid w:val="00251F82"/>
    <w:rsid w:val="0025205B"/>
    <w:rsid w:val="00252178"/>
    <w:rsid w:val="00252420"/>
    <w:rsid w:val="002524FF"/>
    <w:rsid w:val="002529D8"/>
    <w:rsid w:val="00252D2C"/>
    <w:rsid w:val="00252F1F"/>
    <w:rsid w:val="00253165"/>
    <w:rsid w:val="00253277"/>
    <w:rsid w:val="002533D4"/>
    <w:rsid w:val="002533FB"/>
    <w:rsid w:val="00253655"/>
    <w:rsid w:val="00253720"/>
    <w:rsid w:val="00253DB2"/>
    <w:rsid w:val="00254071"/>
    <w:rsid w:val="002543BE"/>
    <w:rsid w:val="002544A7"/>
    <w:rsid w:val="00254561"/>
    <w:rsid w:val="00254602"/>
    <w:rsid w:val="0025467F"/>
    <w:rsid w:val="002547B9"/>
    <w:rsid w:val="002547E5"/>
    <w:rsid w:val="002548A7"/>
    <w:rsid w:val="00254CA5"/>
    <w:rsid w:val="00254DA8"/>
    <w:rsid w:val="00254EA2"/>
    <w:rsid w:val="00255026"/>
    <w:rsid w:val="002550A5"/>
    <w:rsid w:val="00255189"/>
    <w:rsid w:val="002551F6"/>
    <w:rsid w:val="002556F2"/>
    <w:rsid w:val="002559E2"/>
    <w:rsid w:val="00255CD2"/>
    <w:rsid w:val="00255D2D"/>
    <w:rsid w:val="00255D7F"/>
    <w:rsid w:val="00255E00"/>
    <w:rsid w:val="00255E3A"/>
    <w:rsid w:val="00256098"/>
    <w:rsid w:val="00256279"/>
    <w:rsid w:val="002565E4"/>
    <w:rsid w:val="0025672E"/>
    <w:rsid w:val="00256785"/>
    <w:rsid w:val="002567DA"/>
    <w:rsid w:val="002568FE"/>
    <w:rsid w:val="00256AA1"/>
    <w:rsid w:val="00256C66"/>
    <w:rsid w:val="00256CEA"/>
    <w:rsid w:val="002570A0"/>
    <w:rsid w:val="0025737D"/>
    <w:rsid w:val="002573EF"/>
    <w:rsid w:val="00257403"/>
    <w:rsid w:val="0025753F"/>
    <w:rsid w:val="002575C8"/>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AB"/>
    <w:rsid w:val="00261FCE"/>
    <w:rsid w:val="00261FE9"/>
    <w:rsid w:val="00261FFD"/>
    <w:rsid w:val="00262088"/>
    <w:rsid w:val="00262477"/>
    <w:rsid w:val="00262539"/>
    <w:rsid w:val="00262542"/>
    <w:rsid w:val="00262639"/>
    <w:rsid w:val="002627FB"/>
    <w:rsid w:val="002628C4"/>
    <w:rsid w:val="00262B1E"/>
    <w:rsid w:val="00263128"/>
    <w:rsid w:val="002636C7"/>
    <w:rsid w:val="002636D6"/>
    <w:rsid w:val="00263700"/>
    <w:rsid w:val="00263742"/>
    <w:rsid w:val="00263AAE"/>
    <w:rsid w:val="00263BE3"/>
    <w:rsid w:val="00263C40"/>
    <w:rsid w:val="0026414D"/>
    <w:rsid w:val="002646A7"/>
    <w:rsid w:val="0026493E"/>
    <w:rsid w:val="00264B96"/>
    <w:rsid w:val="00265014"/>
    <w:rsid w:val="00265397"/>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DD6"/>
    <w:rsid w:val="00266F87"/>
    <w:rsid w:val="0026756D"/>
    <w:rsid w:val="002676B9"/>
    <w:rsid w:val="002676BD"/>
    <w:rsid w:val="002676E4"/>
    <w:rsid w:val="00267826"/>
    <w:rsid w:val="00267D9D"/>
    <w:rsid w:val="00267DA3"/>
    <w:rsid w:val="00267F7A"/>
    <w:rsid w:val="00267FBD"/>
    <w:rsid w:val="00270224"/>
    <w:rsid w:val="00270391"/>
    <w:rsid w:val="002705E7"/>
    <w:rsid w:val="0027072E"/>
    <w:rsid w:val="0027079C"/>
    <w:rsid w:val="00270CE8"/>
    <w:rsid w:val="00270E61"/>
    <w:rsid w:val="00270EAD"/>
    <w:rsid w:val="0027154C"/>
    <w:rsid w:val="0027172D"/>
    <w:rsid w:val="00271B0E"/>
    <w:rsid w:val="00271FC9"/>
    <w:rsid w:val="0027211D"/>
    <w:rsid w:val="00272190"/>
    <w:rsid w:val="0027233E"/>
    <w:rsid w:val="002725EA"/>
    <w:rsid w:val="00272749"/>
    <w:rsid w:val="00272A65"/>
    <w:rsid w:val="00272D1E"/>
    <w:rsid w:val="002732D8"/>
    <w:rsid w:val="00273470"/>
    <w:rsid w:val="002734A8"/>
    <w:rsid w:val="00273507"/>
    <w:rsid w:val="00273635"/>
    <w:rsid w:val="002745BC"/>
    <w:rsid w:val="002745F4"/>
    <w:rsid w:val="002746A1"/>
    <w:rsid w:val="002748F5"/>
    <w:rsid w:val="00274C36"/>
    <w:rsid w:val="00274E2C"/>
    <w:rsid w:val="00274F9D"/>
    <w:rsid w:val="0027509F"/>
    <w:rsid w:val="002752E8"/>
    <w:rsid w:val="00275353"/>
    <w:rsid w:val="002754E0"/>
    <w:rsid w:val="0027560E"/>
    <w:rsid w:val="00275770"/>
    <w:rsid w:val="00275926"/>
    <w:rsid w:val="00275B19"/>
    <w:rsid w:val="00276104"/>
    <w:rsid w:val="00276220"/>
    <w:rsid w:val="0027665D"/>
    <w:rsid w:val="00276661"/>
    <w:rsid w:val="00276D5C"/>
    <w:rsid w:val="0027714A"/>
    <w:rsid w:val="002774CD"/>
    <w:rsid w:val="00277548"/>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2268"/>
    <w:rsid w:val="00282347"/>
    <w:rsid w:val="002824ED"/>
    <w:rsid w:val="0028272F"/>
    <w:rsid w:val="00282B56"/>
    <w:rsid w:val="00282B98"/>
    <w:rsid w:val="00282D95"/>
    <w:rsid w:val="00282EB7"/>
    <w:rsid w:val="00282F1D"/>
    <w:rsid w:val="00283104"/>
    <w:rsid w:val="002837AE"/>
    <w:rsid w:val="00283A1C"/>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30F"/>
    <w:rsid w:val="002855DF"/>
    <w:rsid w:val="00285677"/>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291"/>
    <w:rsid w:val="002874D4"/>
    <w:rsid w:val="00287801"/>
    <w:rsid w:val="00287963"/>
    <w:rsid w:val="002879A8"/>
    <w:rsid w:val="00287DDD"/>
    <w:rsid w:val="00287F7B"/>
    <w:rsid w:val="0029036E"/>
    <w:rsid w:val="00290540"/>
    <w:rsid w:val="00290AFF"/>
    <w:rsid w:val="00290D4D"/>
    <w:rsid w:val="002911A8"/>
    <w:rsid w:val="00291474"/>
    <w:rsid w:val="0029148E"/>
    <w:rsid w:val="002914A5"/>
    <w:rsid w:val="00291726"/>
    <w:rsid w:val="00291A0E"/>
    <w:rsid w:val="0029209B"/>
    <w:rsid w:val="002925BF"/>
    <w:rsid w:val="0029270A"/>
    <w:rsid w:val="0029287C"/>
    <w:rsid w:val="00292CB8"/>
    <w:rsid w:val="00292E40"/>
    <w:rsid w:val="002933C1"/>
    <w:rsid w:val="00293438"/>
    <w:rsid w:val="00293968"/>
    <w:rsid w:val="00293B72"/>
    <w:rsid w:val="00293E21"/>
    <w:rsid w:val="00293F44"/>
    <w:rsid w:val="00294191"/>
    <w:rsid w:val="002941E0"/>
    <w:rsid w:val="00294576"/>
    <w:rsid w:val="0029478E"/>
    <w:rsid w:val="00294984"/>
    <w:rsid w:val="00294A4A"/>
    <w:rsid w:val="00294A74"/>
    <w:rsid w:val="00294ACF"/>
    <w:rsid w:val="00294D2B"/>
    <w:rsid w:val="00294D3B"/>
    <w:rsid w:val="00294DA0"/>
    <w:rsid w:val="00294DBB"/>
    <w:rsid w:val="00294E41"/>
    <w:rsid w:val="00294EA6"/>
    <w:rsid w:val="0029528A"/>
    <w:rsid w:val="002952C4"/>
    <w:rsid w:val="002958C2"/>
    <w:rsid w:val="0029596C"/>
    <w:rsid w:val="00295BB9"/>
    <w:rsid w:val="00295D7C"/>
    <w:rsid w:val="00295D7E"/>
    <w:rsid w:val="00295E6E"/>
    <w:rsid w:val="002962E0"/>
    <w:rsid w:val="002965EA"/>
    <w:rsid w:val="0029660C"/>
    <w:rsid w:val="002967FC"/>
    <w:rsid w:val="002968D3"/>
    <w:rsid w:val="00296972"/>
    <w:rsid w:val="00296B23"/>
    <w:rsid w:val="00296FD7"/>
    <w:rsid w:val="002975F9"/>
    <w:rsid w:val="00297A20"/>
    <w:rsid w:val="002A02D9"/>
    <w:rsid w:val="002A030A"/>
    <w:rsid w:val="002A03F5"/>
    <w:rsid w:val="002A068B"/>
    <w:rsid w:val="002A0993"/>
    <w:rsid w:val="002A0CBE"/>
    <w:rsid w:val="002A0FD9"/>
    <w:rsid w:val="002A1130"/>
    <w:rsid w:val="002A139A"/>
    <w:rsid w:val="002A1A76"/>
    <w:rsid w:val="002A229F"/>
    <w:rsid w:val="002A25A1"/>
    <w:rsid w:val="002A25C3"/>
    <w:rsid w:val="002A2AB3"/>
    <w:rsid w:val="002A2BBA"/>
    <w:rsid w:val="002A2DB4"/>
    <w:rsid w:val="002A2FF8"/>
    <w:rsid w:val="002A320A"/>
    <w:rsid w:val="002A3312"/>
    <w:rsid w:val="002A340A"/>
    <w:rsid w:val="002A3626"/>
    <w:rsid w:val="002A3CD5"/>
    <w:rsid w:val="002A3E0E"/>
    <w:rsid w:val="002A4561"/>
    <w:rsid w:val="002A4765"/>
    <w:rsid w:val="002A4C90"/>
    <w:rsid w:val="002A4FEA"/>
    <w:rsid w:val="002A51A6"/>
    <w:rsid w:val="002A522E"/>
    <w:rsid w:val="002A53EF"/>
    <w:rsid w:val="002A547C"/>
    <w:rsid w:val="002A560A"/>
    <w:rsid w:val="002A5A29"/>
    <w:rsid w:val="002A5C5B"/>
    <w:rsid w:val="002A5CA1"/>
    <w:rsid w:val="002A5FB7"/>
    <w:rsid w:val="002A6156"/>
    <w:rsid w:val="002A6234"/>
    <w:rsid w:val="002A624D"/>
    <w:rsid w:val="002A627F"/>
    <w:rsid w:val="002A6607"/>
    <w:rsid w:val="002A67F8"/>
    <w:rsid w:val="002A6875"/>
    <w:rsid w:val="002A6CB0"/>
    <w:rsid w:val="002A6CCF"/>
    <w:rsid w:val="002A705C"/>
    <w:rsid w:val="002A738C"/>
    <w:rsid w:val="002A73C0"/>
    <w:rsid w:val="002A755C"/>
    <w:rsid w:val="002A7D6E"/>
    <w:rsid w:val="002B0084"/>
    <w:rsid w:val="002B0199"/>
    <w:rsid w:val="002B035E"/>
    <w:rsid w:val="002B03AB"/>
    <w:rsid w:val="002B0506"/>
    <w:rsid w:val="002B0744"/>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DE"/>
    <w:rsid w:val="002B3CB0"/>
    <w:rsid w:val="002B3F36"/>
    <w:rsid w:val="002B4061"/>
    <w:rsid w:val="002B41DE"/>
    <w:rsid w:val="002B43EC"/>
    <w:rsid w:val="002B4541"/>
    <w:rsid w:val="002B4651"/>
    <w:rsid w:val="002B4743"/>
    <w:rsid w:val="002B4B0F"/>
    <w:rsid w:val="002B4EDB"/>
    <w:rsid w:val="002B5700"/>
    <w:rsid w:val="002B5B5B"/>
    <w:rsid w:val="002B605C"/>
    <w:rsid w:val="002B63AB"/>
    <w:rsid w:val="002B6820"/>
    <w:rsid w:val="002B688A"/>
    <w:rsid w:val="002B694A"/>
    <w:rsid w:val="002B6A32"/>
    <w:rsid w:val="002B6C37"/>
    <w:rsid w:val="002B710C"/>
    <w:rsid w:val="002B7310"/>
    <w:rsid w:val="002B75AE"/>
    <w:rsid w:val="002B7C8A"/>
    <w:rsid w:val="002B7D49"/>
    <w:rsid w:val="002C005F"/>
    <w:rsid w:val="002C00F0"/>
    <w:rsid w:val="002C0465"/>
    <w:rsid w:val="002C057E"/>
    <w:rsid w:val="002C06B5"/>
    <w:rsid w:val="002C0925"/>
    <w:rsid w:val="002C0B36"/>
    <w:rsid w:val="002C0BED"/>
    <w:rsid w:val="002C0E7C"/>
    <w:rsid w:val="002C0FDD"/>
    <w:rsid w:val="002C0FE1"/>
    <w:rsid w:val="002C1270"/>
    <w:rsid w:val="002C142F"/>
    <w:rsid w:val="002C1605"/>
    <w:rsid w:val="002C16A9"/>
    <w:rsid w:val="002C1B80"/>
    <w:rsid w:val="002C20D1"/>
    <w:rsid w:val="002C2117"/>
    <w:rsid w:val="002C224E"/>
    <w:rsid w:val="002C248C"/>
    <w:rsid w:val="002C24CE"/>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7038"/>
    <w:rsid w:val="002C77FC"/>
    <w:rsid w:val="002C7BDF"/>
    <w:rsid w:val="002C7C2A"/>
    <w:rsid w:val="002D0999"/>
    <w:rsid w:val="002D0A7E"/>
    <w:rsid w:val="002D0C8D"/>
    <w:rsid w:val="002D0E41"/>
    <w:rsid w:val="002D128F"/>
    <w:rsid w:val="002D15E8"/>
    <w:rsid w:val="002D16B5"/>
    <w:rsid w:val="002D16CA"/>
    <w:rsid w:val="002D17AA"/>
    <w:rsid w:val="002D1863"/>
    <w:rsid w:val="002D1880"/>
    <w:rsid w:val="002D1AF6"/>
    <w:rsid w:val="002D1B75"/>
    <w:rsid w:val="002D1D92"/>
    <w:rsid w:val="002D1E9E"/>
    <w:rsid w:val="002D1F83"/>
    <w:rsid w:val="002D2364"/>
    <w:rsid w:val="002D2742"/>
    <w:rsid w:val="002D2857"/>
    <w:rsid w:val="002D2926"/>
    <w:rsid w:val="002D2E0C"/>
    <w:rsid w:val="002D2E1A"/>
    <w:rsid w:val="002D2F0B"/>
    <w:rsid w:val="002D30CC"/>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72"/>
    <w:rsid w:val="002D64B8"/>
    <w:rsid w:val="002D66D9"/>
    <w:rsid w:val="002D697D"/>
    <w:rsid w:val="002D6BB5"/>
    <w:rsid w:val="002D6DA3"/>
    <w:rsid w:val="002D6EAE"/>
    <w:rsid w:val="002D6EB1"/>
    <w:rsid w:val="002D7132"/>
    <w:rsid w:val="002D714B"/>
    <w:rsid w:val="002D7166"/>
    <w:rsid w:val="002D73EE"/>
    <w:rsid w:val="002D74E1"/>
    <w:rsid w:val="002D7D69"/>
    <w:rsid w:val="002E0193"/>
    <w:rsid w:val="002E0285"/>
    <w:rsid w:val="002E02B8"/>
    <w:rsid w:val="002E0447"/>
    <w:rsid w:val="002E063B"/>
    <w:rsid w:val="002E077F"/>
    <w:rsid w:val="002E0886"/>
    <w:rsid w:val="002E08C0"/>
    <w:rsid w:val="002E09D2"/>
    <w:rsid w:val="002E0CB4"/>
    <w:rsid w:val="002E0FCB"/>
    <w:rsid w:val="002E128F"/>
    <w:rsid w:val="002E1678"/>
    <w:rsid w:val="002E167B"/>
    <w:rsid w:val="002E17D0"/>
    <w:rsid w:val="002E1AB4"/>
    <w:rsid w:val="002E1AE6"/>
    <w:rsid w:val="002E1AF0"/>
    <w:rsid w:val="002E1CE1"/>
    <w:rsid w:val="002E1F28"/>
    <w:rsid w:val="002E2611"/>
    <w:rsid w:val="002E2942"/>
    <w:rsid w:val="002E340D"/>
    <w:rsid w:val="002E34FD"/>
    <w:rsid w:val="002E350F"/>
    <w:rsid w:val="002E3A2C"/>
    <w:rsid w:val="002E40A8"/>
    <w:rsid w:val="002E428A"/>
    <w:rsid w:val="002E42F3"/>
    <w:rsid w:val="002E476A"/>
    <w:rsid w:val="002E4B64"/>
    <w:rsid w:val="002E4BA2"/>
    <w:rsid w:val="002E4EE7"/>
    <w:rsid w:val="002E5232"/>
    <w:rsid w:val="002E5263"/>
    <w:rsid w:val="002E53F7"/>
    <w:rsid w:val="002E5529"/>
    <w:rsid w:val="002E55F5"/>
    <w:rsid w:val="002E5AA4"/>
    <w:rsid w:val="002E5B0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41C"/>
    <w:rsid w:val="002F0676"/>
    <w:rsid w:val="002F06B1"/>
    <w:rsid w:val="002F0929"/>
    <w:rsid w:val="002F0EF5"/>
    <w:rsid w:val="002F0F6E"/>
    <w:rsid w:val="002F119D"/>
    <w:rsid w:val="002F125E"/>
    <w:rsid w:val="002F16FF"/>
    <w:rsid w:val="002F1806"/>
    <w:rsid w:val="002F1BBB"/>
    <w:rsid w:val="002F1F2A"/>
    <w:rsid w:val="002F22E2"/>
    <w:rsid w:val="002F239D"/>
    <w:rsid w:val="002F260E"/>
    <w:rsid w:val="002F26EB"/>
    <w:rsid w:val="002F27E9"/>
    <w:rsid w:val="002F2E80"/>
    <w:rsid w:val="002F2FA9"/>
    <w:rsid w:val="002F3139"/>
    <w:rsid w:val="002F3508"/>
    <w:rsid w:val="002F35B7"/>
    <w:rsid w:val="002F39B6"/>
    <w:rsid w:val="002F3B51"/>
    <w:rsid w:val="002F3C78"/>
    <w:rsid w:val="002F3DB7"/>
    <w:rsid w:val="002F3E92"/>
    <w:rsid w:val="002F463E"/>
    <w:rsid w:val="002F493B"/>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5E5A"/>
    <w:rsid w:val="002F60AB"/>
    <w:rsid w:val="002F618F"/>
    <w:rsid w:val="002F6630"/>
    <w:rsid w:val="002F66BF"/>
    <w:rsid w:val="002F6718"/>
    <w:rsid w:val="002F6C81"/>
    <w:rsid w:val="002F6DCF"/>
    <w:rsid w:val="002F6FD8"/>
    <w:rsid w:val="002F7057"/>
    <w:rsid w:val="002F74D2"/>
    <w:rsid w:val="002F74FF"/>
    <w:rsid w:val="002F7661"/>
    <w:rsid w:val="002F78B9"/>
    <w:rsid w:val="002F7909"/>
    <w:rsid w:val="002F7B7F"/>
    <w:rsid w:val="00300040"/>
    <w:rsid w:val="00300195"/>
    <w:rsid w:val="003001A1"/>
    <w:rsid w:val="003008EC"/>
    <w:rsid w:val="00300BC6"/>
    <w:rsid w:val="00300BE8"/>
    <w:rsid w:val="0030120F"/>
    <w:rsid w:val="00301893"/>
    <w:rsid w:val="00301978"/>
    <w:rsid w:val="00301A67"/>
    <w:rsid w:val="0030204F"/>
    <w:rsid w:val="00302065"/>
    <w:rsid w:val="0030217D"/>
    <w:rsid w:val="00302622"/>
    <w:rsid w:val="0030284D"/>
    <w:rsid w:val="003029F6"/>
    <w:rsid w:val="00302D80"/>
    <w:rsid w:val="00302D8C"/>
    <w:rsid w:val="00302DAA"/>
    <w:rsid w:val="00302F5B"/>
    <w:rsid w:val="00303148"/>
    <w:rsid w:val="003033DE"/>
    <w:rsid w:val="0030380F"/>
    <w:rsid w:val="00304292"/>
    <w:rsid w:val="00304349"/>
    <w:rsid w:val="00304498"/>
    <w:rsid w:val="00304705"/>
    <w:rsid w:val="00304734"/>
    <w:rsid w:val="00304A6F"/>
    <w:rsid w:val="00304CAC"/>
    <w:rsid w:val="00305030"/>
    <w:rsid w:val="00305075"/>
    <w:rsid w:val="00305148"/>
    <w:rsid w:val="0030516C"/>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6D08"/>
    <w:rsid w:val="00307032"/>
    <w:rsid w:val="00307129"/>
    <w:rsid w:val="003071A6"/>
    <w:rsid w:val="0030763F"/>
    <w:rsid w:val="0030780E"/>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B76"/>
    <w:rsid w:val="00311BD5"/>
    <w:rsid w:val="0031221D"/>
    <w:rsid w:val="00312589"/>
    <w:rsid w:val="003126D7"/>
    <w:rsid w:val="003128D8"/>
    <w:rsid w:val="00312A41"/>
    <w:rsid w:val="003132A1"/>
    <w:rsid w:val="00313798"/>
    <w:rsid w:val="003137EF"/>
    <w:rsid w:val="003137FF"/>
    <w:rsid w:val="00313A74"/>
    <w:rsid w:val="00313C91"/>
    <w:rsid w:val="00313EDF"/>
    <w:rsid w:val="00313EE2"/>
    <w:rsid w:val="003143F0"/>
    <w:rsid w:val="00314477"/>
    <w:rsid w:val="003144E8"/>
    <w:rsid w:val="00314573"/>
    <w:rsid w:val="0031467E"/>
    <w:rsid w:val="00314695"/>
    <w:rsid w:val="003149D9"/>
    <w:rsid w:val="00314FF7"/>
    <w:rsid w:val="00315592"/>
    <w:rsid w:val="00315623"/>
    <w:rsid w:val="003156D8"/>
    <w:rsid w:val="003156E0"/>
    <w:rsid w:val="003157D7"/>
    <w:rsid w:val="00315C28"/>
    <w:rsid w:val="00315CA8"/>
    <w:rsid w:val="00315DB4"/>
    <w:rsid w:val="00315DDF"/>
    <w:rsid w:val="00315F53"/>
    <w:rsid w:val="003160E9"/>
    <w:rsid w:val="00316497"/>
    <w:rsid w:val="003164A9"/>
    <w:rsid w:val="003165AA"/>
    <w:rsid w:val="003169A1"/>
    <w:rsid w:val="003169C7"/>
    <w:rsid w:val="00316BE5"/>
    <w:rsid w:val="00316D70"/>
    <w:rsid w:val="00316FC1"/>
    <w:rsid w:val="003171B3"/>
    <w:rsid w:val="00317236"/>
    <w:rsid w:val="00317637"/>
    <w:rsid w:val="00317749"/>
    <w:rsid w:val="0031776D"/>
    <w:rsid w:val="003177F3"/>
    <w:rsid w:val="00317A8E"/>
    <w:rsid w:val="00317D62"/>
    <w:rsid w:val="003202AE"/>
    <w:rsid w:val="0032043D"/>
    <w:rsid w:val="00320503"/>
    <w:rsid w:val="00320711"/>
    <w:rsid w:val="00320A59"/>
    <w:rsid w:val="00320B05"/>
    <w:rsid w:val="00320C37"/>
    <w:rsid w:val="00320C6C"/>
    <w:rsid w:val="003211D3"/>
    <w:rsid w:val="0032188E"/>
    <w:rsid w:val="00321896"/>
    <w:rsid w:val="003219E8"/>
    <w:rsid w:val="00321A01"/>
    <w:rsid w:val="00321E04"/>
    <w:rsid w:val="00321EC3"/>
    <w:rsid w:val="00321EC6"/>
    <w:rsid w:val="003221AE"/>
    <w:rsid w:val="00322FC2"/>
    <w:rsid w:val="0032305D"/>
    <w:rsid w:val="0032308B"/>
    <w:rsid w:val="003232D2"/>
    <w:rsid w:val="003233AE"/>
    <w:rsid w:val="003233C6"/>
    <w:rsid w:val="003233E3"/>
    <w:rsid w:val="00323548"/>
    <w:rsid w:val="0032371D"/>
    <w:rsid w:val="003237BB"/>
    <w:rsid w:val="00323B0F"/>
    <w:rsid w:val="00323E44"/>
    <w:rsid w:val="00323EA9"/>
    <w:rsid w:val="00323F58"/>
    <w:rsid w:val="00324089"/>
    <w:rsid w:val="0032424F"/>
    <w:rsid w:val="00324452"/>
    <w:rsid w:val="003248EE"/>
    <w:rsid w:val="00324CFE"/>
    <w:rsid w:val="00324D4D"/>
    <w:rsid w:val="00324D6D"/>
    <w:rsid w:val="00324E7F"/>
    <w:rsid w:val="00324FF0"/>
    <w:rsid w:val="00325094"/>
    <w:rsid w:val="003252A0"/>
    <w:rsid w:val="003254BF"/>
    <w:rsid w:val="003257CF"/>
    <w:rsid w:val="00325AB2"/>
    <w:rsid w:val="00325ACB"/>
    <w:rsid w:val="00325C53"/>
    <w:rsid w:val="00325E4A"/>
    <w:rsid w:val="00325F0F"/>
    <w:rsid w:val="00325F5F"/>
    <w:rsid w:val="0032646C"/>
    <w:rsid w:val="003267A9"/>
    <w:rsid w:val="00326A25"/>
    <w:rsid w:val="00326B7D"/>
    <w:rsid w:val="00326D40"/>
    <w:rsid w:val="00326E4A"/>
    <w:rsid w:val="00326F53"/>
    <w:rsid w:val="003273E6"/>
    <w:rsid w:val="0032774F"/>
    <w:rsid w:val="00327AF3"/>
    <w:rsid w:val="00327F7B"/>
    <w:rsid w:val="0033014F"/>
    <w:rsid w:val="003303A3"/>
    <w:rsid w:val="00330A1F"/>
    <w:rsid w:val="00330A9C"/>
    <w:rsid w:val="00331059"/>
    <w:rsid w:val="00331122"/>
    <w:rsid w:val="00331279"/>
    <w:rsid w:val="003314F8"/>
    <w:rsid w:val="00331663"/>
    <w:rsid w:val="003316BE"/>
    <w:rsid w:val="00331B16"/>
    <w:rsid w:val="00331C04"/>
    <w:rsid w:val="00331C1D"/>
    <w:rsid w:val="00331EED"/>
    <w:rsid w:val="00332235"/>
    <w:rsid w:val="003322D8"/>
    <w:rsid w:val="003323E0"/>
    <w:rsid w:val="00332497"/>
    <w:rsid w:val="003324E1"/>
    <w:rsid w:val="003326BE"/>
    <w:rsid w:val="0033289F"/>
    <w:rsid w:val="00332B7E"/>
    <w:rsid w:val="00332C97"/>
    <w:rsid w:val="00332D9B"/>
    <w:rsid w:val="00332EC5"/>
    <w:rsid w:val="00333291"/>
    <w:rsid w:val="00333417"/>
    <w:rsid w:val="0033350B"/>
    <w:rsid w:val="00333862"/>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DE7"/>
    <w:rsid w:val="00336E71"/>
    <w:rsid w:val="003370CD"/>
    <w:rsid w:val="0033747A"/>
    <w:rsid w:val="0033762E"/>
    <w:rsid w:val="003403CA"/>
    <w:rsid w:val="003403CD"/>
    <w:rsid w:val="00340E14"/>
    <w:rsid w:val="00341101"/>
    <w:rsid w:val="00341117"/>
    <w:rsid w:val="00341202"/>
    <w:rsid w:val="00341955"/>
    <w:rsid w:val="00341A8A"/>
    <w:rsid w:val="00342153"/>
    <w:rsid w:val="003423A9"/>
    <w:rsid w:val="0034246F"/>
    <w:rsid w:val="003424CE"/>
    <w:rsid w:val="0034262A"/>
    <w:rsid w:val="00342691"/>
    <w:rsid w:val="003427B1"/>
    <w:rsid w:val="00342899"/>
    <w:rsid w:val="00342C81"/>
    <w:rsid w:val="00342FC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964"/>
    <w:rsid w:val="00344D00"/>
    <w:rsid w:val="00344DC1"/>
    <w:rsid w:val="00344F6A"/>
    <w:rsid w:val="00344FE2"/>
    <w:rsid w:val="003450B4"/>
    <w:rsid w:val="00345318"/>
    <w:rsid w:val="00345352"/>
    <w:rsid w:val="003453E8"/>
    <w:rsid w:val="00345984"/>
    <w:rsid w:val="00345D3B"/>
    <w:rsid w:val="00345DBF"/>
    <w:rsid w:val="00345E39"/>
    <w:rsid w:val="00345F32"/>
    <w:rsid w:val="00346103"/>
    <w:rsid w:val="003464E0"/>
    <w:rsid w:val="0034653B"/>
    <w:rsid w:val="003468BB"/>
    <w:rsid w:val="00346A89"/>
    <w:rsid w:val="00346AF0"/>
    <w:rsid w:val="00346B2F"/>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2B3"/>
    <w:rsid w:val="003532B7"/>
    <w:rsid w:val="0035331E"/>
    <w:rsid w:val="0035395A"/>
    <w:rsid w:val="00353965"/>
    <w:rsid w:val="00353BB3"/>
    <w:rsid w:val="00353F51"/>
    <w:rsid w:val="00354342"/>
    <w:rsid w:val="003544AF"/>
    <w:rsid w:val="003544D3"/>
    <w:rsid w:val="003544F6"/>
    <w:rsid w:val="003544FF"/>
    <w:rsid w:val="003546B0"/>
    <w:rsid w:val="0035492F"/>
    <w:rsid w:val="00354A85"/>
    <w:rsid w:val="00354BC6"/>
    <w:rsid w:val="00354E9D"/>
    <w:rsid w:val="00354FE5"/>
    <w:rsid w:val="003557B9"/>
    <w:rsid w:val="00355810"/>
    <w:rsid w:val="003558A6"/>
    <w:rsid w:val="00355EE1"/>
    <w:rsid w:val="003560EC"/>
    <w:rsid w:val="003561C7"/>
    <w:rsid w:val="0035631E"/>
    <w:rsid w:val="00356778"/>
    <w:rsid w:val="00356A03"/>
    <w:rsid w:val="00356ADB"/>
    <w:rsid w:val="00356B40"/>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CE"/>
    <w:rsid w:val="00361B5F"/>
    <w:rsid w:val="00361B77"/>
    <w:rsid w:val="00361CB7"/>
    <w:rsid w:val="00361CF6"/>
    <w:rsid w:val="00361DD6"/>
    <w:rsid w:val="003621E2"/>
    <w:rsid w:val="003625A7"/>
    <w:rsid w:val="00362610"/>
    <w:rsid w:val="003627CE"/>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6"/>
    <w:rsid w:val="003663BB"/>
    <w:rsid w:val="003664A4"/>
    <w:rsid w:val="003664DE"/>
    <w:rsid w:val="0036665C"/>
    <w:rsid w:val="0036666A"/>
    <w:rsid w:val="003666CB"/>
    <w:rsid w:val="00366C59"/>
    <w:rsid w:val="00366D14"/>
    <w:rsid w:val="00366EEE"/>
    <w:rsid w:val="0036740D"/>
    <w:rsid w:val="003675FB"/>
    <w:rsid w:val="003676B3"/>
    <w:rsid w:val="00367734"/>
    <w:rsid w:val="00367FFE"/>
    <w:rsid w:val="0037021D"/>
    <w:rsid w:val="003702A2"/>
    <w:rsid w:val="003707B4"/>
    <w:rsid w:val="00370822"/>
    <w:rsid w:val="00370854"/>
    <w:rsid w:val="00370A10"/>
    <w:rsid w:val="00370A9F"/>
    <w:rsid w:val="00370AFA"/>
    <w:rsid w:val="00370E7C"/>
    <w:rsid w:val="003710E9"/>
    <w:rsid w:val="00371449"/>
    <w:rsid w:val="00371742"/>
    <w:rsid w:val="00371840"/>
    <w:rsid w:val="00371B50"/>
    <w:rsid w:val="00371BC6"/>
    <w:rsid w:val="00371C33"/>
    <w:rsid w:val="00371C35"/>
    <w:rsid w:val="00371CCC"/>
    <w:rsid w:val="003726A1"/>
    <w:rsid w:val="00372760"/>
    <w:rsid w:val="0037296F"/>
    <w:rsid w:val="00372B13"/>
    <w:rsid w:val="00372DFD"/>
    <w:rsid w:val="00372EB7"/>
    <w:rsid w:val="00373256"/>
    <w:rsid w:val="0037330D"/>
    <w:rsid w:val="00373830"/>
    <w:rsid w:val="00373BA5"/>
    <w:rsid w:val="00373DA6"/>
    <w:rsid w:val="00373DF9"/>
    <w:rsid w:val="00373F14"/>
    <w:rsid w:val="00373FA4"/>
    <w:rsid w:val="00373FE0"/>
    <w:rsid w:val="00374129"/>
    <w:rsid w:val="0037414B"/>
    <w:rsid w:val="00374452"/>
    <w:rsid w:val="00374478"/>
    <w:rsid w:val="0037452C"/>
    <w:rsid w:val="003746EC"/>
    <w:rsid w:val="0037475E"/>
    <w:rsid w:val="00374975"/>
    <w:rsid w:val="00374B22"/>
    <w:rsid w:val="00374D78"/>
    <w:rsid w:val="00374E02"/>
    <w:rsid w:val="00374E19"/>
    <w:rsid w:val="00374EDE"/>
    <w:rsid w:val="0037511A"/>
    <w:rsid w:val="003751AC"/>
    <w:rsid w:val="00375237"/>
    <w:rsid w:val="00375404"/>
    <w:rsid w:val="00375470"/>
    <w:rsid w:val="00375591"/>
    <w:rsid w:val="00375824"/>
    <w:rsid w:val="00376153"/>
    <w:rsid w:val="00376335"/>
    <w:rsid w:val="0037639E"/>
    <w:rsid w:val="003763D7"/>
    <w:rsid w:val="003767F1"/>
    <w:rsid w:val="003769D7"/>
    <w:rsid w:val="00376ADB"/>
    <w:rsid w:val="00376CC4"/>
    <w:rsid w:val="00376EAD"/>
    <w:rsid w:val="00377225"/>
    <w:rsid w:val="003772B2"/>
    <w:rsid w:val="00377372"/>
    <w:rsid w:val="0037771C"/>
    <w:rsid w:val="00377CF8"/>
    <w:rsid w:val="00377FB8"/>
    <w:rsid w:val="0038016D"/>
    <w:rsid w:val="003808A7"/>
    <w:rsid w:val="00380A3A"/>
    <w:rsid w:val="00380A57"/>
    <w:rsid w:val="00380AFC"/>
    <w:rsid w:val="00380F96"/>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001"/>
    <w:rsid w:val="00384143"/>
    <w:rsid w:val="003841AE"/>
    <w:rsid w:val="00384240"/>
    <w:rsid w:val="003844FB"/>
    <w:rsid w:val="0038451C"/>
    <w:rsid w:val="0038456F"/>
    <w:rsid w:val="0038489D"/>
    <w:rsid w:val="003848BD"/>
    <w:rsid w:val="00384C2F"/>
    <w:rsid w:val="00384C6D"/>
    <w:rsid w:val="00384CA5"/>
    <w:rsid w:val="00384D21"/>
    <w:rsid w:val="00384DB6"/>
    <w:rsid w:val="00384ED1"/>
    <w:rsid w:val="00384F7C"/>
    <w:rsid w:val="00385151"/>
    <w:rsid w:val="0038536F"/>
    <w:rsid w:val="00385891"/>
    <w:rsid w:val="003858BD"/>
    <w:rsid w:val="00385934"/>
    <w:rsid w:val="00385DBE"/>
    <w:rsid w:val="003862E9"/>
    <w:rsid w:val="0038643E"/>
    <w:rsid w:val="00386511"/>
    <w:rsid w:val="003865DA"/>
    <w:rsid w:val="003865DE"/>
    <w:rsid w:val="00386676"/>
    <w:rsid w:val="00386844"/>
    <w:rsid w:val="00386AFC"/>
    <w:rsid w:val="00386C46"/>
    <w:rsid w:val="00386DD1"/>
    <w:rsid w:val="003870E4"/>
    <w:rsid w:val="0038749D"/>
    <w:rsid w:val="0038764A"/>
    <w:rsid w:val="00387C44"/>
    <w:rsid w:val="00390761"/>
    <w:rsid w:val="00390C57"/>
    <w:rsid w:val="00390D46"/>
    <w:rsid w:val="00390F93"/>
    <w:rsid w:val="00390FB6"/>
    <w:rsid w:val="00391334"/>
    <w:rsid w:val="0039148D"/>
    <w:rsid w:val="00391977"/>
    <w:rsid w:val="00391AA4"/>
    <w:rsid w:val="00391F2F"/>
    <w:rsid w:val="00392063"/>
    <w:rsid w:val="0039218A"/>
    <w:rsid w:val="0039237B"/>
    <w:rsid w:val="0039258F"/>
    <w:rsid w:val="00392A38"/>
    <w:rsid w:val="003931ED"/>
    <w:rsid w:val="003932F7"/>
    <w:rsid w:val="00393381"/>
    <w:rsid w:val="003936C6"/>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6BE"/>
    <w:rsid w:val="00395833"/>
    <w:rsid w:val="00395978"/>
    <w:rsid w:val="00395B77"/>
    <w:rsid w:val="0039622F"/>
    <w:rsid w:val="003962B2"/>
    <w:rsid w:val="003965BA"/>
    <w:rsid w:val="00396B8A"/>
    <w:rsid w:val="00396CE4"/>
    <w:rsid w:val="00396DAF"/>
    <w:rsid w:val="003970C7"/>
    <w:rsid w:val="003973C8"/>
    <w:rsid w:val="00397582"/>
    <w:rsid w:val="00397AD4"/>
    <w:rsid w:val="00397B71"/>
    <w:rsid w:val="00397CAF"/>
    <w:rsid w:val="00397D67"/>
    <w:rsid w:val="00397F8A"/>
    <w:rsid w:val="003A00D7"/>
    <w:rsid w:val="003A0200"/>
    <w:rsid w:val="003A0301"/>
    <w:rsid w:val="003A0486"/>
    <w:rsid w:val="003A04A6"/>
    <w:rsid w:val="003A0528"/>
    <w:rsid w:val="003A080E"/>
    <w:rsid w:val="003A08D9"/>
    <w:rsid w:val="003A0A82"/>
    <w:rsid w:val="003A0BE4"/>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61E"/>
    <w:rsid w:val="003A4760"/>
    <w:rsid w:val="003A4967"/>
    <w:rsid w:val="003A4E31"/>
    <w:rsid w:val="003A4E7A"/>
    <w:rsid w:val="003A4E8B"/>
    <w:rsid w:val="003A4F6F"/>
    <w:rsid w:val="003A4FFB"/>
    <w:rsid w:val="003A505D"/>
    <w:rsid w:val="003A512A"/>
    <w:rsid w:val="003A51A3"/>
    <w:rsid w:val="003A51BD"/>
    <w:rsid w:val="003A57C2"/>
    <w:rsid w:val="003A57FD"/>
    <w:rsid w:val="003A624F"/>
    <w:rsid w:val="003A626B"/>
    <w:rsid w:val="003A655C"/>
    <w:rsid w:val="003A6654"/>
    <w:rsid w:val="003A6780"/>
    <w:rsid w:val="003A67CE"/>
    <w:rsid w:val="003A6A2D"/>
    <w:rsid w:val="003A6A8B"/>
    <w:rsid w:val="003A6E31"/>
    <w:rsid w:val="003A6E36"/>
    <w:rsid w:val="003A6E9B"/>
    <w:rsid w:val="003A7A20"/>
    <w:rsid w:val="003A7BF0"/>
    <w:rsid w:val="003A7C18"/>
    <w:rsid w:val="003A7C2D"/>
    <w:rsid w:val="003A7E55"/>
    <w:rsid w:val="003B00E2"/>
    <w:rsid w:val="003B0144"/>
    <w:rsid w:val="003B0641"/>
    <w:rsid w:val="003B078A"/>
    <w:rsid w:val="003B0BFC"/>
    <w:rsid w:val="003B0D0B"/>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5DC"/>
    <w:rsid w:val="003B3CAD"/>
    <w:rsid w:val="003B3CD4"/>
    <w:rsid w:val="003B3CE2"/>
    <w:rsid w:val="003B4208"/>
    <w:rsid w:val="003B437F"/>
    <w:rsid w:val="003B4408"/>
    <w:rsid w:val="003B459A"/>
    <w:rsid w:val="003B4649"/>
    <w:rsid w:val="003B46E3"/>
    <w:rsid w:val="003B4873"/>
    <w:rsid w:val="003B4903"/>
    <w:rsid w:val="003B4AB8"/>
    <w:rsid w:val="003B4CE7"/>
    <w:rsid w:val="003B4D38"/>
    <w:rsid w:val="003B4ECC"/>
    <w:rsid w:val="003B58A7"/>
    <w:rsid w:val="003B5EE7"/>
    <w:rsid w:val="003B62FB"/>
    <w:rsid w:val="003B6340"/>
    <w:rsid w:val="003B6376"/>
    <w:rsid w:val="003B6484"/>
    <w:rsid w:val="003B67E0"/>
    <w:rsid w:val="003B685E"/>
    <w:rsid w:val="003B6983"/>
    <w:rsid w:val="003B69D0"/>
    <w:rsid w:val="003B6A8A"/>
    <w:rsid w:val="003B6B4A"/>
    <w:rsid w:val="003B6E39"/>
    <w:rsid w:val="003B73A7"/>
    <w:rsid w:val="003B746A"/>
    <w:rsid w:val="003B74C5"/>
    <w:rsid w:val="003B74EC"/>
    <w:rsid w:val="003B761F"/>
    <w:rsid w:val="003B76AD"/>
    <w:rsid w:val="003B76C4"/>
    <w:rsid w:val="003B7726"/>
    <w:rsid w:val="003C019A"/>
    <w:rsid w:val="003C0340"/>
    <w:rsid w:val="003C03A7"/>
    <w:rsid w:val="003C05AA"/>
    <w:rsid w:val="003C06BD"/>
    <w:rsid w:val="003C095D"/>
    <w:rsid w:val="003C0A38"/>
    <w:rsid w:val="003C0CD4"/>
    <w:rsid w:val="003C0F8C"/>
    <w:rsid w:val="003C10ED"/>
    <w:rsid w:val="003C1A57"/>
    <w:rsid w:val="003C1C18"/>
    <w:rsid w:val="003C1EE0"/>
    <w:rsid w:val="003C2446"/>
    <w:rsid w:val="003C25DD"/>
    <w:rsid w:val="003C2993"/>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95A"/>
    <w:rsid w:val="003C3B5E"/>
    <w:rsid w:val="003C3D05"/>
    <w:rsid w:val="003C3D4B"/>
    <w:rsid w:val="003C3D5E"/>
    <w:rsid w:val="003C40EC"/>
    <w:rsid w:val="003C40ED"/>
    <w:rsid w:val="003C48B8"/>
    <w:rsid w:val="003C4AB4"/>
    <w:rsid w:val="003C4BAF"/>
    <w:rsid w:val="003C4C20"/>
    <w:rsid w:val="003C4E12"/>
    <w:rsid w:val="003C52C0"/>
    <w:rsid w:val="003C5637"/>
    <w:rsid w:val="003C5BD0"/>
    <w:rsid w:val="003C5E7F"/>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AD8"/>
    <w:rsid w:val="003D0C65"/>
    <w:rsid w:val="003D0C98"/>
    <w:rsid w:val="003D0E2A"/>
    <w:rsid w:val="003D1152"/>
    <w:rsid w:val="003D121E"/>
    <w:rsid w:val="003D1423"/>
    <w:rsid w:val="003D151A"/>
    <w:rsid w:val="003D1740"/>
    <w:rsid w:val="003D17BD"/>
    <w:rsid w:val="003D1BCE"/>
    <w:rsid w:val="003D1BFF"/>
    <w:rsid w:val="003D1C91"/>
    <w:rsid w:val="003D1DC0"/>
    <w:rsid w:val="003D1EF7"/>
    <w:rsid w:val="003D1F2B"/>
    <w:rsid w:val="003D2376"/>
    <w:rsid w:val="003D2566"/>
    <w:rsid w:val="003D2594"/>
    <w:rsid w:val="003D2800"/>
    <w:rsid w:val="003D2C29"/>
    <w:rsid w:val="003D2C4C"/>
    <w:rsid w:val="003D2ECA"/>
    <w:rsid w:val="003D3279"/>
    <w:rsid w:val="003D33F1"/>
    <w:rsid w:val="003D35F2"/>
    <w:rsid w:val="003D372A"/>
    <w:rsid w:val="003D3935"/>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510D"/>
    <w:rsid w:val="003D5114"/>
    <w:rsid w:val="003D5411"/>
    <w:rsid w:val="003D5432"/>
    <w:rsid w:val="003D5449"/>
    <w:rsid w:val="003D5916"/>
    <w:rsid w:val="003D5ABC"/>
    <w:rsid w:val="003D5C89"/>
    <w:rsid w:val="003D5C99"/>
    <w:rsid w:val="003D5D96"/>
    <w:rsid w:val="003D6107"/>
    <w:rsid w:val="003D6108"/>
    <w:rsid w:val="003D6233"/>
    <w:rsid w:val="003D6511"/>
    <w:rsid w:val="003D676B"/>
    <w:rsid w:val="003D6CA8"/>
    <w:rsid w:val="003D6FE9"/>
    <w:rsid w:val="003D7231"/>
    <w:rsid w:val="003D726C"/>
    <w:rsid w:val="003D74CD"/>
    <w:rsid w:val="003D7546"/>
    <w:rsid w:val="003D77ED"/>
    <w:rsid w:val="003D7FC6"/>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3FC"/>
    <w:rsid w:val="003E3A5B"/>
    <w:rsid w:val="003E3C75"/>
    <w:rsid w:val="003E3CD2"/>
    <w:rsid w:val="003E409C"/>
    <w:rsid w:val="003E415E"/>
    <w:rsid w:val="003E41E3"/>
    <w:rsid w:val="003E4678"/>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1F3"/>
    <w:rsid w:val="003E6483"/>
    <w:rsid w:val="003E6683"/>
    <w:rsid w:val="003E685B"/>
    <w:rsid w:val="003E7313"/>
    <w:rsid w:val="003E738A"/>
    <w:rsid w:val="003E7462"/>
    <w:rsid w:val="003E76FE"/>
    <w:rsid w:val="003E7B58"/>
    <w:rsid w:val="003E7B63"/>
    <w:rsid w:val="003E7BB7"/>
    <w:rsid w:val="003F001F"/>
    <w:rsid w:val="003F00C1"/>
    <w:rsid w:val="003F0445"/>
    <w:rsid w:val="003F04F9"/>
    <w:rsid w:val="003F0541"/>
    <w:rsid w:val="003F09BB"/>
    <w:rsid w:val="003F0ADA"/>
    <w:rsid w:val="003F0C04"/>
    <w:rsid w:val="003F0E9D"/>
    <w:rsid w:val="003F0F6E"/>
    <w:rsid w:val="003F138A"/>
    <w:rsid w:val="003F1426"/>
    <w:rsid w:val="003F1493"/>
    <w:rsid w:val="003F150D"/>
    <w:rsid w:val="003F1528"/>
    <w:rsid w:val="003F1831"/>
    <w:rsid w:val="003F19DC"/>
    <w:rsid w:val="003F1C0F"/>
    <w:rsid w:val="003F1CBB"/>
    <w:rsid w:val="003F1E36"/>
    <w:rsid w:val="003F2079"/>
    <w:rsid w:val="003F22DE"/>
    <w:rsid w:val="003F2315"/>
    <w:rsid w:val="003F2380"/>
    <w:rsid w:val="003F23E7"/>
    <w:rsid w:val="003F24D2"/>
    <w:rsid w:val="003F25B1"/>
    <w:rsid w:val="003F25D6"/>
    <w:rsid w:val="003F299A"/>
    <w:rsid w:val="003F2B69"/>
    <w:rsid w:val="003F2C32"/>
    <w:rsid w:val="003F2C4E"/>
    <w:rsid w:val="003F2E84"/>
    <w:rsid w:val="003F2E94"/>
    <w:rsid w:val="003F48C9"/>
    <w:rsid w:val="003F4AAF"/>
    <w:rsid w:val="003F4F77"/>
    <w:rsid w:val="003F50C8"/>
    <w:rsid w:val="003F5504"/>
    <w:rsid w:val="003F551F"/>
    <w:rsid w:val="003F5D53"/>
    <w:rsid w:val="003F600B"/>
    <w:rsid w:val="003F64C1"/>
    <w:rsid w:val="003F65C0"/>
    <w:rsid w:val="003F661F"/>
    <w:rsid w:val="003F66A3"/>
    <w:rsid w:val="003F66F9"/>
    <w:rsid w:val="003F68A4"/>
    <w:rsid w:val="003F6900"/>
    <w:rsid w:val="003F6AB8"/>
    <w:rsid w:val="003F7097"/>
    <w:rsid w:val="003F7180"/>
    <w:rsid w:val="003F767B"/>
    <w:rsid w:val="003F7931"/>
    <w:rsid w:val="003F7BCF"/>
    <w:rsid w:val="003F7D82"/>
    <w:rsid w:val="003F7E87"/>
    <w:rsid w:val="00400013"/>
    <w:rsid w:val="004000BB"/>
    <w:rsid w:val="00400179"/>
    <w:rsid w:val="00400271"/>
    <w:rsid w:val="004003D4"/>
    <w:rsid w:val="004005C2"/>
    <w:rsid w:val="00400774"/>
    <w:rsid w:val="004009DE"/>
    <w:rsid w:val="00400C4C"/>
    <w:rsid w:val="00400CCB"/>
    <w:rsid w:val="0040104D"/>
    <w:rsid w:val="0040124A"/>
    <w:rsid w:val="004014C2"/>
    <w:rsid w:val="00402175"/>
    <w:rsid w:val="00402408"/>
    <w:rsid w:val="004029F3"/>
    <w:rsid w:val="00402B6A"/>
    <w:rsid w:val="00402F70"/>
    <w:rsid w:val="004032E7"/>
    <w:rsid w:val="00403484"/>
    <w:rsid w:val="004038E9"/>
    <w:rsid w:val="004039CE"/>
    <w:rsid w:val="00403B5D"/>
    <w:rsid w:val="00403CAE"/>
    <w:rsid w:val="00403E9E"/>
    <w:rsid w:val="00404293"/>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694"/>
    <w:rsid w:val="00407E25"/>
    <w:rsid w:val="00407EC8"/>
    <w:rsid w:val="004104E5"/>
    <w:rsid w:val="00410934"/>
    <w:rsid w:val="004109CB"/>
    <w:rsid w:val="00410A23"/>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D4D"/>
    <w:rsid w:val="00413042"/>
    <w:rsid w:val="004130D6"/>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6EB"/>
    <w:rsid w:val="0041583B"/>
    <w:rsid w:val="00415DC8"/>
    <w:rsid w:val="00416107"/>
    <w:rsid w:val="004162D4"/>
    <w:rsid w:val="00416382"/>
    <w:rsid w:val="00416671"/>
    <w:rsid w:val="004167DE"/>
    <w:rsid w:val="0041680C"/>
    <w:rsid w:val="004168EA"/>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D22"/>
    <w:rsid w:val="00420D42"/>
    <w:rsid w:val="00420EA5"/>
    <w:rsid w:val="00421061"/>
    <w:rsid w:val="004210E0"/>
    <w:rsid w:val="00421127"/>
    <w:rsid w:val="00421523"/>
    <w:rsid w:val="0042183A"/>
    <w:rsid w:val="00421A70"/>
    <w:rsid w:val="00421B44"/>
    <w:rsid w:val="0042203B"/>
    <w:rsid w:val="00422109"/>
    <w:rsid w:val="00422185"/>
    <w:rsid w:val="0042296F"/>
    <w:rsid w:val="00423094"/>
    <w:rsid w:val="004231C8"/>
    <w:rsid w:val="00423567"/>
    <w:rsid w:val="004236BD"/>
    <w:rsid w:val="00423A1D"/>
    <w:rsid w:val="00423DE6"/>
    <w:rsid w:val="004240D5"/>
    <w:rsid w:val="00424131"/>
    <w:rsid w:val="004243E3"/>
    <w:rsid w:val="00424660"/>
    <w:rsid w:val="00424742"/>
    <w:rsid w:val="0042476A"/>
    <w:rsid w:val="00424842"/>
    <w:rsid w:val="00424CFC"/>
    <w:rsid w:val="00424EF9"/>
    <w:rsid w:val="004251AD"/>
    <w:rsid w:val="00425378"/>
    <w:rsid w:val="004253F2"/>
    <w:rsid w:val="00425420"/>
    <w:rsid w:val="00425D0C"/>
    <w:rsid w:val="00425D49"/>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27BC2"/>
    <w:rsid w:val="004300D6"/>
    <w:rsid w:val="00430151"/>
    <w:rsid w:val="004303C0"/>
    <w:rsid w:val="00430A48"/>
    <w:rsid w:val="00430A74"/>
    <w:rsid w:val="00430A96"/>
    <w:rsid w:val="00430DE4"/>
    <w:rsid w:val="00430F03"/>
    <w:rsid w:val="004312E6"/>
    <w:rsid w:val="00431574"/>
    <w:rsid w:val="00431AFE"/>
    <w:rsid w:val="00431E1F"/>
    <w:rsid w:val="00431F56"/>
    <w:rsid w:val="0043236C"/>
    <w:rsid w:val="00432460"/>
    <w:rsid w:val="00432C45"/>
    <w:rsid w:val="00432E51"/>
    <w:rsid w:val="00432F72"/>
    <w:rsid w:val="00432FC3"/>
    <w:rsid w:val="004330B2"/>
    <w:rsid w:val="004331F2"/>
    <w:rsid w:val="00433314"/>
    <w:rsid w:val="0043332E"/>
    <w:rsid w:val="00433A30"/>
    <w:rsid w:val="00433DB8"/>
    <w:rsid w:val="00433FE5"/>
    <w:rsid w:val="004340D0"/>
    <w:rsid w:val="004340F8"/>
    <w:rsid w:val="00434128"/>
    <w:rsid w:val="004341AC"/>
    <w:rsid w:val="00434352"/>
    <w:rsid w:val="00434619"/>
    <w:rsid w:val="004346AD"/>
    <w:rsid w:val="004346E8"/>
    <w:rsid w:val="004348E2"/>
    <w:rsid w:val="00434A16"/>
    <w:rsid w:val="00434CC2"/>
    <w:rsid w:val="00434D97"/>
    <w:rsid w:val="0043543D"/>
    <w:rsid w:val="00435491"/>
    <w:rsid w:val="00435643"/>
    <w:rsid w:val="004357E3"/>
    <w:rsid w:val="0043629E"/>
    <w:rsid w:val="004362DC"/>
    <w:rsid w:val="00436458"/>
    <w:rsid w:val="004367E9"/>
    <w:rsid w:val="00436882"/>
    <w:rsid w:val="00436B99"/>
    <w:rsid w:val="00436C53"/>
    <w:rsid w:val="00436C7A"/>
    <w:rsid w:val="0043712A"/>
    <w:rsid w:val="004371B7"/>
    <w:rsid w:val="00437321"/>
    <w:rsid w:val="00437611"/>
    <w:rsid w:val="00437AAF"/>
    <w:rsid w:val="00437DED"/>
    <w:rsid w:val="00437EC3"/>
    <w:rsid w:val="004402ED"/>
    <w:rsid w:val="00440344"/>
    <w:rsid w:val="00440349"/>
    <w:rsid w:val="0044050D"/>
    <w:rsid w:val="00440789"/>
    <w:rsid w:val="004407B8"/>
    <w:rsid w:val="00440D29"/>
    <w:rsid w:val="00440F0B"/>
    <w:rsid w:val="00441760"/>
    <w:rsid w:val="00441794"/>
    <w:rsid w:val="00441D54"/>
    <w:rsid w:val="00441EBE"/>
    <w:rsid w:val="00441EEC"/>
    <w:rsid w:val="00442773"/>
    <w:rsid w:val="00442CB9"/>
    <w:rsid w:val="00442D2F"/>
    <w:rsid w:val="00442D3E"/>
    <w:rsid w:val="00442E03"/>
    <w:rsid w:val="00442F88"/>
    <w:rsid w:val="0044305C"/>
    <w:rsid w:val="00443481"/>
    <w:rsid w:val="00443B61"/>
    <w:rsid w:val="00443C2E"/>
    <w:rsid w:val="00443E76"/>
    <w:rsid w:val="00444071"/>
    <w:rsid w:val="0044411D"/>
    <w:rsid w:val="004442CC"/>
    <w:rsid w:val="00444302"/>
    <w:rsid w:val="004443C5"/>
    <w:rsid w:val="00444713"/>
    <w:rsid w:val="00444E1A"/>
    <w:rsid w:val="00444F7E"/>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1153"/>
    <w:rsid w:val="0045117E"/>
    <w:rsid w:val="004512A4"/>
    <w:rsid w:val="004514DD"/>
    <w:rsid w:val="0045162F"/>
    <w:rsid w:val="0045166C"/>
    <w:rsid w:val="00451868"/>
    <w:rsid w:val="00451F8F"/>
    <w:rsid w:val="0045216D"/>
    <w:rsid w:val="00452675"/>
    <w:rsid w:val="00452CC7"/>
    <w:rsid w:val="00452EE2"/>
    <w:rsid w:val="004530F5"/>
    <w:rsid w:val="004532CA"/>
    <w:rsid w:val="004536AA"/>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8C8"/>
    <w:rsid w:val="00454B37"/>
    <w:rsid w:val="00454BD7"/>
    <w:rsid w:val="00454BF2"/>
    <w:rsid w:val="00454E25"/>
    <w:rsid w:val="00454F02"/>
    <w:rsid w:val="00455059"/>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8FE"/>
    <w:rsid w:val="00456BDE"/>
    <w:rsid w:val="00456ECD"/>
    <w:rsid w:val="00456EDA"/>
    <w:rsid w:val="00457484"/>
    <w:rsid w:val="004574C7"/>
    <w:rsid w:val="004575A1"/>
    <w:rsid w:val="004575A3"/>
    <w:rsid w:val="00457734"/>
    <w:rsid w:val="004579DA"/>
    <w:rsid w:val="004579F1"/>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86B"/>
    <w:rsid w:val="00461872"/>
    <w:rsid w:val="004618AC"/>
    <w:rsid w:val="004618B5"/>
    <w:rsid w:val="00461904"/>
    <w:rsid w:val="00461A99"/>
    <w:rsid w:val="00461C9C"/>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C7"/>
    <w:rsid w:val="004638BA"/>
    <w:rsid w:val="00463B54"/>
    <w:rsid w:val="00463E16"/>
    <w:rsid w:val="00463E70"/>
    <w:rsid w:val="0046412C"/>
    <w:rsid w:val="004641FE"/>
    <w:rsid w:val="0046434C"/>
    <w:rsid w:val="00464493"/>
    <w:rsid w:val="0046482D"/>
    <w:rsid w:val="0046496E"/>
    <w:rsid w:val="00464DD3"/>
    <w:rsid w:val="00465114"/>
    <w:rsid w:val="00465499"/>
    <w:rsid w:val="004657A9"/>
    <w:rsid w:val="004657C4"/>
    <w:rsid w:val="004658D5"/>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C19"/>
    <w:rsid w:val="00467CC5"/>
    <w:rsid w:val="00467E21"/>
    <w:rsid w:val="00470085"/>
    <w:rsid w:val="0047024E"/>
    <w:rsid w:val="0047067F"/>
    <w:rsid w:val="004709B2"/>
    <w:rsid w:val="00470B9B"/>
    <w:rsid w:val="00470D42"/>
    <w:rsid w:val="00470EDB"/>
    <w:rsid w:val="00470F8D"/>
    <w:rsid w:val="0047154A"/>
    <w:rsid w:val="0047174A"/>
    <w:rsid w:val="0047182F"/>
    <w:rsid w:val="00471A51"/>
    <w:rsid w:val="004721CF"/>
    <w:rsid w:val="004722A7"/>
    <w:rsid w:val="0047240E"/>
    <w:rsid w:val="00472622"/>
    <w:rsid w:val="00472761"/>
    <w:rsid w:val="00472777"/>
    <w:rsid w:val="004727EC"/>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CE4"/>
    <w:rsid w:val="00474D65"/>
    <w:rsid w:val="00474DA1"/>
    <w:rsid w:val="00474E27"/>
    <w:rsid w:val="00474F46"/>
    <w:rsid w:val="00475014"/>
    <w:rsid w:val="00475250"/>
    <w:rsid w:val="004752BF"/>
    <w:rsid w:val="00475618"/>
    <w:rsid w:val="00475AAF"/>
    <w:rsid w:val="00476086"/>
    <w:rsid w:val="00476095"/>
    <w:rsid w:val="0047644B"/>
    <w:rsid w:val="004766DD"/>
    <w:rsid w:val="00476F54"/>
    <w:rsid w:val="00476FD6"/>
    <w:rsid w:val="00477317"/>
    <w:rsid w:val="004775F2"/>
    <w:rsid w:val="004776F3"/>
    <w:rsid w:val="00477714"/>
    <w:rsid w:val="00477721"/>
    <w:rsid w:val="0047773F"/>
    <w:rsid w:val="00477A1F"/>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A2E"/>
    <w:rsid w:val="00481A98"/>
    <w:rsid w:val="00481D71"/>
    <w:rsid w:val="004822D0"/>
    <w:rsid w:val="0048256F"/>
    <w:rsid w:val="00482691"/>
    <w:rsid w:val="0048294C"/>
    <w:rsid w:val="00482C39"/>
    <w:rsid w:val="00482D09"/>
    <w:rsid w:val="00482D85"/>
    <w:rsid w:val="00483039"/>
    <w:rsid w:val="00483111"/>
    <w:rsid w:val="004832B9"/>
    <w:rsid w:val="004833DD"/>
    <w:rsid w:val="004836E7"/>
    <w:rsid w:val="004839FE"/>
    <w:rsid w:val="00483A17"/>
    <w:rsid w:val="00483A88"/>
    <w:rsid w:val="00483BE8"/>
    <w:rsid w:val="00484399"/>
    <w:rsid w:val="0048439B"/>
    <w:rsid w:val="0048443B"/>
    <w:rsid w:val="00484D1A"/>
    <w:rsid w:val="00484D81"/>
    <w:rsid w:val="00485034"/>
    <w:rsid w:val="00485275"/>
    <w:rsid w:val="0048536B"/>
    <w:rsid w:val="00485688"/>
    <w:rsid w:val="004858A6"/>
    <w:rsid w:val="00485E79"/>
    <w:rsid w:val="0048632D"/>
    <w:rsid w:val="004866C5"/>
    <w:rsid w:val="004869A7"/>
    <w:rsid w:val="00486A55"/>
    <w:rsid w:val="00486B40"/>
    <w:rsid w:val="00486E9D"/>
    <w:rsid w:val="0048710B"/>
    <w:rsid w:val="00487392"/>
    <w:rsid w:val="004873E3"/>
    <w:rsid w:val="004875CC"/>
    <w:rsid w:val="00487638"/>
    <w:rsid w:val="00487988"/>
    <w:rsid w:val="00487DE0"/>
    <w:rsid w:val="004900B3"/>
    <w:rsid w:val="0049010D"/>
    <w:rsid w:val="004902F2"/>
    <w:rsid w:val="004904AE"/>
    <w:rsid w:val="00490848"/>
    <w:rsid w:val="004914E9"/>
    <w:rsid w:val="004914F2"/>
    <w:rsid w:val="004916DC"/>
    <w:rsid w:val="00491957"/>
    <w:rsid w:val="00491D91"/>
    <w:rsid w:val="0049209B"/>
    <w:rsid w:val="00492319"/>
    <w:rsid w:val="004924F9"/>
    <w:rsid w:val="004926C8"/>
    <w:rsid w:val="00492CEB"/>
    <w:rsid w:val="00492D2F"/>
    <w:rsid w:val="00492DC6"/>
    <w:rsid w:val="00492DD2"/>
    <w:rsid w:val="00492EFF"/>
    <w:rsid w:val="0049303E"/>
    <w:rsid w:val="0049305F"/>
    <w:rsid w:val="00493237"/>
    <w:rsid w:val="00493505"/>
    <w:rsid w:val="0049356C"/>
    <w:rsid w:val="0049376C"/>
    <w:rsid w:val="00493786"/>
    <w:rsid w:val="00493874"/>
    <w:rsid w:val="00493A66"/>
    <w:rsid w:val="00493BDC"/>
    <w:rsid w:val="00493C68"/>
    <w:rsid w:val="00493D13"/>
    <w:rsid w:val="00493E37"/>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F75"/>
    <w:rsid w:val="0049705C"/>
    <w:rsid w:val="004970E6"/>
    <w:rsid w:val="0049761C"/>
    <w:rsid w:val="00497734"/>
    <w:rsid w:val="00497AC2"/>
    <w:rsid w:val="00497AC3"/>
    <w:rsid w:val="00497B63"/>
    <w:rsid w:val="00497B93"/>
    <w:rsid w:val="00497BD4"/>
    <w:rsid w:val="00497C2D"/>
    <w:rsid w:val="00497ED5"/>
    <w:rsid w:val="00497F19"/>
    <w:rsid w:val="00497F2E"/>
    <w:rsid w:val="004A0321"/>
    <w:rsid w:val="004A04B7"/>
    <w:rsid w:val="004A04C4"/>
    <w:rsid w:val="004A07DA"/>
    <w:rsid w:val="004A09E6"/>
    <w:rsid w:val="004A0C0D"/>
    <w:rsid w:val="004A0C92"/>
    <w:rsid w:val="004A135F"/>
    <w:rsid w:val="004A1538"/>
    <w:rsid w:val="004A166A"/>
    <w:rsid w:val="004A1A47"/>
    <w:rsid w:val="004A1BFE"/>
    <w:rsid w:val="004A25D2"/>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B94"/>
    <w:rsid w:val="004A5D3D"/>
    <w:rsid w:val="004A5E52"/>
    <w:rsid w:val="004A5F6B"/>
    <w:rsid w:val="004A6007"/>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B0094"/>
    <w:rsid w:val="004B0164"/>
    <w:rsid w:val="004B02BF"/>
    <w:rsid w:val="004B044E"/>
    <w:rsid w:val="004B04F4"/>
    <w:rsid w:val="004B0901"/>
    <w:rsid w:val="004B0A3D"/>
    <w:rsid w:val="004B1346"/>
    <w:rsid w:val="004B13A6"/>
    <w:rsid w:val="004B1612"/>
    <w:rsid w:val="004B18A3"/>
    <w:rsid w:val="004B1AEF"/>
    <w:rsid w:val="004B1D65"/>
    <w:rsid w:val="004B1D8C"/>
    <w:rsid w:val="004B1DCF"/>
    <w:rsid w:val="004B1E0B"/>
    <w:rsid w:val="004B1FE9"/>
    <w:rsid w:val="004B2067"/>
    <w:rsid w:val="004B25FA"/>
    <w:rsid w:val="004B28E4"/>
    <w:rsid w:val="004B2A15"/>
    <w:rsid w:val="004B3101"/>
    <w:rsid w:val="004B3371"/>
    <w:rsid w:val="004B34AD"/>
    <w:rsid w:val="004B3555"/>
    <w:rsid w:val="004B35BC"/>
    <w:rsid w:val="004B382C"/>
    <w:rsid w:val="004B3C0B"/>
    <w:rsid w:val="004B3C71"/>
    <w:rsid w:val="004B3FA7"/>
    <w:rsid w:val="004B4051"/>
    <w:rsid w:val="004B42E9"/>
    <w:rsid w:val="004B4551"/>
    <w:rsid w:val="004B4719"/>
    <w:rsid w:val="004B48B0"/>
    <w:rsid w:val="004B49DF"/>
    <w:rsid w:val="004B4DE0"/>
    <w:rsid w:val="004B4FDA"/>
    <w:rsid w:val="004B55A0"/>
    <w:rsid w:val="004B5608"/>
    <w:rsid w:val="004B5662"/>
    <w:rsid w:val="004B58A2"/>
    <w:rsid w:val="004B5B34"/>
    <w:rsid w:val="004B5BB9"/>
    <w:rsid w:val="004B5C8C"/>
    <w:rsid w:val="004B5CD0"/>
    <w:rsid w:val="004B5EAA"/>
    <w:rsid w:val="004B6180"/>
    <w:rsid w:val="004B66BC"/>
    <w:rsid w:val="004B6C8A"/>
    <w:rsid w:val="004B6D64"/>
    <w:rsid w:val="004B71FA"/>
    <w:rsid w:val="004B721F"/>
    <w:rsid w:val="004B733A"/>
    <w:rsid w:val="004B7452"/>
    <w:rsid w:val="004B7527"/>
    <w:rsid w:val="004B76EA"/>
    <w:rsid w:val="004B783A"/>
    <w:rsid w:val="004B79C0"/>
    <w:rsid w:val="004B7B9B"/>
    <w:rsid w:val="004B7BEC"/>
    <w:rsid w:val="004B7DA8"/>
    <w:rsid w:val="004C021F"/>
    <w:rsid w:val="004C0262"/>
    <w:rsid w:val="004C0530"/>
    <w:rsid w:val="004C0BEB"/>
    <w:rsid w:val="004C0BFB"/>
    <w:rsid w:val="004C0ED5"/>
    <w:rsid w:val="004C0FBE"/>
    <w:rsid w:val="004C10B5"/>
    <w:rsid w:val="004C10EF"/>
    <w:rsid w:val="004C12D5"/>
    <w:rsid w:val="004C1366"/>
    <w:rsid w:val="004C13AE"/>
    <w:rsid w:val="004C163B"/>
    <w:rsid w:val="004C172B"/>
    <w:rsid w:val="004C17A6"/>
    <w:rsid w:val="004C1A82"/>
    <w:rsid w:val="004C1AA8"/>
    <w:rsid w:val="004C1FFA"/>
    <w:rsid w:val="004C27D7"/>
    <w:rsid w:val="004C27F9"/>
    <w:rsid w:val="004C284F"/>
    <w:rsid w:val="004C29E2"/>
    <w:rsid w:val="004C31EC"/>
    <w:rsid w:val="004C32B8"/>
    <w:rsid w:val="004C35F1"/>
    <w:rsid w:val="004C3684"/>
    <w:rsid w:val="004C370D"/>
    <w:rsid w:val="004C3EA8"/>
    <w:rsid w:val="004C4046"/>
    <w:rsid w:val="004C42A8"/>
    <w:rsid w:val="004C4321"/>
    <w:rsid w:val="004C461C"/>
    <w:rsid w:val="004C4675"/>
    <w:rsid w:val="004C47B9"/>
    <w:rsid w:val="004C499F"/>
    <w:rsid w:val="004C4B2C"/>
    <w:rsid w:val="004C4CFD"/>
    <w:rsid w:val="004C4F07"/>
    <w:rsid w:val="004C50D3"/>
    <w:rsid w:val="004C5118"/>
    <w:rsid w:val="004C5592"/>
    <w:rsid w:val="004C57DB"/>
    <w:rsid w:val="004C5B90"/>
    <w:rsid w:val="004C5E21"/>
    <w:rsid w:val="004C64AB"/>
    <w:rsid w:val="004C6567"/>
    <w:rsid w:val="004C6586"/>
    <w:rsid w:val="004C675D"/>
    <w:rsid w:val="004C6AE1"/>
    <w:rsid w:val="004C6B44"/>
    <w:rsid w:val="004C6B7F"/>
    <w:rsid w:val="004C6BBA"/>
    <w:rsid w:val="004C6E05"/>
    <w:rsid w:val="004C6F4E"/>
    <w:rsid w:val="004C71A2"/>
    <w:rsid w:val="004C7235"/>
    <w:rsid w:val="004C73E6"/>
    <w:rsid w:val="004C7970"/>
    <w:rsid w:val="004C7C2A"/>
    <w:rsid w:val="004C7E31"/>
    <w:rsid w:val="004C7F42"/>
    <w:rsid w:val="004D0063"/>
    <w:rsid w:val="004D009D"/>
    <w:rsid w:val="004D0124"/>
    <w:rsid w:val="004D015E"/>
    <w:rsid w:val="004D01EA"/>
    <w:rsid w:val="004D029F"/>
    <w:rsid w:val="004D04AE"/>
    <w:rsid w:val="004D059D"/>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A1"/>
    <w:rsid w:val="004D1DF7"/>
    <w:rsid w:val="004D1E00"/>
    <w:rsid w:val="004D206C"/>
    <w:rsid w:val="004D2451"/>
    <w:rsid w:val="004D2A8A"/>
    <w:rsid w:val="004D2B5D"/>
    <w:rsid w:val="004D2B9D"/>
    <w:rsid w:val="004D2C63"/>
    <w:rsid w:val="004D2CC0"/>
    <w:rsid w:val="004D2FB8"/>
    <w:rsid w:val="004D3186"/>
    <w:rsid w:val="004D3289"/>
    <w:rsid w:val="004D337C"/>
    <w:rsid w:val="004D3536"/>
    <w:rsid w:val="004D3791"/>
    <w:rsid w:val="004D41FE"/>
    <w:rsid w:val="004D43A1"/>
    <w:rsid w:val="004D43C1"/>
    <w:rsid w:val="004D47DA"/>
    <w:rsid w:val="004D499C"/>
    <w:rsid w:val="004D4B10"/>
    <w:rsid w:val="004D4BA5"/>
    <w:rsid w:val="004D4F5F"/>
    <w:rsid w:val="004D51B9"/>
    <w:rsid w:val="004D5212"/>
    <w:rsid w:val="004D531A"/>
    <w:rsid w:val="004D5896"/>
    <w:rsid w:val="004D5B1A"/>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56D"/>
    <w:rsid w:val="004E168A"/>
    <w:rsid w:val="004E16D4"/>
    <w:rsid w:val="004E16E7"/>
    <w:rsid w:val="004E19A7"/>
    <w:rsid w:val="004E19F4"/>
    <w:rsid w:val="004E1B64"/>
    <w:rsid w:val="004E1F12"/>
    <w:rsid w:val="004E1FDA"/>
    <w:rsid w:val="004E1FF4"/>
    <w:rsid w:val="004E21DA"/>
    <w:rsid w:val="004E2231"/>
    <w:rsid w:val="004E23C8"/>
    <w:rsid w:val="004E244D"/>
    <w:rsid w:val="004E2500"/>
    <w:rsid w:val="004E29AE"/>
    <w:rsid w:val="004E29DC"/>
    <w:rsid w:val="004E2AFF"/>
    <w:rsid w:val="004E2D1C"/>
    <w:rsid w:val="004E34A8"/>
    <w:rsid w:val="004E37BE"/>
    <w:rsid w:val="004E3827"/>
    <w:rsid w:val="004E3A80"/>
    <w:rsid w:val="004E3B4B"/>
    <w:rsid w:val="004E3D29"/>
    <w:rsid w:val="004E404C"/>
    <w:rsid w:val="004E4229"/>
    <w:rsid w:val="004E422C"/>
    <w:rsid w:val="004E4373"/>
    <w:rsid w:val="004E43F8"/>
    <w:rsid w:val="004E4730"/>
    <w:rsid w:val="004E4B2E"/>
    <w:rsid w:val="004E4BAC"/>
    <w:rsid w:val="004E5011"/>
    <w:rsid w:val="004E51D8"/>
    <w:rsid w:val="004E5373"/>
    <w:rsid w:val="004E5475"/>
    <w:rsid w:val="004E557B"/>
    <w:rsid w:val="004E579D"/>
    <w:rsid w:val="004E5D01"/>
    <w:rsid w:val="004E5E45"/>
    <w:rsid w:val="004E6559"/>
    <w:rsid w:val="004E6740"/>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107"/>
    <w:rsid w:val="004F1486"/>
    <w:rsid w:val="004F17D8"/>
    <w:rsid w:val="004F1927"/>
    <w:rsid w:val="004F1A0A"/>
    <w:rsid w:val="004F1D25"/>
    <w:rsid w:val="004F2080"/>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4E1A"/>
    <w:rsid w:val="004F5078"/>
    <w:rsid w:val="004F52BD"/>
    <w:rsid w:val="004F53F0"/>
    <w:rsid w:val="004F5C06"/>
    <w:rsid w:val="004F5D92"/>
    <w:rsid w:val="004F61B2"/>
    <w:rsid w:val="004F62D9"/>
    <w:rsid w:val="004F6464"/>
    <w:rsid w:val="004F6567"/>
    <w:rsid w:val="004F65F0"/>
    <w:rsid w:val="004F6602"/>
    <w:rsid w:val="004F6839"/>
    <w:rsid w:val="004F685E"/>
    <w:rsid w:val="004F69C6"/>
    <w:rsid w:val="004F6A92"/>
    <w:rsid w:val="004F6C19"/>
    <w:rsid w:val="004F73CD"/>
    <w:rsid w:val="004F73D0"/>
    <w:rsid w:val="004F75BC"/>
    <w:rsid w:val="004F7710"/>
    <w:rsid w:val="004F7895"/>
    <w:rsid w:val="004F7AA0"/>
    <w:rsid w:val="004F7CC2"/>
    <w:rsid w:val="004F7E77"/>
    <w:rsid w:val="005003A5"/>
    <w:rsid w:val="00500442"/>
    <w:rsid w:val="00500674"/>
    <w:rsid w:val="0050083E"/>
    <w:rsid w:val="00500B19"/>
    <w:rsid w:val="00500EBF"/>
    <w:rsid w:val="00500F94"/>
    <w:rsid w:val="00500FE9"/>
    <w:rsid w:val="005014AD"/>
    <w:rsid w:val="0050162A"/>
    <w:rsid w:val="0050162E"/>
    <w:rsid w:val="00501833"/>
    <w:rsid w:val="00501B3C"/>
    <w:rsid w:val="00501CDD"/>
    <w:rsid w:val="00501F6E"/>
    <w:rsid w:val="00502327"/>
    <w:rsid w:val="0050266C"/>
    <w:rsid w:val="00502B17"/>
    <w:rsid w:val="00502E59"/>
    <w:rsid w:val="00502E97"/>
    <w:rsid w:val="005034B5"/>
    <w:rsid w:val="0050357F"/>
    <w:rsid w:val="00503A5F"/>
    <w:rsid w:val="00503A70"/>
    <w:rsid w:val="00503B67"/>
    <w:rsid w:val="00503CEB"/>
    <w:rsid w:val="00503D1F"/>
    <w:rsid w:val="005044AB"/>
    <w:rsid w:val="0050453D"/>
    <w:rsid w:val="00504A38"/>
    <w:rsid w:val="00505163"/>
    <w:rsid w:val="005051CF"/>
    <w:rsid w:val="00505400"/>
    <w:rsid w:val="0050543A"/>
    <w:rsid w:val="00505AD7"/>
    <w:rsid w:val="00505CCF"/>
    <w:rsid w:val="005060C7"/>
    <w:rsid w:val="00506118"/>
    <w:rsid w:val="005065A5"/>
    <w:rsid w:val="0050674A"/>
    <w:rsid w:val="00506A4B"/>
    <w:rsid w:val="00506B2A"/>
    <w:rsid w:val="00506BF0"/>
    <w:rsid w:val="00506E18"/>
    <w:rsid w:val="00506F93"/>
    <w:rsid w:val="00506FAD"/>
    <w:rsid w:val="0050707B"/>
    <w:rsid w:val="0050719D"/>
    <w:rsid w:val="00507438"/>
    <w:rsid w:val="0050744D"/>
    <w:rsid w:val="0050763C"/>
    <w:rsid w:val="00507C16"/>
    <w:rsid w:val="00507C4D"/>
    <w:rsid w:val="00507D26"/>
    <w:rsid w:val="00507E61"/>
    <w:rsid w:val="00510045"/>
    <w:rsid w:val="005104E2"/>
    <w:rsid w:val="00510857"/>
    <w:rsid w:val="0051085D"/>
    <w:rsid w:val="00511014"/>
    <w:rsid w:val="00511121"/>
    <w:rsid w:val="005111A6"/>
    <w:rsid w:val="0051147A"/>
    <w:rsid w:val="00511521"/>
    <w:rsid w:val="005115E6"/>
    <w:rsid w:val="00511756"/>
    <w:rsid w:val="00511D99"/>
    <w:rsid w:val="0051218B"/>
    <w:rsid w:val="0051294D"/>
    <w:rsid w:val="00512B53"/>
    <w:rsid w:val="005133A9"/>
    <w:rsid w:val="005137A3"/>
    <w:rsid w:val="00513AC1"/>
    <w:rsid w:val="005140A7"/>
    <w:rsid w:val="00514337"/>
    <w:rsid w:val="00514654"/>
    <w:rsid w:val="00514B61"/>
    <w:rsid w:val="00514EAB"/>
    <w:rsid w:val="005151C8"/>
    <w:rsid w:val="005157F8"/>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746"/>
    <w:rsid w:val="005179F5"/>
    <w:rsid w:val="00517B9A"/>
    <w:rsid w:val="0052002E"/>
    <w:rsid w:val="0052002F"/>
    <w:rsid w:val="005200EC"/>
    <w:rsid w:val="0052062C"/>
    <w:rsid w:val="005209A0"/>
    <w:rsid w:val="00521068"/>
    <w:rsid w:val="00521081"/>
    <w:rsid w:val="00521451"/>
    <w:rsid w:val="005214DE"/>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3049"/>
    <w:rsid w:val="005230CF"/>
    <w:rsid w:val="005231C0"/>
    <w:rsid w:val="005233A3"/>
    <w:rsid w:val="005237A9"/>
    <w:rsid w:val="005237AB"/>
    <w:rsid w:val="005238E9"/>
    <w:rsid w:val="00523A9C"/>
    <w:rsid w:val="00523B42"/>
    <w:rsid w:val="00523D08"/>
    <w:rsid w:val="00523E4F"/>
    <w:rsid w:val="00523E7B"/>
    <w:rsid w:val="00524011"/>
    <w:rsid w:val="00524183"/>
    <w:rsid w:val="005241C4"/>
    <w:rsid w:val="005244F4"/>
    <w:rsid w:val="005246F5"/>
    <w:rsid w:val="005248A1"/>
    <w:rsid w:val="00524979"/>
    <w:rsid w:val="00524A76"/>
    <w:rsid w:val="00524BE1"/>
    <w:rsid w:val="00524CFB"/>
    <w:rsid w:val="00524F3E"/>
    <w:rsid w:val="00524F5B"/>
    <w:rsid w:val="0052510D"/>
    <w:rsid w:val="00525213"/>
    <w:rsid w:val="00525224"/>
    <w:rsid w:val="00525456"/>
    <w:rsid w:val="00525550"/>
    <w:rsid w:val="00525602"/>
    <w:rsid w:val="00525773"/>
    <w:rsid w:val="0052595F"/>
    <w:rsid w:val="00525C1D"/>
    <w:rsid w:val="00525D2E"/>
    <w:rsid w:val="00525E06"/>
    <w:rsid w:val="005261AB"/>
    <w:rsid w:val="00526913"/>
    <w:rsid w:val="0052696E"/>
    <w:rsid w:val="00526C1E"/>
    <w:rsid w:val="00526C31"/>
    <w:rsid w:val="00526C97"/>
    <w:rsid w:val="00526E55"/>
    <w:rsid w:val="0052708B"/>
    <w:rsid w:val="00527604"/>
    <w:rsid w:val="005276BE"/>
    <w:rsid w:val="0052770D"/>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35A"/>
    <w:rsid w:val="00532542"/>
    <w:rsid w:val="005328EE"/>
    <w:rsid w:val="00532A05"/>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9C5"/>
    <w:rsid w:val="00535E8D"/>
    <w:rsid w:val="00535F43"/>
    <w:rsid w:val="005362B1"/>
    <w:rsid w:val="0053679F"/>
    <w:rsid w:val="00536CD7"/>
    <w:rsid w:val="00536EA7"/>
    <w:rsid w:val="0053739A"/>
    <w:rsid w:val="00537527"/>
    <w:rsid w:val="00537594"/>
    <w:rsid w:val="0053762D"/>
    <w:rsid w:val="00537BB2"/>
    <w:rsid w:val="00537E03"/>
    <w:rsid w:val="00537E1D"/>
    <w:rsid w:val="00537E86"/>
    <w:rsid w:val="00537FD8"/>
    <w:rsid w:val="0054008B"/>
    <w:rsid w:val="005404E5"/>
    <w:rsid w:val="00540810"/>
    <w:rsid w:val="005408D5"/>
    <w:rsid w:val="005409A8"/>
    <w:rsid w:val="00540BF3"/>
    <w:rsid w:val="00540CC0"/>
    <w:rsid w:val="0054102B"/>
    <w:rsid w:val="00541169"/>
    <w:rsid w:val="00541182"/>
    <w:rsid w:val="005411AC"/>
    <w:rsid w:val="005415E9"/>
    <w:rsid w:val="005416C5"/>
    <w:rsid w:val="00541799"/>
    <w:rsid w:val="005417C1"/>
    <w:rsid w:val="00541D84"/>
    <w:rsid w:val="00542211"/>
    <w:rsid w:val="0054245D"/>
    <w:rsid w:val="005424B7"/>
    <w:rsid w:val="005424FC"/>
    <w:rsid w:val="00542BCF"/>
    <w:rsid w:val="00542DEC"/>
    <w:rsid w:val="00542E95"/>
    <w:rsid w:val="00542F24"/>
    <w:rsid w:val="00543280"/>
    <w:rsid w:val="005432AB"/>
    <w:rsid w:val="005433C1"/>
    <w:rsid w:val="00543456"/>
    <w:rsid w:val="005435E9"/>
    <w:rsid w:val="005436F8"/>
    <w:rsid w:val="00543B5B"/>
    <w:rsid w:val="00543CE7"/>
    <w:rsid w:val="00543DC4"/>
    <w:rsid w:val="00543E19"/>
    <w:rsid w:val="0054401A"/>
    <w:rsid w:val="0054405D"/>
    <w:rsid w:val="00544245"/>
    <w:rsid w:val="005445A7"/>
    <w:rsid w:val="005446AB"/>
    <w:rsid w:val="00544752"/>
    <w:rsid w:val="00544AAA"/>
    <w:rsid w:val="00544C02"/>
    <w:rsid w:val="00544CCD"/>
    <w:rsid w:val="00544CED"/>
    <w:rsid w:val="00544DCC"/>
    <w:rsid w:val="005451E4"/>
    <w:rsid w:val="00545583"/>
    <w:rsid w:val="00545C0B"/>
    <w:rsid w:val="00545C5C"/>
    <w:rsid w:val="00545D77"/>
    <w:rsid w:val="0054602C"/>
    <w:rsid w:val="0054652A"/>
    <w:rsid w:val="0054672B"/>
    <w:rsid w:val="00546861"/>
    <w:rsid w:val="00546930"/>
    <w:rsid w:val="00546EF2"/>
    <w:rsid w:val="00546EFA"/>
    <w:rsid w:val="00547065"/>
    <w:rsid w:val="00547098"/>
    <w:rsid w:val="00547202"/>
    <w:rsid w:val="0054793F"/>
    <w:rsid w:val="00547D04"/>
    <w:rsid w:val="00547F5C"/>
    <w:rsid w:val="005500C7"/>
    <w:rsid w:val="00550123"/>
    <w:rsid w:val="00550191"/>
    <w:rsid w:val="00550195"/>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C2E"/>
    <w:rsid w:val="00552EBD"/>
    <w:rsid w:val="0055344A"/>
    <w:rsid w:val="00553655"/>
    <w:rsid w:val="00553709"/>
    <w:rsid w:val="0055371B"/>
    <w:rsid w:val="0055373F"/>
    <w:rsid w:val="0055379A"/>
    <w:rsid w:val="0055383F"/>
    <w:rsid w:val="005538C1"/>
    <w:rsid w:val="005538D7"/>
    <w:rsid w:val="00553984"/>
    <w:rsid w:val="00553A0C"/>
    <w:rsid w:val="00553BD4"/>
    <w:rsid w:val="00553C5E"/>
    <w:rsid w:val="00553C75"/>
    <w:rsid w:val="00553D3B"/>
    <w:rsid w:val="00553DAF"/>
    <w:rsid w:val="00554126"/>
    <w:rsid w:val="00554588"/>
    <w:rsid w:val="005548F5"/>
    <w:rsid w:val="0055492F"/>
    <w:rsid w:val="00554A80"/>
    <w:rsid w:val="00554BBB"/>
    <w:rsid w:val="00554E73"/>
    <w:rsid w:val="0055507D"/>
    <w:rsid w:val="00555106"/>
    <w:rsid w:val="00555205"/>
    <w:rsid w:val="0055558A"/>
    <w:rsid w:val="005556B6"/>
    <w:rsid w:val="00555A5C"/>
    <w:rsid w:val="00555B16"/>
    <w:rsid w:val="00555BFC"/>
    <w:rsid w:val="00555C63"/>
    <w:rsid w:val="00555E55"/>
    <w:rsid w:val="00555F0B"/>
    <w:rsid w:val="00555F67"/>
    <w:rsid w:val="0055643D"/>
    <w:rsid w:val="005566A8"/>
    <w:rsid w:val="005566B1"/>
    <w:rsid w:val="00556F87"/>
    <w:rsid w:val="00557181"/>
    <w:rsid w:val="00557358"/>
    <w:rsid w:val="0055746A"/>
    <w:rsid w:val="00557593"/>
    <w:rsid w:val="00557654"/>
    <w:rsid w:val="005577B0"/>
    <w:rsid w:val="005577F4"/>
    <w:rsid w:val="00557ACB"/>
    <w:rsid w:val="00557DF7"/>
    <w:rsid w:val="00557FE2"/>
    <w:rsid w:val="00560158"/>
    <w:rsid w:val="00560159"/>
    <w:rsid w:val="0056027E"/>
    <w:rsid w:val="005604B4"/>
    <w:rsid w:val="00560531"/>
    <w:rsid w:val="00560C19"/>
    <w:rsid w:val="00560C58"/>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42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504"/>
    <w:rsid w:val="005655E2"/>
    <w:rsid w:val="005657C4"/>
    <w:rsid w:val="00565B98"/>
    <w:rsid w:val="00565EA5"/>
    <w:rsid w:val="00565F1C"/>
    <w:rsid w:val="0056671F"/>
    <w:rsid w:val="005667A4"/>
    <w:rsid w:val="00566C9E"/>
    <w:rsid w:val="00566F0B"/>
    <w:rsid w:val="00567119"/>
    <w:rsid w:val="005671BF"/>
    <w:rsid w:val="005672EE"/>
    <w:rsid w:val="00567379"/>
    <w:rsid w:val="00567698"/>
    <w:rsid w:val="005676C7"/>
    <w:rsid w:val="005676FB"/>
    <w:rsid w:val="00567BF6"/>
    <w:rsid w:val="00567C9D"/>
    <w:rsid w:val="00567D79"/>
    <w:rsid w:val="00567DAA"/>
    <w:rsid w:val="00567DC7"/>
    <w:rsid w:val="00567EA7"/>
    <w:rsid w:val="00567EE5"/>
    <w:rsid w:val="00567F2C"/>
    <w:rsid w:val="00567FD3"/>
    <w:rsid w:val="0057051D"/>
    <w:rsid w:val="00570853"/>
    <w:rsid w:val="005709F0"/>
    <w:rsid w:val="00570B96"/>
    <w:rsid w:val="00570C40"/>
    <w:rsid w:val="00570ED8"/>
    <w:rsid w:val="00570F75"/>
    <w:rsid w:val="0057107C"/>
    <w:rsid w:val="00571386"/>
    <w:rsid w:val="0057140E"/>
    <w:rsid w:val="00571688"/>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4F"/>
    <w:rsid w:val="00572F6C"/>
    <w:rsid w:val="00572FD8"/>
    <w:rsid w:val="0057319D"/>
    <w:rsid w:val="005732B3"/>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9B1"/>
    <w:rsid w:val="00576AEB"/>
    <w:rsid w:val="00576B4B"/>
    <w:rsid w:val="00576BF8"/>
    <w:rsid w:val="00576C8C"/>
    <w:rsid w:val="00576E82"/>
    <w:rsid w:val="00577192"/>
    <w:rsid w:val="0057732C"/>
    <w:rsid w:val="00577B66"/>
    <w:rsid w:val="00577E87"/>
    <w:rsid w:val="00580082"/>
    <w:rsid w:val="005800F7"/>
    <w:rsid w:val="00580184"/>
    <w:rsid w:val="0058045A"/>
    <w:rsid w:val="005805CA"/>
    <w:rsid w:val="005805E4"/>
    <w:rsid w:val="0058061F"/>
    <w:rsid w:val="0058083D"/>
    <w:rsid w:val="0058085E"/>
    <w:rsid w:val="00580C72"/>
    <w:rsid w:val="00581297"/>
    <w:rsid w:val="005812C0"/>
    <w:rsid w:val="005812FE"/>
    <w:rsid w:val="005814C8"/>
    <w:rsid w:val="00581549"/>
    <w:rsid w:val="00581654"/>
    <w:rsid w:val="00581986"/>
    <w:rsid w:val="00581A95"/>
    <w:rsid w:val="00581BE0"/>
    <w:rsid w:val="00581C8B"/>
    <w:rsid w:val="00581CA9"/>
    <w:rsid w:val="00581D50"/>
    <w:rsid w:val="00581EB2"/>
    <w:rsid w:val="005820E4"/>
    <w:rsid w:val="0058284B"/>
    <w:rsid w:val="00582BE6"/>
    <w:rsid w:val="00582F2E"/>
    <w:rsid w:val="00582F55"/>
    <w:rsid w:val="005830C5"/>
    <w:rsid w:val="0058329B"/>
    <w:rsid w:val="00583837"/>
    <w:rsid w:val="00583A9E"/>
    <w:rsid w:val="00583E01"/>
    <w:rsid w:val="00583FB7"/>
    <w:rsid w:val="00584090"/>
    <w:rsid w:val="00584191"/>
    <w:rsid w:val="00584261"/>
    <w:rsid w:val="005843A7"/>
    <w:rsid w:val="0058447D"/>
    <w:rsid w:val="00584906"/>
    <w:rsid w:val="00584977"/>
    <w:rsid w:val="00584A71"/>
    <w:rsid w:val="00584C26"/>
    <w:rsid w:val="00584E21"/>
    <w:rsid w:val="005850C7"/>
    <w:rsid w:val="00585166"/>
    <w:rsid w:val="00585ACC"/>
    <w:rsid w:val="00585C04"/>
    <w:rsid w:val="00585ECF"/>
    <w:rsid w:val="00586325"/>
    <w:rsid w:val="005865E8"/>
    <w:rsid w:val="005865FD"/>
    <w:rsid w:val="00586B94"/>
    <w:rsid w:val="00586CEF"/>
    <w:rsid w:val="00586FE4"/>
    <w:rsid w:val="005873B0"/>
    <w:rsid w:val="005873FF"/>
    <w:rsid w:val="00587B17"/>
    <w:rsid w:val="00587FC9"/>
    <w:rsid w:val="005901D0"/>
    <w:rsid w:val="00590617"/>
    <w:rsid w:val="0059078D"/>
    <w:rsid w:val="005909E7"/>
    <w:rsid w:val="00590B20"/>
    <w:rsid w:val="00590BB8"/>
    <w:rsid w:val="00590F37"/>
    <w:rsid w:val="0059114B"/>
    <w:rsid w:val="005911DC"/>
    <w:rsid w:val="00591211"/>
    <w:rsid w:val="00591430"/>
    <w:rsid w:val="005917F3"/>
    <w:rsid w:val="005919E9"/>
    <w:rsid w:val="00591A55"/>
    <w:rsid w:val="00591ABD"/>
    <w:rsid w:val="00591CE0"/>
    <w:rsid w:val="00591E4D"/>
    <w:rsid w:val="0059235A"/>
    <w:rsid w:val="00592417"/>
    <w:rsid w:val="005927DF"/>
    <w:rsid w:val="0059280D"/>
    <w:rsid w:val="0059288D"/>
    <w:rsid w:val="00592B5D"/>
    <w:rsid w:val="0059325D"/>
    <w:rsid w:val="00593380"/>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D29"/>
    <w:rsid w:val="00595D45"/>
    <w:rsid w:val="00595DCC"/>
    <w:rsid w:val="005960FC"/>
    <w:rsid w:val="00596271"/>
    <w:rsid w:val="0059643A"/>
    <w:rsid w:val="00596544"/>
    <w:rsid w:val="0059658F"/>
    <w:rsid w:val="00597212"/>
    <w:rsid w:val="005972B5"/>
    <w:rsid w:val="00597575"/>
    <w:rsid w:val="00597603"/>
    <w:rsid w:val="005976BB"/>
    <w:rsid w:val="005976CE"/>
    <w:rsid w:val="00597748"/>
    <w:rsid w:val="0059786E"/>
    <w:rsid w:val="00597B45"/>
    <w:rsid w:val="00597D89"/>
    <w:rsid w:val="005A0497"/>
    <w:rsid w:val="005A060D"/>
    <w:rsid w:val="005A078A"/>
    <w:rsid w:val="005A08FE"/>
    <w:rsid w:val="005A0933"/>
    <w:rsid w:val="005A0A1F"/>
    <w:rsid w:val="005A0EBF"/>
    <w:rsid w:val="005A10F5"/>
    <w:rsid w:val="005A118C"/>
    <w:rsid w:val="005A1280"/>
    <w:rsid w:val="005A12E0"/>
    <w:rsid w:val="005A13DC"/>
    <w:rsid w:val="005A161B"/>
    <w:rsid w:val="005A174F"/>
    <w:rsid w:val="005A17BA"/>
    <w:rsid w:val="005A1828"/>
    <w:rsid w:val="005A1970"/>
    <w:rsid w:val="005A1D51"/>
    <w:rsid w:val="005A22DF"/>
    <w:rsid w:val="005A2B25"/>
    <w:rsid w:val="005A2F79"/>
    <w:rsid w:val="005A3337"/>
    <w:rsid w:val="005A3361"/>
    <w:rsid w:val="005A33AF"/>
    <w:rsid w:val="005A3570"/>
    <w:rsid w:val="005A3697"/>
    <w:rsid w:val="005A3B94"/>
    <w:rsid w:val="005A3C03"/>
    <w:rsid w:val="005A3C2D"/>
    <w:rsid w:val="005A3FC4"/>
    <w:rsid w:val="005A4162"/>
    <w:rsid w:val="005A42C0"/>
    <w:rsid w:val="005A461A"/>
    <w:rsid w:val="005A4802"/>
    <w:rsid w:val="005A4969"/>
    <w:rsid w:val="005A5175"/>
    <w:rsid w:val="005A526E"/>
    <w:rsid w:val="005A5327"/>
    <w:rsid w:val="005A5628"/>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226"/>
    <w:rsid w:val="005B28B8"/>
    <w:rsid w:val="005B2F11"/>
    <w:rsid w:val="005B360C"/>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040"/>
    <w:rsid w:val="005B6100"/>
    <w:rsid w:val="005B62E5"/>
    <w:rsid w:val="005B6365"/>
    <w:rsid w:val="005B6666"/>
    <w:rsid w:val="005B6739"/>
    <w:rsid w:val="005B6C3C"/>
    <w:rsid w:val="005B70AF"/>
    <w:rsid w:val="005B7159"/>
    <w:rsid w:val="005B715B"/>
    <w:rsid w:val="005B73FC"/>
    <w:rsid w:val="005B74DB"/>
    <w:rsid w:val="005B7520"/>
    <w:rsid w:val="005B75BF"/>
    <w:rsid w:val="005B7942"/>
    <w:rsid w:val="005B79A7"/>
    <w:rsid w:val="005B7D78"/>
    <w:rsid w:val="005B7E1E"/>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5F"/>
    <w:rsid w:val="005C3CB5"/>
    <w:rsid w:val="005C3D26"/>
    <w:rsid w:val="005C3E23"/>
    <w:rsid w:val="005C3F5E"/>
    <w:rsid w:val="005C3F6B"/>
    <w:rsid w:val="005C3FD3"/>
    <w:rsid w:val="005C400D"/>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A62"/>
    <w:rsid w:val="005C6CFA"/>
    <w:rsid w:val="005C6D75"/>
    <w:rsid w:val="005C6DAB"/>
    <w:rsid w:val="005C780A"/>
    <w:rsid w:val="005C79EF"/>
    <w:rsid w:val="005C7B84"/>
    <w:rsid w:val="005C7E4E"/>
    <w:rsid w:val="005D01AE"/>
    <w:rsid w:val="005D01BE"/>
    <w:rsid w:val="005D01DA"/>
    <w:rsid w:val="005D0267"/>
    <w:rsid w:val="005D0546"/>
    <w:rsid w:val="005D058B"/>
    <w:rsid w:val="005D059A"/>
    <w:rsid w:val="005D0F3B"/>
    <w:rsid w:val="005D10A4"/>
    <w:rsid w:val="005D1604"/>
    <w:rsid w:val="005D1638"/>
    <w:rsid w:val="005D1770"/>
    <w:rsid w:val="005D1936"/>
    <w:rsid w:val="005D1A47"/>
    <w:rsid w:val="005D1B87"/>
    <w:rsid w:val="005D1C0B"/>
    <w:rsid w:val="005D1E03"/>
    <w:rsid w:val="005D1FA5"/>
    <w:rsid w:val="005D2077"/>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E02"/>
    <w:rsid w:val="005D5201"/>
    <w:rsid w:val="005D53B2"/>
    <w:rsid w:val="005D5425"/>
    <w:rsid w:val="005D5662"/>
    <w:rsid w:val="005D5750"/>
    <w:rsid w:val="005D5C71"/>
    <w:rsid w:val="005D5DC5"/>
    <w:rsid w:val="005D5E98"/>
    <w:rsid w:val="005D5ECF"/>
    <w:rsid w:val="005D5EF6"/>
    <w:rsid w:val="005D6216"/>
    <w:rsid w:val="005D6547"/>
    <w:rsid w:val="005D6595"/>
    <w:rsid w:val="005D6787"/>
    <w:rsid w:val="005D681A"/>
    <w:rsid w:val="005D68E2"/>
    <w:rsid w:val="005D6B46"/>
    <w:rsid w:val="005D6CBE"/>
    <w:rsid w:val="005D745A"/>
    <w:rsid w:val="005E0261"/>
    <w:rsid w:val="005E036E"/>
    <w:rsid w:val="005E072A"/>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EC"/>
    <w:rsid w:val="005E40AC"/>
    <w:rsid w:val="005E446A"/>
    <w:rsid w:val="005E459C"/>
    <w:rsid w:val="005E45DA"/>
    <w:rsid w:val="005E46BA"/>
    <w:rsid w:val="005E4B6F"/>
    <w:rsid w:val="005E511F"/>
    <w:rsid w:val="005E5168"/>
    <w:rsid w:val="005E5457"/>
    <w:rsid w:val="005E54BD"/>
    <w:rsid w:val="005E569E"/>
    <w:rsid w:val="005E58F6"/>
    <w:rsid w:val="005E592B"/>
    <w:rsid w:val="005E5A00"/>
    <w:rsid w:val="005E5CFE"/>
    <w:rsid w:val="005E5DC1"/>
    <w:rsid w:val="005E5DF7"/>
    <w:rsid w:val="005E6236"/>
    <w:rsid w:val="005E632C"/>
    <w:rsid w:val="005E64F4"/>
    <w:rsid w:val="005E6517"/>
    <w:rsid w:val="005E6700"/>
    <w:rsid w:val="005E691B"/>
    <w:rsid w:val="005E694B"/>
    <w:rsid w:val="005E69DC"/>
    <w:rsid w:val="005E6CC9"/>
    <w:rsid w:val="005E72BE"/>
    <w:rsid w:val="005E75D0"/>
    <w:rsid w:val="005E7A89"/>
    <w:rsid w:val="005E7D2F"/>
    <w:rsid w:val="005E7DA9"/>
    <w:rsid w:val="005E7EA4"/>
    <w:rsid w:val="005E7F0E"/>
    <w:rsid w:val="005E7F88"/>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AAE"/>
    <w:rsid w:val="005F2CAE"/>
    <w:rsid w:val="005F2CF6"/>
    <w:rsid w:val="005F2D9F"/>
    <w:rsid w:val="005F2EB1"/>
    <w:rsid w:val="005F32C0"/>
    <w:rsid w:val="005F395F"/>
    <w:rsid w:val="005F3A04"/>
    <w:rsid w:val="005F3BFF"/>
    <w:rsid w:val="005F3F2A"/>
    <w:rsid w:val="005F4369"/>
    <w:rsid w:val="005F4665"/>
    <w:rsid w:val="005F49A2"/>
    <w:rsid w:val="005F506A"/>
    <w:rsid w:val="005F52B8"/>
    <w:rsid w:val="005F52D6"/>
    <w:rsid w:val="005F5584"/>
    <w:rsid w:val="005F5A3A"/>
    <w:rsid w:val="005F5B9A"/>
    <w:rsid w:val="005F5E0B"/>
    <w:rsid w:val="005F63B2"/>
    <w:rsid w:val="005F683B"/>
    <w:rsid w:val="005F6ACA"/>
    <w:rsid w:val="005F6AD4"/>
    <w:rsid w:val="005F6F41"/>
    <w:rsid w:val="005F6F97"/>
    <w:rsid w:val="005F6FB7"/>
    <w:rsid w:val="005F708A"/>
    <w:rsid w:val="005F71BF"/>
    <w:rsid w:val="005F75B7"/>
    <w:rsid w:val="005F7FDF"/>
    <w:rsid w:val="0060019F"/>
    <w:rsid w:val="0060025A"/>
    <w:rsid w:val="0060028F"/>
    <w:rsid w:val="006003FE"/>
    <w:rsid w:val="0060064C"/>
    <w:rsid w:val="00600723"/>
    <w:rsid w:val="00600831"/>
    <w:rsid w:val="00600895"/>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22B4"/>
    <w:rsid w:val="006023AC"/>
    <w:rsid w:val="0060247A"/>
    <w:rsid w:val="006024DF"/>
    <w:rsid w:val="0060256D"/>
    <w:rsid w:val="006026F7"/>
    <w:rsid w:val="00602744"/>
    <w:rsid w:val="00602898"/>
    <w:rsid w:val="00602A3A"/>
    <w:rsid w:val="00602BB5"/>
    <w:rsid w:val="00602DDC"/>
    <w:rsid w:val="006035C9"/>
    <w:rsid w:val="00603849"/>
    <w:rsid w:val="00603C1A"/>
    <w:rsid w:val="00603FA8"/>
    <w:rsid w:val="00604212"/>
    <w:rsid w:val="00604915"/>
    <w:rsid w:val="00604BA7"/>
    <w:rsid w:val="00604CB4"/>
    <w:rsid w:val="00604E6C"/>
    <w:rsid w:val="00604F7D"/>
    <w:rsid w:val="00605511"/>
    <w:rsid w:val="006056FD"/>
    <w:rsid w:val="006060B4"/>
    <w:rsid w:val="00606386"/>
    <w:rsid w:val="006069B0"/>
    <w:rsid w:val="00606D75"/>
    <w:rsid w:val="00606E75"/>
    <w:rsid w:val="006070E2"/>
    <w:rsid w:val="00607289"/>
    <w:rsid w:val="006072E0"/>
    <w:rsid w:val="00607325"/>
    <w:rsid w:val="0060735C"/>
    <w:rsid w:val="00607482"/>
    <w:rsid w:val="006077C7"/>
    <w:rsid w:val="00607A78"/>
    <w:rsid w:val="00607B23"/>
    <w:rsid w:val="00607BE6"/>
    <w:rsid w:val="00607D09"/>
    <w:rsid w:val="00607F2E"/>
    <w:rsid w:val="00607F38"/>
    <w:rsid w:val="00607FBD"/>
    <w:rsid w:val="006100AF"/>
    <w:rsid w:val="006103B2"/>
    <w:rsid w:val="006108F3"/>
    <w:rsid w:val="006109E7"/>
    <w:rsid w:val="00610F64"/>
    <w:rsid w:val="00611005"/>
    <w:rsid w:val="006116CE"/>
    <w:rsid w:val="00611DD7"/>
    <w:rsid w:val="00611E04"/>
    <w:rsid w:val="00611E19"/>
    <w:rsid w:val="00611F81"/>
    <w:rsid w:val="00612067"/>
    <w:rsid w:val="00612310"/>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E7"/>
    <w:rsid w:val="00614534"/>
    <w:rsid w:val="006148B6"/>
    <w:rsid w:val="00614DE2"/>
    <w:rsid w:val="0061508A"/>
    <w:rsid w:val="00615378"/>
    <w:rsid w:val="006155C1"/>
    <w:rsid w:val="006156F7"/>
    <w:rsid w:val="00615C79"/>
    <w:rsid w:val="00615D12"/>
    <w:rsid w:val="006161F1"/>
    <w:rsid w:val="0061636F"/>
    <w:rsid w:val="006163B5"/>
    <w:rsid w:val="0061648F"/>
    <w:rsid w:val="00616D66"/>
    <w:rsid w:val="00616E83"/>
    <w:rsid w:val="00616EAD"/>
    <w:rsid w:val="00617437"/>
    <w:rsid w:val="006175D8"/>
    <w:rsid w:val="00617980"/>
    <w:rsid w:val="00617A19"/>
    <w:rsid w:val="00617D8C"/>
    <w:rsid w:val="00617DC5"/>
    <w:rsid w:val="00620019"/>
    <w:rsid w:val="00620065"/>
    <w:rsid w:val="006200FB"/>
    <w:rsid w:val="006202C1"/>
    <w:rsid w:val="006203FC"/>
    <w:rsid w:val="0062046E"/>
    <w:rsid w:val="006205CF"/>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20B8"/>
    <w:rsid w:val="00622284"/>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681"/>
    <w:rsid w:val="00625940"/>
    <w:rsid w:val="00625A85"/>
    <w:rsid w:val="00625B4E"/>
    <w:rsid w:val="00625D82"/>
    <w:rsid w:val="006261C7"/>
    <w:rsid w:val="0062639E"/>
    <w:rsid w:val="0062653F"/>
    <w:rsid w:val="006266E6"/>
    <w:rsid w:val="00626AE6"/>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181"/>
    <w:rsid w:val="0063143C"/>
    <w:rsid w:val="0063153C"/>
    <w:rsid w:val="00631A24"/>
    <w:rsid w:val="00631BDD"/>
    <w:rsid w:val="00631EB7"/>
    <w:rsid w:val="006321D2"/>
    <w:rsid w:val="006321F3"/>
    <w:rsid w:val="006323FA"/>
    <w:rsid w:val="0063275C"/>
    <w:rsid w:val="006329ED"/>
    <w:rsid w:val="00632AEF"/>
    <w:rsid w:val="00632BFA"/>
    <w:rsid w:val="00632CA9"/>
    <w:rsid w:val="00632EC1"/>
    <w:rsid w:val="00632F16"/>
    <w:rsid w:val="00633001"/>
    <w:rsid w:val="00633241"/>
    <w:rsid w:val="00633459"/>
    <w:rsid w:val="006335FD"/>
    <w:rsid w:val="006337CD"/>
    <w:rsid w:val="0063382B"/>
    <w:rsid w:val="00633B5F"/>
    <w:rsid w:val="00633CBD"/>
    <w:rsid w:val="00634006"/>
    <w:rsid w:val="006340E5"/>
    <w:rsid w:val="00634129"/>
    <w:rsid w:val="0063416E"/>
    <w:rsid w:val="0063424A"/>
    <w:rsid w:val="00634506"/>
    <w:rsid w:val="00634822"/>
    <w:rsid w:val="006348FC"/>
    <w:rsid w:val="00634AEC"/>
    <w:rsid w:val="00634E19"/>
    <w:rsid w:val="00634F76"/>
    <w:rsid w:val="00635122"/>
    <w:rsid w:val="00635439"/>
    <w:rsid w:val="006354EF"/>
    <w:rsid w:val="006355D7"/>
    <w:rsid w:val="006355E0"/>
    <w:rsid w:val="00635949"/>
    <w:rsid w:val="006359CC"/>
    <w:rsid w:val="00635B24"/>
    <w:rsid w:val="00635E07"/>
    <w:rsid w:val="00635E0C"/>
    <w:rsid w:val="00635E3D"/>
    <w:rsid w:val="00635E62"/>
    <w:rsid w:val="00635F88"/>
    <w:rsid w:val="00636250"/>
    <w:rsid w:val="00636596"/>
    <w:rsid w:val="00636690"/>
    <w:rsid w:val="0063683B"/>
    <w:rsid w:val="006368A0"/>
    <w:rsid w:val="00636973"/>
    <w:rsid w:val="00636B39"/>
    <w:rsid w:val="00636B72"/>
    <w:rsid w:val="00636E72"/>
    <w:rsid w:val="00636EA2"/>
    <w:rsid w:val="00636ED8"/>
    <w:rsid w:val="00636F0A"/>
    <w:rsid w:val="006376B2"/>
    <w:rsid w:val="00637C4E"/>
    <w:rsid w:val="00637CBA"/>
    <w:rsid w:val="00637DDC"/>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8F"/>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8F1"/>
    <w:rsid w:val="00644BBE"/>
    <w:rsid w:val="00644BBF"/>
    <w:rsid w:val="00644DC7"/>
    <w:rsid w:val="006451CA"/>
    <w:rsid w:val="006452B5"/>
    <w:rsid w:val="00645436"/>
    <w:rsid w:val="0064553D"/>
    <w:rsid w:val="0064578D"/>
    <w:rsid w:val="00645AB1"/>
    <w:rsid w:val="00645AFF"/>
    <w:rsid w:val="00645C23"/>
    <w:rsid w:val="00645E2E"/>
    <w:rsid w:val="00646272"/>
    <w:rsid w:val="00646748"/>
    <w:rsid w:val="00646802"/>
    <w:rsid w:val="00646A5C"/>
    <w:rsid w:val="00646A79"/>
    <w:rsid w:val="0064706B"/>
    <w:rsid w:val="00647442"/>
    <w:rsid w:val="0064763D"/>
    <w:rsid w:val="0064767C"/>
    <w:rsid w:val="00647A36"/>
    <w:rsid w:val="00647AE7"/>
    <w:rsid w:val="00647AF8"/>
    <w:rsid w:val="00647BE9"/>
    <w:rsid w:val="00647D14"/>
    <w:rsid w:val="00647E24"/>
    <w:rsid w:val="00647F1B"/>
    <w:rsid w:val="00647FE2"/>
    <w:rsid w:val="00650868"/>
    <w:rsid w:val="006508CA"/>
    <w:rsid w:val="00650C85"/>
    <w:rsid w:val="00650CC3"/>
    <w:rsid w:val="00650D90"/>
    <w:rsid w:val="0065100C"/>
    <w:rsid w:val="006510C2"/>
    <w:rsid w:val="006512C0"/>
    <w:rsid w:val="0065170C"/>
    <w:rsid w:val="00651861"/>
    <w:rsid w:val="006519C5"/>
    <w:rsid w:val="00651C79"/>
    <w:rsid w:val="00651E1C"/>
    <w:rsid w:val="00651F3A"/>
    <w:rsid w:val="00652348"/>
    <w:rsid w:val="00652511"/>
    <w:rsid w:val="00652625"/>
    <w:rsid w:val="00652923"/>
    <w:rsid w:val="00652A28"/>
    <w:rsid w:val="00652E24"/>
    <w:rsid w:val="00653474"/>
    <w:rsid w:val="0065377F"/>
    <w:rsid w:val="00653836"/>
    <w:rsid w:val="00653A2C"/>
    <w:rsid w:val="00653E03"/>
    <w:rsid w:val="0065413E"/>
    <w:rsid w:val="006541EA"/>
    <w:rsid w:val="00654410"/>
    <w:rsid w:val="00654B53"/>
    <w:rsid w:val="00654E35"/>
    <w:rsid w:val="00655061"/>
    <w:rsid w:val="00655082"/>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834"/>
    <w:rsid w:val="0065798E"/>
    <w:rsid w:val="00657A20"/>
    <w:rsid w:val="00657A5A"/>
    <w:rsid w:val="00657A70"/>
    <w:rsid w:val="00657E6B"/>
    <w:rsid w:val="00657F29"/>
    <w:rsid w:val="00657F43"/>
    <w:rsid w:val="00657F77"/>
    <w:rsid w:val="00657F7F"/>
    <w:rsid w:val="0066047F"/>
    <w:rsid w:val="00660F9B"/>
    <w:rsid w:val="0066100B"/>
    <w:rsid w:val="006611F8"/>
    <w:rsid w:val="00661567"/>
    <w:rsid w:val="00661569"/>
    <w:rsid w:val="00661A1E"/>
    <w:rsid w:val="00662463"/>
    <w:rsid w:val="006625CC"/>
    <w:rsid w:val="006627ED"/>
    <w:rsid w:val="00662A8C"/>
    <w:rsid w:val="00662B6A"/>
    <w:rsid w:val="00662C7A"/>
    <w:rsid w:val="00662CDA"/>
    <w:rsid w:val="006634C9"/>
    <w:rsid w:val="006635C8"/>
    <w:rsid w:val="006639E5"/>
    <w:rsid w:val="00663C0F"/>
    <w:rsid w:val="00663D85"/>
    <w:rsid w:val="00663E17"/>
    <w:rsid w:val="00664052"/>
    <w:rsid w:val="0066411C"/>
    <w:rsid w:val="0066442B"/>
    <w:rsid w:val="00664440"/>
    <w:rsid w:val="006647C6"/>
    <w:rsid w:val="00664CED"/>
    <w:rsid w:val="00664E53"/>
    <w:rsid w:val="00665032"/>
    <w:rsid w:val="00665155"/>
    <w:rsid w:val="00665171"/>
    <w:rsid w:val="00665714"/>
    <w:rsid w:val="0066577D"/>
    <w:rsid w:val="0066599D"/>
    <w:rsid w:val="00665B12"/>
    <w:rsid w:val="00665B92"/>
    <w:rsid w:val="00665EFB"/>
    <w:rsid w:val="00666127"/>
    <w:rsid w:val="006666FA"/>
    <w:rsid w:val="00666733"/>
    <w:rsid w:val="006668BB"/>
    <w:rsid w:val="00666953"/>
    <w:rsid w:val="00666C49"/>
    <w:rsid w:val="00666CB2"/>
    <w:rsid w:val="00666E33"/>
    <w:rsid w:val="0066703C"/>
    <w:rsid w:val="006675A3"/>
    <w:rsid w:val="00667863"/>
    <w:rsid w:val="006679E5"/>
    <w:rsid w:val="00667C63"/>
    <w:rsid w:val="00667CEF"/>
    <w:rsid w:val="00667CF1"/>
    <w:rsid w:val="00667EA1"/>
    <w:rsid w:val="00667F10"/>
    <w:rsid w:val="00667F3B"/>
    <w:rsid w:val="00670169"/>
    <w:rsid w:val="00670668"/>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F1"/>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282"/>
    <w:rsid w:val="00677339"/>
    <w:rsid w:val="0067766B"/>
    <w:rsid w:val="006776BD"/>
    <w:rsid w:val="00677BC0"/>
    <w:rsid w:val="00677DE2"/>
    <w:rsid w:val="00677E2B"/>
    <w:rsid w:val="00677E6A"/>
    <w:rsid w:val="00680369"/>
    <w:rsid w:val="00680550"/>
    <w:rsid w:val="006806E2"/>
    <w:rsid w:val="00680773"/>
    <w:rsid w:val="00680B51"/>
    <w:rsid w:val="00680CBB"/>
    <w:rsid w:val="00681376"/>
    <w:rsid w:val="00681391"/>
    <w:rsid w:val="00681476"/>
    <w:rsid w:val="006815CE"/>
    <w:rsid w:val="0068166D"/>
    <w:rsid w:val="0068176B"/>
    <w:rsid w:val="006817CB"/>
    <w:rsid w:val="00681805"/>
    <w:rsid w:val="00681EF8"/>
    <w:rsid w:val="006820CC"/>
    <w:rsid w:val="00682313"/>
    <w:rsid w:val="0068282C"/>
    <w:rsid w:val="00682BE7"/>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7B3"/>
    <w:rsid w:val="00691BDE"/>
    <w:rsid w:val="00691C85"/>
    <w:rsid w:val="00691C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914"/>
    <w:rsid w:val="00695DB0"/>
    <w:rsid w:val="00695F58"/>
    <w:rsid w:val="00696101"/>
    <w:rsid w:val="00696749"/>
    <w:rsid w:val="00696AD5"/>
    <w:rsid w:val="00696C0F"/>
    <w:rsid w:val="00696DE9"/>
    <w:rsid w:val="00696F2A"/>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FBA"/>
    <w:rsid w:val="006A22CA"/>
    <w:rsid w:val="006A2558"/>
    <w:rsid w:val="006A25E5"/>
    <w:rsid w:val="006A2677"/>
    <w:rsid w:val="006A26EB"/>
    <w:rsid w:val="006A3141"/>
    <w:rsid w:val="006A3213"/>
    <w:rsid w:val="006A32FC"/>
    <w:rsid w:val="006A33D1"/>
    <w:rsid w:val="006A36D5"/>
    <w:rsid w:val="006A399F"/>
    <w:rsid w:val="006A3B50"/>
    <w:rsid w:val="006A3B57"/>
    <w:rsid w:val="006A489B"/>
    <w:rsid w:val="006A4B93"/>
    <w:rsid w:val="006A4E9B"/>
    <w:rsid w:val="006A4ED3"/>
    <w:rsid w:val="006A50CD"/>
    <w:rsid w:val="006A54FE"/>
    <w:rsid w:val="006A55AE"/>
    <w:rsid w:val="006A5619"/>
    <w:rsid w:val="006A59EE"/>
    <w:rsid w:val="006A5C10"/>
    <w:rsid w:val="006A5C5E"/>
    <w:rsid w:val="006A5F87"/>
    <w:rsid w:val="006A6007"/>
    <w:rsid w:val="006A6E2C"/>
    <w:rsid w:val="006A7061"/>
    <w:rsid w:val="006A753A"/>
    <w:rsid w:val="006A7633"/>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214C"/>
    <w:rsid w:val="006B21C4"/>
    <w:rsid w:val="006B23EC"/>
    <w:rsid w:val="006B2678"/>
    <w:rsid w:val="006B2900"/>
    <w:rsid w:val="006B2901"/>
    <w:rsid w:val="006B2E10"/>
    <w:rsid w:val="006B3733"/>
    <w:rsid w:val="006B37FB"/>
    <w:rsid w:val="006B3883"/>
    <w:rsid w:val="006B3B29"/>
    <w:rsid w:val="006B3B38"/>
    <w:rsid w:val="006B3BAA"/>
    <w:rsid w:val="006B3C4D"/>
    <w:rsid w:val="006B3C73"/>
    <w:rsid w:val="006B3CCE"/>
    <w:rsid w:val="006B3CFC"/>
    <w:rsid w:val="006B4D86"/>
    <w:rsid w:val="006B523B"/>
    <w:rsid w:val="006B53E9"/>
    <w:rsid w:val="006B54E6"/>
    <w:rsid w:val="006B5947"/>
    <w:rsid w:val="006B5DB3"/>
    <w:rsid w:val="006B60F9"/>
    <w:rsid w:val="006B6A7E"/>
    <w:rsid w:val="006B6AA3"/>
    <w:rsid w:val="006B6AE8"/>
    <w:rsid w:val="006B7010"/>
    <w:rsid w:val="006B70E1"/>
    <w:rsid w:val="006B753B"/>
    <w:rsid w:val="006B7CD9"/>
    <w:rsid w:val="006C0339"/>
    <w:rsid w:val="006C03C7"/>
    <w:rsid w:val="006C0573"/>
    <w:rsid w:val="006C085D"/>
    <w:rsid w:val="006C0917"/>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DFE"/>
    <w:rsid w:val="006C3F94"/>
    <w:rsid w:val="006C3FBA"/>
    <w:rsid w:val="006C4062"/>
    <w:rsid w:val="006C40C9"/>
    <w:rsid w:val="006C460E"/>
    <w:rsid w:val="006C4807"/>
    <w:rsid w:val="006C4889"/>
    <w:rsid w:val="006C4A51"/>
    <w:rsid w:val="006C4B20"/>
    <w:rsid w:val="006C4B7C"/>
    <w:rsid w:val="006C4F83"/>
    <w:rsid w:val="006C513B"/>
    <w:rsid w:val="006C520D"/>
    <w:rsid w:val="006C59C8"/>
    <w:rsid w:val="006C5A82"/>
    <w:rsid w:val="006C5B28"/>
    <w:rsid w:val="006C5D83"/>
    <w:rsid w:val="006C631D"/>
    <w:rsid w:val="006C631F"/>
    <w:rsid w:val="006C6403"/>
    <w:rsid w:val="006C6932"/>
    <w:rsid w:val="006C6DB0"/>
    <w:rsid w:val="006C6E7A"/>
    <w:rsid w:val="006C6FEF"/>
    <w:rsid w:val="006C707D"/>
    <w:rsid w:val="006C7581"/>
    <w:rsid w:val="006C7733"/>
    <w:rsid w:val="006C77C3"/>
    <w:rsid w:val="006C77FB"/>
    <w:rsid w:val="006C7A3A"/>
    <w:rsid w:val="006C7A80"/>
    <w:rsid w:val="006C7E70"/>
    <w:rsid w:val="006C7F3C"/>
    <w:rsid w:val="006D0032"/>
    <w:rsid w:val="006D00E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9D9"/>
    <w:rsid w:val="006D3B3D"/>
    <w:rsid w:val="006D3B9D"/>
    <w:rsid w:val="006D3FE8"/>
    <w:rsid w:val="006D44D7"/>
    <w:rsid w:val="006D4593"/>
    <w:rsid w:val="006D46BB"/>
    <w:rsid w:val="006D4D68"/>
    <w:rsid w:val="006D4DCC"/>
    <w:rsid w:val="006D4E1A"/>
    <w:rsid w:val="006D5076"/>
    <w:rsid w:val="006D526B"/>
    <w:rsid w:val="006D558D"/>
    <w:rsid w:val="006D559A"/>
    <w:rsid w:val="006D56B4"/>
    <w:rsid w:val="006D57C2"/>
    <w:rsid w:val="006D58D4"/>
    <w:rsid w:val="006D58E1"/>
    <w:rsid w:val="006D5CC1"/>
    <w:rsid w:val="006D5D79"/>
    <w:rsid w:val="006D621B"/>
    <w:rsid w:val="006D66EC"/>
    <w:rsid w:val="006D6A16"/>
    <w:rsid w:val="006D6AC2"/>
    <w:rsid w:val="006D6B3C"/>
    <w:rsid w:val="006D6B90"/>
    <w:rsid w:val="006D6BD5"/>
    <w:rsid w:val="006D7530"/>
    <w:rsid w:val="006D75F2"/>
    <w:rsid w:val="006D77BC"/>
    <w:rsid w:val="006D7B05"/>
    <w:rsid w:val="006D7B24"/>
    <w:rsid w:val="006D7B43"/>
    <w:rsid w:val="006D7C2B"/>
    <w:rsid w:val="006D7EEE"/>
    <w:rsid w:val="006D7F64"/>
    <w:rsid w:val="006D7FAB"/>
    <w:rsid w:val="006E008A"/>
    <w:rsid w:val="006E0FCF"/>
    <w:rsid w:val="006E1181"/>
    <w:rsid w:val="006E1306"/>
    <w:rsid w:val="006E15AF"/>
    <w:rsid w:val="006E17B0"/>
    <w:rsid w:val="006E1B9C"/>
    <w:rsid w:val="006E1BC9"/>
    <w:rsid w:val="006E1CB1"/>
    <w:rsid w:val="006E1EE5"/>
    <w:rsid w:val="006E1F58"/>
    <w:rsid w:val="006E22B6"/>
    <w:rsid w:val="006E2321"/>
    <w:rsid w:val="006E23D3"/>
    <w:rsid w:val="006E25A0"/>
    <w:rsid w:val="006E289A"/>
    <w:rsid w:val="006E297E"/>
    <w:rsid w:val="006E2BDB"/>
    <w:rsid w:val="006E2E75"/>
    <w:rsid w:val="006E37B7"/>
    <w:rsid w:val="006E3923"/>
    <w:rsid w:val="006E3991"/>
    <w:rsid w:val="006E3DE9"/>
    <w:rsid w:val="006E4292"/>
    <w:rsid w:val="006E4334"/>
    <w:rsid w:val="006E437B"/>
    <w:rsid w:val="006E45DE"/>
    <w:rsid w:val="006E4719"/>
    <w:rsid w:val="006E4922"/>
    <w:rsid w:val="006E4A7E"/>
    <w:rsid w:val="006E4BBE"/>
    <w:rsid w:val="006E4F5C"/>
    <w:rsid w:val="006E5238"/>
    <w:rsid w:val="006E526D"/>
    <w:rsid w:val="006E55C7"/>
    <w:rsid w:val="006E56B2"/>
    <w:rsid w:val="006E57C1"/>
    <w:rsid w:val="006E5C84"/>
    <w:rsid w:val="006E5E90"/>
    <w:rsid w:val="006E62E0"/>
    <w:rsid w:val="006E64F8"/>
    <w:rsid w:val="006E68EF"/>
    <w:rsid w:val="006E6A4A"/>
    <w:rsid w:val="006E6A8C"/>
    <w:rsid w:val="006E6B24"/>
    <w:rsid w:val="006E6C1A"/>
    <w:rsid w:val="006E70C5"/>
    <w:rsid w:val="006E7412"/>
    <w:rsid w:val="006E7529"/>
    <w:rsid w:val="006E7535"/>
    <w:rsid w:val="006E7922"/>
    <w:rsid w:val="006E7C1C"/>
    <w:rsid w:val="006E7FF5"/>
    <w:rsid w:val="006F01F7"/>
    <w:rsid w:val="006F060E"/>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EC"/>
    <w:rsid w:val="006F303E"/>
    <w:rsid w:val="006F30E8"/>
    <w:rsid w:val="006F3113"/>
    <w:rsid w:val="006F31E0"/>
    <w:rsid w:val="006F32CC"/>
    <w:rsid w:val="006F35ED"/>
    <w:rsid w:val="006F3801"/>
    <w:rsid w:val="006F407E"/>
    <w:rsid w:val="006F4373"/>
    <w:rsid w:val="006F4376"/>
    <w:rsid w:val="006F44B4"/>
    <w:rsid w:val="006F463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70018B"/>
    <w:rsid w:val="007001A1"/>
    <w:rsid w:val="007001A2"/>
    <w:rsid w:val="00700351"/>
    <w:rsid w:val="00701007"/>
    <w:rsid w:val="007014E3"/>
    <w:rsid w:val="00701733"/>
    <w:rsid w:val="00701EF9"/>
    <w:rsid w:val="007024F5"/>
    <w:rsid w:val="007025D5"/>
    <w:rsid w:val="007029AA"/>
    <w:rsid w:val="00702D19"/>
    <w:rsid w:val="00702F3E"/>
    <w:rsid w:val="0070316D"/>
    <w:rsid w:val="007031EF"/>
    <w:rsid w:val="007032C4"/>
    <w:rsid w:val="00703401"/>
    <w:rsid w:val="0070340E"/>
    <w:rsid w:val="007038CE"/>
    <w:rsid w:val="00703AC9"/>
    <w:rsid w:val="00704318"/>
    <w:rsid w:val="00704519"/>
    <w:rsid w:val="0070460E"/>
    <w:rsid w:val="00704648"/>
    <w:rsid w:val="00704772"/>
    <w:rsid w:val="00704961"/>
    <w:rsid w:val="00704E48"/>
    <w:rsid w:val="00704F86"/>
    <w:rsid w:val="00705147"/>
    <w:rsid w:val="007051AD"/>
    <w:rsid w:val="00705270"/>
    <w:rsid w:val="00705525"/>
    <w:rsid w:val="007057AC"/>
    <w:rsid w:val="00705A13"/>
    <w:rsid w:val="00705CC5"/>
    <w:rsid w:val="00705DEB"/>
    <w:rsid w:val="0070619E"/>
    <w:rsid w:val="007062ED"/>
    <w:rsid w:val="007066D0"/>
    <w:rsid w:val="00706759"/>
    <w:rsid w:val="007067BB"/>
    <w:rsid w:val="00706948"/>
    <w:rsid w:val="00706BF5"/>
    <w:rsid w:val="00706D6D"/>
    <w:rsid w:val="00706E03"/>
    <w:rsid w:val="00707136"/>
    <w:rsid w:val="00707182"/>
    <w:rsid w:val="00707590"/>
    <w:rsid w:val="00707744"/>
    <w:rsid w:val="00707963"/>
    <w:rsid w:val="00707965"/>
    <w:rsid w:val="00707B60"/>
    <w:rsid w:val="00707BC9"/>
    <w:rsid w:val="00707D1D"/>
    <w:rsid w:val="00707DD9"/>
    <w:rsid w:val="00707E7E"/>
    <w:rsid w:val="00707F1C"/>
    <w:rsid w:val="00707FF2"/>
    <w:rsid w:val="0071027B"/>
    <w:rsid w:val="00710299"/>
    <w:rsid w:val="00710576"/>
    <w:rsid w:val="0071066E"/>
    <w:rsid w:val="00710971"/>
    <w:rsid w:val="00710A4A"/>
    <w:rsid w:val="00710C6E"/>
    <w:rsid w:val="00710DBC"/>
    <w:rsid w:val="00710DEE"/>
    <w:rsid w:val="00710F4A"/>
    <w:rsid w:val="00711C2B"/>
    <w:rsid w:val="00711CB5"/>
    <w:rsid w:val="00711DA3"/>
    <w:rsid w:val="00711F06"/>
    <w:rsid w:val="0071200A"/>
    <w:rsid w:val="00712122"/>
    <w:rsid w:val="007121EE"/>
    <w:rsid w:val="007122DD"/>
    <w:rsid w:val="00712387"/>
    <w:rsid w:val="00712517"/>
    <w:rsid w:val="00712527"/>
    <w:rsid w:val="007128AA"/>
    <w:rsid w:val="00712AE3"/>
    <w:rsid w:val="00712D9A"/>
    <w:rsid w:val="00712F90"/>
    <w:rsid w:val="0071303B"/>
    <w:rsid w:val="00713244"/>
    <w:rsid w:val="00713446"/>
    <w:rsid w:val="007137B0"/>
    <w:rsid w:val="00713824"/>
    <w:rsid w:val="00713B4F"/>
    <w:rsid w:val="00713C52"/>
    <w:rsid w:val="00713F71"/>
    <w:rsid w:val="00714035"/>
    <w:rsid w:val="00714319"/>
    <w:rsid w:val="00714737"/>
    <w:rsid w:val="00714A00"/>
    <w:rsid w:val="00714A81"/>
    <w:rsid w:val="00714DF9"/>
    <w:rsid w:val="00714F9B"/>
    <w:rsid w:val="00715012"/>
    <w:rsid w:val="00715229"/>
    <w:rsid w:val="00715988"/>
    <w:rsid w:val="00715CD7"/>
    <w:rsid w:val="00715E44"/>
    <w:rsid w:val="0071688E"/>
    <w:rsid w:val="00716912"/>
    <w:rsid w:val="00716974"/>
    <w:rsid w:val="00716B7E"/>
    <w:rsid w:val="00716D09"/>
    <w:rsid w:val="00716E7D"/>
    <w:rsid w:val="00716EC7"/>
    <w:rsid w:val="00716FEF"/>
    <w:rsid w:val="007171F5"/>
    <w:rsid w:val="0071722E"/>
    <w:rsid w:val="007172C9"/>
    <w:rsid w:val="00717729"/>
    <w:rsid w:val="00717906"/>
    <w:rsid w:val="00717AB8"/>
    <w:rsid w:val="00717ADB"/>
    <w:rsid w:val="00717B17"/>
    <w:rsid w:val="00717BED"/>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878"/>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417"/>
    <w:rsid w:val="007254A6"/>
    <w:rsid w:val="007254A9"/>
    <w:rsid w:val="007255AF"/>
    <w:rsid w:val="007257E7"/>
    <w:rsid w:val="0072588B"/>
    <w:rsid w:val="00725E1B"/>
    <w:rsid w:val="00725FD5"/>
    <w:rsid w:val="00726110"/>
    <w:rsid w:val="00726317"/>
    <w:rsid w:val="007263A1"/>
    <w:rsid w:val="00726576"/>
    <w:rsid w:val="00726906"/>
    <w:rsid w:val="00726984"/>
    <w:rsid w:val="007269DA"/>
    <w:rsid w:val="00726ECB"/>
    <w:rsid w:val="00726F17"/>
    <w:rsid w:val="007270BF"/>
    <w:rsid w:val="00727400"/>
    <w:rsid w:val="007276E5"/>
    <w:rsid w:val="0072797B"/>
    <w:rsid w:val="007279B3"/>
    <w:rsid w:val="00727E19"/>
    <w:rsid w:val="00727E63"/>
    <w:rsid w:val="0073026C"/>
    <w:rsid w:val="007302B8"/>
    <w:rsid w:val="00730496"/>
    <w:rsid w:val="007305E3"/>
    <w:rsid w:val="00730902"/>
    <w:rsid w:val="00730B2A"/>
    <w:rsid w:val="00730BE9"/>
    <w:rsid w:val="00730EC8"/>
    <w:rsid w:val="00731170"/>
    <w:rsid w:val="007315DE"/>
    <w:rsid w:val="007317B4"/>
    <w:rsid w:val="007318CB"/>
    <w:rsid w:val="0073197D"/>
    <w:rsid w:val="00731AA8"/>
    <w:rsid w:val="00731B64"/>
    <w:rsid w:val="00732096"/>
    <w:rsid w:val="00732566"/>
    <w:rsid w:val="007326BD"/>
    <w:rsid w:val="007326FC"/>
    <w:rsid w:val="007329C4"/>
    <w:rsid w:val="00732C03"/>
    <w:rsid w:val="00732E0B"/>
    <w:rsid w:val="00732FA6"/>
    <w:rsid w:val="00733306"/>
    <w:rsid w:val="00733651"/>
    <w:rsid w:val="007336EA"/>
    <w:rsid w:val="00733824"/>
    <w:rsid w:val="00733C01"/>
    <w:rsid w:val="00733DB0"/>
    <w:rsid w:val="00733EA3"/>
    <w:rsid w:val="00734074"/>
    <w:rsid w:val="00734400"/>
    <w:rsid w:val="0073446E"/>
    <w:rsid w:val="007348ED"/>
    <w:rsid w:val="00734928"/>
    <w:rsid w:val="0073512F"/>
    <w:rsid w:val="00735243"/>
    <w:rsid w:val="0073568E"/>
    <w:rsid w:val="007356B6"/>
    <w:rsid w:val="007356BC"/>
    <w:rsid w:val="00735779"/>
    <w:rsid w:val="00735BC9"/>
    <w:rsid w:val="00736079"/>
    <w:rsid w:val="00736157"/>
    <w:rsid w:val="0073646B"/>
    <w:rsid w:val="00736535"/>
    <w:rsid w:val="00736649"/>
    <w:rsid w:val="007367F6"/>
    <w:rsid w:val="0073684C"/>
    <w:rsid w:val="00736B90"/>
    <w:rsid w:val="00736F00"/>
    <w:rsid w:val="00736F51"/>
    <w:rsid w:val="00736FB5"/>
    <w:rsid w:val="00737049"/>
    <w:rsid w:val="0073787E"/>
    <w:rsid w:val="00737927"/>
    <w:rsid w:val="00737B93"/>
    <w:rsid w:val="00737DA2"/>
    <w:rsid w:val="007400B5"/>
    <w:rsid w:val="00740176"/>
    <w:rsid w:val="00740182"/>
    <w:rsid w:val="00740739"/>
    <w:rsid w:val="0074083E"/>
    <w:rsid w:val="00740857"/>
    <w:rsid w:val="00740D75"/>
    <w:rsid w:val="00740F0B"/>
    <w:rsid w:val="00741A95"/>
    <w:rsid w:val="00741AD2"/>
    <w:rsid w:val="00742115"/>
    <w:rsid w:val="0074222A"/>
    <w:rsid w:val="00742723"/>
    <w:rsid w:val="007427A9"/>
    <w:rsid w:val="00742C03"/>
    <w:rsid w:val="00742D76"/>
    <w:rsid w:val="00743045"/>
    <w:rsid w:val="0074306C"/>
    <w:rsid w:val="007433D5"/>
    <w:rsid w:val="007433E8"/>
    <w:rsid w:val="007435DB"/>
    <w:rsid w:val="00743AD9"/>
    <w:rsid w:val="00743EDC"/>
    <w:rsid w:val="00743F79"/>
    <w:rsid w:val="00744217"/>
    <w:rsid w:val="007444D4"/>
    <w:rsid w:val="00744585"/>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6E6D"/>
    <w:rsid w:val="00747538"/>
    <w:rsid w:val="00747609"/>
    <w:rsid w:val="00747F92"/>
    <w:rsid w:val="00747FD2"/>
    <w:rsid w:val="00750321"/>
    <w:rsid w:val="0075054C"/>
    <w:rsid w:val="007505E9"/>
    <w:rsid w:val="0075086C"/>
    <w:rsid w:val="00750D8E"/>
    <w:rsid w:val="00750DE6"/>
    <w:rsid w:val="00750EBE"/>
    <w:rsid w:val="00751412"/>
    <w:rsid w:val="0075158D"/>
    <w:rsid w:val="007518D1"/>
    <w:rsid w:val="00751A69"/>
    <w:rsid w:val="00751A74"/>
    <w:rsid w:val="007520D0"/>
    <w:rsid w:val="007522E1"/>
    <w:rsid w:val="0075240A"/>
    <w:rsid w:val="00752605"/>
    <w:rsid w:val="0075288B"/>
    <w:rsid w:val="00752AF8"/>
    <w:rsid w:val="00752B45"/>
    <w:rsid w:val="00752E91"/>
    <w:rsid w:val="007532E8"/>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D7"/>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2A4"/>
    <w:rsid w:val="007573FB"/>
    <w:rsid w:val="00757464"/>
    <w:rsid w:val="007574F3"/>
    <w:rsid w:val="0075754C"/>
    <w:rsid w:val="007575F7"/>
    <w:rsid w:val="0075771E"/>
    <w:rsid w:val="00757CAA"/>
    <w:rsid w:val="00757E0E"/>
    <w:rsid w:val="00757FCA"/>
    <w:rsid w:val="007602C9"/>
    <w:rsid w:val="00760AF6"/>
    <w:rsid w:val="00760B2E"/>
    <w:rsid w:val="00760B5C"/>
    <w:rsid w:val="00760D0B"/>
    <w:rsid w:val="00760E72"/>
    <w:rsid w:val="00761138"/>
    <w:rsid w:val="00761276"/>
    <w:rsid w:val="007616C6"/>
    <w:rsid w:val="00761820"/>
    <w:rsid w:val="007619D6"/>
    <w:rsid w:val="007619F9"/>
    <w:rsid w:val="00761A7C"/>
    <w:rsid w:val="00761ADA"/>
    <w:rsid w:val="00761E28"/>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4BC"/>
    <w:rsid w:val="0076353A"/>
    <w:rsid w:val="00763577"/>
    <w:rsid w:val="0076378C"/>
    <w:rsid w:val="007637A6"/>
    <w:rsid w:val="007637CC"/>
    <w:rsid w:val="00763A86"/>
    <w:rsid w:val="00763B8F"/>
    <w:rsid w:val="00763F50"/>
    <w:rsid w:val="00763F55"/>
    <w:rsid w:val="00763F95"/>
    <w:rsid w:val="00764028"/>
    <w:rsid w:val="007643BD"/>
    <w:rsid w:val="00764418"/>
    <w:rsid w:val="00764858"/>
    <w:rsid w:val="00764F93"/>
    <w:rsid w:val="00764FCB"/>
    <w:rsid w:val="007652B0"/>
    <w:rsid w:val="007653A7"/>
    <w:rsid w:val="007654FD"/>
    <w:rsid w:val="00765BC2"/>
    <w:rsid w:val="00765F64"/>
    <w:rsid w:val="00766511"/>
    <w:rsid w:val="0076660B"/>
    <w:rsid w:val="00766878"/>
    <w:rsid w:val="00766ADE"/>
    <w:rsid w:val="00766B70"/>
    <w:rsid w:val="00766FE0"/>
    <w:rsid w:val="007670B7"/>
    <w:rsid w:val="007670C6"/>
    <w:rsid w:val="007673BD"/>
    <w:rsid w:val="007675D9"/>
    <w:rsid w:val="00767955"/>
    <w:rsid w:val="00767A68"/>
    <w:rsid w:val="00767B78"/>
    <w:rsid w:val="00767C53"/>
    <w:rsid w:val="00770057"/>
    <w:rsid w:val="0077032B"/>
    <w:rsid w:val="007703F5"/>
    <w:rsid w:val="00770547"/>
    <w:rsid w:val="00770656"/>
    <w:rsid w:val="007706B8"/>
    <w:rsid w:val="00770767"/>
    <w:rsid w:val="00770773"/>
    <w:rsid w:val="00770E47"/>
    <w:rsid w:val="00770E8B"/>
    <w:rsid w:val="007711A0"/>
    <w:rsid w:val="007712B7"/>
    <w:rsid w:val="007713C4"/>
    <w:rsid w:val="00771586"/>
    <w:rsid w:val="007718BC"/>
    <w:rsid w:val="0077198E"/>
    <w:rsid w:val="00771A5D"/>
    <w:rsid w:val="00771ACB"/>
    <w:rsid w:val="00771E2E"/>
    <w:rsid w:val="007723E9"/>
    <w:rsid w:val="00772A86"/>
    <w:rsid w:val="00772AEF"/>
    <w:rsid w:val="00772CBE"/>
    <w:rsid w:val="00772D01"/>
    <w:rsid w:val="00773125"/>
    <w:rsid w:val="00773152"/>
    <w:rsid w:val="007732BC"/>
    <w:rsid w:val="00773B55"/>
    <w:rsid w:val="00773DFB"/>
    <w:rsid w:val="00774003"/>
    <w:rsid w:val="00774049"/>
    <w:rsid w:val="00774160"/>
    <w:rsid w:val="00774376"/>
    <w:rsid w:val="0077447F"/>
    <w:rsid w:val="00774654"/>
    <w:rsid w:val="0077478F"/>
    <w:rsid w:val="007747D7"/>
    <w:rsid w:val="007747F2"/>
    <w:rsid w:val="007748BC"/>
    <w:rsid w:val="007749DA"/>
    <w:rsid w:val="00774AEA"/>
    <w:rsid w:val="00774E99"/>
    <w:rsid w:val="00774F94"/>
    <w:rsid w:val="007750FC"/>
    <w:rsid w:val="0077512A"/>
    <w:rsid w:val="00775614"/>
    <w:rsid w:val="00775750"/>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6C"/>
    <w:rsid w:val="00777EEB"/>
    <w:rsid w:val="0078005F"/>
    <w:rsid w:val="007803F6"/>
    <w:rsid w:val="007808F1"/>
    <w:rsid w:val="00780EC0"/>
    <w:rsid w:val="00780F99"/>
    <w:rsid w:val="00780FCA"/>
    <w:rsid w:val="007811CB"/>
    <w:rsid w:val="00781240"/>
    <w:rsid w:val="0078136F"/>
    <w:rsid w:val="007813EA"/>
    <w:rsid w:val="00781468"/>
    <w:rsid w:val="00781703"/>
    <w:rsid w:val="00781A57"/>
    <w:rsid w:val="00781B65"/>
    <w:rsid w:val="00781C39"/>
    <w:rsid w:val="00781D9A"/>
    <w:rsid w:val="00781E7E"/>
    <w:rsid w:val="007822AC"/>
    <w:rsid w:val="00782652"/>
    <w:rsid w:val="00782809"/>
    <w:rsid w:val="007828A4"/>
    <w:rsid w:val="00782FD1"/>
    <w:rsid w:val="00783965"/>
    <w:rsid w:val="00783C85"/>
    <w:rsid w:val="007840F6"/>
    <w:rsid w:val="00784319"/>
    <w:rsid w:val="007843F7"/>
    <w:rsid w:val="007844D1"/>
    <w:rsid w:val="007846FB"/>
    <w:rsid w:val="0078474C"/>
    <w:rsid w:val="00784793"/>
    <w:rsid w:val="00784875"/>
    <w:rsid w:val="00784A32"/>
    <w:rsid w:val="00784EB9"/>
    <w:rsid w:val="007850F3"/>
    <w:rsid w:val="007856CB"/>
    <w:rsid w:val="007857E3"/>
    <w:rsid w:val="007859A6"/>
    <w:rsid w:val="00785B3E"/>
    <w:rsid w:val="00785D5E"/>
    <w:rsid w:val="00785F91"/>
    <w:rsid w:val="00786157"/>
    <w:rsid w:val="00786425"/>
    <w:rsid w:val="007866FB"/>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42D"/>
    <w:rsid w:val="0079053D"/>
    <w:rsid w:val="00790BAF"/>
    <w:rsid w:val="00790BD3"/>
    <w:rsid w:val="00790E23"/>
    <w:rsid w:val="00790ECE"/>
    <w:rsid w:val="007910CD"/>
    <w:rsid w:val="0079119C"/>
    <w:rsid w:val="007911DC"/>
    <w:rsid w:val="0079185B"/>
    <w:rsid w:val="00791FAA"/>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509F"/>
    <w:rsid w:val="0079515F"/>
    <w:rsid w:val="00795650"/>
    <w:rsid w:val="007956B5"/>
    <w:rsid w:val="00795854"/>
    <w:rsid w:val="00795F0B"/>
    <w:rsid w:val="00796073"/>
    <w:rsid w:val="00796275"/>
    <w:rsid w:val="0079686E"/>
    <w:rsid w:val="00796A01"/>
    <w:rsid w:val="00796AA3"/>
    <w:rsid w:val="00796D71"/>
    <w:rsid w:val="00796E59"/>
    <w:rsid w:val="00797284"/>
    <w:rsid w:val="00797427"/>
    <w:rsid w:val="007977FE"/>
    <w:rsid w:val="0079798C"/>
    <w:rsid w:val="007A00F8"/>
    <w:rsid w:val="007A027E"/>
    <w:rsid w:val="007A02BB"/>
    <w:rsid w:val="007A084E"/>
    <w:rsid w:val="007A0E32"/>
    <w:rsid w:val="007A0E76"/>
    <w:rsid w:val="007A0EB3"/>
    <w:rsid w:val="007A13E1"/>
    <w:rsid w:val="007A145D"/>
    <w:rsid w:val="007A1530"/>
    <w:rsid w:val="007A17C6"/>
    <w:rsid w:val="007A19CF"/>
    <w:rsid w:val="007A1A17"/>
    <w:rsid w:val="007A27D3"/>
    <w:rsid w:val="007A28B3"/>
    <w:rsid w:val="007A293C"/>
    <w:rsid w:val="007A2D34"/>
    <w:rsid w:val="007A318F"/>
    <w:rsid w:val="007A352B"/>
    <w:rsid w:val="007A3542"/>
    <w:rsid w:val="007A3554"/>
    <w:rsid w:val="007A36F8"/>
    <w:rsid w:val="007A37FC"/>
    <w:rsid w:val="007A3E2F"/>
    <w:rsid w:val="007A40BF"/>
    <w:rsid w:val="007A4187"/>
    <w:rsid w:val="007A4269"/>
    <w:rsid w:val="007A44AB"/>
    <w:rsid w:val="007A4633"/>
    <w:rsid w:val="007A46F1"/>
    <w:rsid w:val="007A4A93"/>
    <w:rsid w:val="007A4B65"/>
    <w:rsid w:val="007A4C0E"/>
    <w:rsid w:val="007A502F"/>
    <w:rsid w:val="007A53CE"/>
    <w:rsid w:val="007A54E2"/>
    <w:rsid w:val="007A5E68"/>
    <w:rsid w:val="007A5F07"/>
    <w:rsid w:val="007A5FA0"/>
    <w:rsid w:val="007A6211"/>
    <w:rsid w:val="007A62C1"/>
    <w:rsid w:val="007A668B"/>
    <w:rsid w:val="007A6943"/>
    <w:rsid w:val="007A6BA4"/>
    <w:rsid w:val="007A6E25"/>
    <w:rsid w:val="007A714C"/>
    <w:rsid w:val="007A7216"/>
    <w:rsid w:val="007A752D"/>
    <w:rsid w:val="007A778A"/>
    <w:rsid w:val="007A7790"/>
    <w:rsid w:val="007A7875"/>
    <w:rsid w:val="007A7931"/>
    <w:rsid w:val="007A7DA5"/>
    <w:rsid w:val="007A7E0F"/>
    <w:rsid w:val="007B02AA"/>
    <w:rsid w:val="007B035C"/>
    <w:rsid w:val="007B06CC"/>
    <w:rsid w:val="007B0BE7"/>
    <w:rsid w:val="007B132F"/>
    <w:rsid w:val="007B16AA"/>
    <w:rsid w:val="007B18E2"/>
    <w:rsid w:val="007B18F4"/>
    <w:rsid w:val="007B1CD9"/>
    <w:rsid w:val="007B1E33"/>
    <w:rsid w:val="007B1E5D"/>
    <w:rsid w:val="007B1FCB"/>
    <w:rsid w:val="007B22CB"/>
    <w:rsid w:val="007B2583"/>
    <w:rsid w:val="007B2B02"/>
    <w:rsid w:val="007B2B2C"/>
    <w:rsid w:val="007B2BCF"/>
    <w:rsid w:val="007B306E"/>
    <w:rsid w:val="007B3090"/>
    <w:rsid w:val="007B319F"/>
    <w:rsid w:val="007B31BC"/>
    <w:rsid w:val="007B3394"/>
    <w:rsid w:val="007B350F"/>
    <w:rsid w:val="007B3561"/>
    <w:rsid w:val="007B370B"/>
    <w:rsid w:val="007B37AD"/>
    <w:rsid w:val="007B3877"/>
    <w:rsid w:val="007B3974"/>
    <w:rsid w:val="007B3C83"/>
    <w:rsid w:val="007B3D4A"/>
    <w:rsid w:val="007B40AC"/>
    <w:rsid w:val="007B44A7"/>
    <w:rsid w:val="007B45C8"/>
    <w:rsid w:val="007B4931"/>
    <w:rsid w:val="007B52B3"/>
    <w:rsid w:val="007B5399"/>
    <w:rsid w:val="007B53D5"/>
    <w:rsid w:val="007B556B"/>
    <w:rsid w:val="007B5754"/>
    <w:rsid w:val="007B5766"/>
    <w:rsid w:val="007B5816"/>
    <w:rsid w:val="007B59EE"/>
    <w:rsid w:val="007B5CAE"/>
    <w:rsid w:val="007B60D3"/>
    <w:rsid w:val="007B6169"/>
    <w:rsid w:val="007B6293"/>
    <w:rsid w:val="007B65C4"/>
    <w:rsid w:val="007B6649"/>
    <w:rsid w:val="007B6A74"/>
    <w:rsid w:val="007B6C76"/>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EB6"/>
    <w:rsid w:val="007C1074"/>
    <w:rsid w:val="007C19AF"/>
    <w:rsid w:val="007C1B1C"/>
    <w:rsid w:val="007C1D4D"/>
    <w:rsid w:val="007C216D"/>
    <w:rsid w:val="007C23EA"/>
    <w:rsid w:val="007C246A"/>
    <w:rsid w:val="007C24A2"/>
    <w:rsid w:val="007C2814"/>
    <w:rsid w:val="007C29EE"/>
    <w:rsid w:val="007C3242"/>
    <w:rsid w:val="007C33B6"/>
    <w:rsid w:val="007C359B"/>
    <w:rsid w:val="007C38BD"/>
    <w:rsid w:val="007C3C17"/>
    <w:rsid w:val="007C40CB"/>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369"/>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2A8"/>
    <w:rsid w:val="007D2669"/>
    <w:rsid w:val="007D28AB"/>
    <w:rsid w:val="007D2A5D"/>
    <w:rsid w:val="007D2B98"/>
    <w:rsid w:val="007D2BCF"/>
    <w:rsid w:val="007D30A2"/>
    <w:rsid w:val="007D31CF"/>
    <w:rsid w:val="007D33E9"/>
    <w:rsid w:val="007D369D"/>
    <w:rsid w:val="007D375D"/>
    <w:rsid w:val="007D3BE7"/>
    <w:rsid w:val="007D3EED"/>
    <w:rsid w:val="007D4108"/>
    <w:rsid w:val="007D44B3"/>
    <w:rsid w:val="007D46CA"/>
    <w:rsid w:val="007D4758"/>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E1"/>
    <w:rsid w:val="007D74E3"/>
    <w:rsid w:val="007D7AD8"/>
    <w:rsid w:val="007D7CA6"/>
    <w:rsid w:val="007E000B"/>
    <w:rsid w:val="007E00C2"/>
    <w:rsid w:val="007E0548"/>
    <w:rsid w:val="007E09BD"/>
    <w:rsid w:val="007E0A9B"/>
    <w:rsid w:val="007E0BC9"/>
    <w:rsid w:val="007E0C80"/>
    <w:rsid w:val="007E0E7D"/>
    <w:rsid w:val="007E101C"/>
    <w:rsid w:val="007E1732"/>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A19"/>
    <w:rsid w:val="007E4A21"/>
    <w:rsid w:val="007E4B23"/>
    <w:rsid w:val="007E4B40"/>
    <w:rsid w:val="007E4C98"/>
    <w:rsid w:val="007E501B"/>
    <w:rsid w:val="007E5028"/>
    <w:rsid w:val="007E52F1"/>
    <w:rsid w:val="007E572A"/>
    <w:rsid w:val="007E5733"/>
    <w:rsid w:val="007E57C2"/>
    <w:rsid w:val="007E587D"/>
    <w:rsid w:val="007E5EE0"/>
    <w:rsid w:val="007E6570"/>
    <w:rsid w:val="007E67CC"/>
    <w:rsid w:val="007E6994"/>
    <w:rsid w:val="007E6D47"/>
    <w:rsid w:val="007E6E7D"/>
    <w:rsid w:val="007E72E6"/>
    <w:rsid w:val="007E7357"/>
    <w:rsid w:val="007E73F4"/>
    <w:rsid w:val="007E7501"/>
    <w:rsid w:val="007E761A"/>
    <w:rsid w:val="007E7728"/>
    <w:rsid w:val="007E7A30"/>
    <w:rsid w:val="007F04BC"/>
    <w:rsid w:val="007F04F1"/>
    <w:rsid w:val="007F0960"/>
    <w:rsid w:val="007F096D"/>
    <w:rsid w:val="007F0A69"/>
    <w:rsid w:val="007F0B36"/>
    <w:rsid w:val="007F0C67"/>
    <w:rsid w:val="007F0E97"/>
    <w:rsid w:val="007F10B9"/>
    <w:rsid w:val="007F1115"/>
    <w:rsid w:val="007F191A"/>
    <w:rsid w:val="007F1AF3"/>
    <w:rsid w:val="007F1D0B"/>
    <w:rsid w:val="007F1E4B"/>
    <w:rsid w:val="007F1F41"/>
    <w:rsid w:val="007F1FE2"/>
    <w:rsid w:val="007F20EA"/>
    <w:rsid w:val="007F213C"/>
    <w:rsid w:val="007F2375"/>
    <w:rsid w:val="007F23A1"/>
    <w:rsid w:val="007F24CE"/>
    <w:rsid w:val="007F251A"/>
    <w:rsid w:val="007F261E"/>
    <w:rsid w:val="007F2721"/>
    <w:rsid w:val="007F2887"/>
    <w:rsid w:val="007F2A80"/>
    <w:rsid w:val="007F2B52"/>
    <w:rsid w:val="007F2D5F"/>
    <w:rsid w:val="007F3228"/>
    <w:rsid w:val="007F338A"/>
    <w:rsid w:val="007F339A"/>
    <w:rsid w:val="007F350E"/>
    <w:rsid w:val="007F390E"/>
    <w:rsid w:val="007F392F"/>
    <w:rsid w:val="007F3A93"/>
    <w:rsid w:val="007F3E9E"/>
    <w:rsid w:val="007F3F89"/>
    <w:rsid w:val="007F4233"/>
    <w:rsid w:val="007F47F8"/>
    <w:rsid w:val="007F494F"/>
    <w:rsid w:val="007F4B91"/>
    <w:rsid w:val="007F4BDF"/>
    <w:rsid w:val="007F4D1B"/>
    <w:rsid w:val="007F50DC"/>
    <w:rsid w:val="007F5366"/>
    <w:rsid w:val="007F563D"/>
    <w:rsid w:val="007F571B"/>
    <w:rsid w:val="007F57FB"/>
    <w:rsid w:val="007F5853"/>
    <w:rsid w:val="007F58B8"/>
    <w:rsid w:val="007F5A2F"/>
    <w:rsid w:val="007F5B80"/>
    <w:rsid w:val="007F5EA4"/>
    <w:rsid w:val="007F5FEB"/>
    <w:rsid w:val="007F61DA"/>
    <w:rsid w:val="007F62E9"/>
    <w:rsid w:val="007F69B0"/>
    <w:rsid w:val="007F6CFA"/>
    <w:rsid w:val="007F6EEB"/>
    <w:rsid w:val="007F74C1"/>
    <w:rsid w:val="007F74F7"/>
    <w:rsid w:val="007F7867"/>
    <w:rsid w:val="007F7B36"/>
    <w:rsid w:val="007F7DA9"/>
    <w:rsid w:val="007F7FB7"/>
    <w:rsid w:val="00800096"/>
    <w:rsid w:val="00800132"/>
    <w:rsid w:val="00800256"/>
    <w:rsid w:val="008002BB"/>
    <w:rsid w:val="008002F4"/>
    <w:rsid w:val="00800335"/>
    <w:rsid w:val="008005DB"/>
    <w:rsid w:val="008009CA"/>
    <w:rsid w:val="00800A27"/>
    <w:rsid w:val="00800B53"/>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D44"/>
    <w:rsid w:val="00802F32"/>
    <w:rsid w:val="00802FF4"/>
    <w:rsid w:val="008031FD"/>
    <w:rsid w:val="00803214"/>
    <w:rsid w:val="00803326"/>
    <w:rsid w:val="0080335A"/>
    <w:rsid w:val="008033E5"/>
    <w:rsid w:val="00803797"/>
    <w:rsid w:val="008039C1"/>
    <w:rsid w:val="00803C1F"/>
    <w:rsid w:val="00803F1C"/>
    <w:rsid w:val="00803F95"/>
    <w:rsid w:val="008041EC"/>
    <w:rsid w:val="008041FE"/>
    <w:rsid w:val="0080432E"/>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A61"/>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256"/>
    <w:rsid w:val="00815347"/>
    <w:rsid w:val="0081611C"/>
    <w:rsid w:val="00816202"/>
    <w:rsid w:val="008165B8"/>
    <w:rsid w:val="008166C3"/>
    <w:rsid w:val="008167D7"/>
    <w:rsid w:val="00816B27"/>
    <w:rsid w:val="00816D05"/>
    <w:rsid w:val="00816D0E"/>
    <w:rsid w:val="00816EDD"/>
    <w:rsid w:val="00817016"/>
    <w:rsid w:val="008171FD"/>
    <w:rsid w:val="008172B3"/>
    <w:rsid w:val="008173A8"/>
    <w:rsid w:val="00817727"/>
    <w:rsid w:val="0081776B"/>
    <w:rsid w:val="008201C9"/>
    <w:rsid w:val="0082044A"/>
    <w:rsid w:val="008204E3"/>
    <w:rsid w:val="00820531"/>
    <w:rsid w:val="00820BD0"/>
    <w:rsid w:val="00820C9D"/>
    <w:rsid w:val="00820DAD"/>
    <w:rsid w:val="00820E35"/>
    <w:rsid w:val="00820E72"/>
    <w:rsid w:val="00820ECA"/>
    <w:rsid w:val="0082100F"/>
    <w:rsid w:val="00821129"/>
    <w:rsid w:val="008213BE"/>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2A5"/>
    <w:rsid w:val="008233E0"/>
    <w:rsid w:val="008236A8"/>
    <w:rsid w:val="00823B05"/>
    <w:rsid w:val="00823B18"/>
    <w:rsid w:val="00823F94"/>
    <w:rsid w:val="00824609"/>
    <w:rsid w:val="008247EF"/>
    <w:rsid w:val="008248A9"/>
    <w:rsid w:val="00824A41"/>
    <w:rsid w:val="00824C41"/>
    <w:rsid w:val="00824D25"/>
    <w:rsid w:val="00824EBE"/>
    <w:rsid w:val="00824F7F"/>
    <w:rsid w:val="0082506A"/>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69F"/>
    <w:rsid w:val="00827965"/>
    <w:rsid w:val="00827997"/>
    <w:rsid w:val="00827A0A"/>
    <w:rsid w:val="00827B55"/>
    <w:rsid w:val="00827C45"/>
    <w:rsid w:val="00827EDC"/>
    <w:rsid w:val="0083007A"/>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130"/>
    <w:rsid w:val="00833521"/>
    <w:rsid w:val="00833780"/>
    <w:rsid w:val="008337AD"/>
    <w:rsid w:val="00833951"/>
    <w:rsid w:val="0083398C"/>
    <w:rsid w:val="00833A37"/>
    <w:rsid w:val="00833AE5"/>
    <w:rsid w:val="00833CCA"/>
    <w:rsid w:val="00834021"/>
    <w:rsid w:val="00834205"/>
    <w:rsid w:val="00834258"/>
    <w:rsid w:val="00834360"/>
    <w:rsid w:val="008349A3"/>
    <w:rsid w:val="00834A9F"/>
    <w:rsid w:val="00834C75"/>
    <w:rsid w:val="00835086"/>
    <w:rsid w:val="00835636"/>
    <w:rsid w:val="0083595C"/>
    <w:rsid w:val="00836071"/>
    <w:rsid w:val="008360BB"/>
    <w:rsid w:val="00836294"/>
    <w:rsid w:val="00836AE4"/>
    <w:rsid w:val="00836B10"/>
    <w:rsid w:val="00836C0D"/>
    <w:rsid w:val="00836E14"/>
    <w:rsid w:val="00836EE3"/>
    <w:rsid w:val="00836FB0"/>
    <w:rsid w:val="008370DA"/>
    <w:rsid w:val="008370EF"/>
    <w:rsid w:val="00837113"/>
    <w:rsid w:val="0083713F"/>
    <w:rsid w:val="008372CD"/>
    <w:rsid w:val="00837A8C"/>
    <w:rsid w:val="00837BAC"/>
    <w:rsid w:val="00837D06"/>
    <w:rsid w:val="00837D38"/>
    <w:rsid w:val="00837E14"/>
    <w:rsid w:val="00837E7F"/>
    <w:rsid w:val="008402CB"/>
    <w:rsid w:val="0084061C"/>
    <w:rsid w:val="00840633"/>
    <w:rsid w:val="0084067E"/>
    <w:rsid w:val="00840878"/>
    <w:rsid w:val="008409E2"/>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AD0"/>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B7"/>
    <w:rsid w:val="008449D5"/>
    <w:rsid w:val="00844A96"/>
    <w:rsid w:val="00844BB2"/>
    <w:rsid w:val="00844CBF"/>
    <w:rsid w:val="00845081"/>
    <w:rsid w:val="0084523C"/>
    <w:rsid w:val="008452AF"/>
    <w:rsid w:val="008454CF"/>
    <w:rsid w:val="00845561"/>
    <w:rsid w:val="008455E3"/>
    <w:rsid w:val="008458A0"/>
    <w:rsid w:val="008458A3"/>
    <w:rsid w:val="00845CB0"/>
    <w:rsid w:val="00845E1A"/>
    <w:rsid w:val="00845F53"/>
    <w:rsid w:val="008460B5"/>
    <w:rsid w:val="0084642A"/>
    <w:rsid w:val="00846BE8"/>
    <w:rsid w:val="00846E71"/>
    <w:rsid w:val="00846FA5"/>
    <w:rsid w:val="008470E6"/>
    <w:rsid w:val="00847533"/>
    <w:rsid w:val="008475BD"/>
    <w:rsid w:val="00847B26"/>
    <w:rsid w:val="00847B6A"/>
    <w:rsid w:val="00847D35"/>
    <w:rsid w:val="00847F52"/>
    <w:rsid w:val="00850490"/>
    <w:rsid w:val="008504E9"/>
    <w:rsid w:val="0085058F"/>
    <w:rsid w:val="00850B04"/>
    <w:rsid w:val="00850B26"/>
    <w:rsid w:val="00850B5B"/>
    <w:rsid w:val="00850C13"/>
    <w:rsid w:val="00850D76"/>
    <w:rsid w:val="00850DA7"/>
    <w:rsid w:val="00850F5E"/>
    <w:rsid w:val="008511A1"/>
    <w:rsid w:val="0085124E"/>
    <w:rsid w:val="0085139A"/>
    <w:rsid w:val="008515F2"/>
    <w:rsid w:val="008516BA"/>
    <w:rsid w:val="00851B92"/>
    <w:rsid w:val="00851DCB"/>
    <w:rsid w:val="008520C0"/>
    <w:rsid w:val="00852811"/>
    <w:rsid w:val="00852AD1"/>
    <w:rsid w:val="00852C58"/>
    <w:rsid w:val="00852E8C"/>
    <w:rsid w:val="008531B8"/>
    <w:rsid w:val="00853291"/>
    <w:rsid w:val="00853460"/>
    <w:rsid w:val="0085353A"/>
    <w:rsid w:val="0085372B"/>
    <w:rsid w:val="0085380E"/>
    <w:rsid w:val="008539D5"/>
    <w:rsid w:val="00853B10"/>
    <w:rsid w:val="00853C3A"/>
    <w:rsid w:val="00853F8C"/>
    <w:rsid w:val="008544C5"/>
    <w:rsid w:val="00854534"/>
    <w:rsid w:val="0085470C"/>
    <w:rsid w:val="0085476F"/>
    <w:rsid w:val="00854832"/>
    <w:rsid w:val="00854A67"/>
    <w:rsid w:val="00854CA1"/>
    <w:rsid w:val="00854CFC"/>
    <w:rsid w:val="00854E07"/>
    <w:rsid w:val="00854EB0"/>
    <w:rsid w:val="008551AD"/>
    <w:rsid w:val="00855220"/>
    <w:rsid w:val="008553B4"/>
    <w:rsid w:val="0085550E"/>
    <w:rsid w:val="00855AFC"/>
    <w:rsid w:val="00856301"/>
    <w:rsid w:val="00856416"/>
    <w:rsid w:val="008566BF"/>
    <w:rsid w:val="008568A1"/>
    <w:rsid w:val="00856948"/>
    <w:rsid w:val="00856AF4"/>
    <w:rsid w:val="00856BAB"/>
    <w:rsid w:val="00856D0D"/>
    <w:rsid w:val="0085707A"/>
    <w:rsid w:val="008572E1"/>
    <w:rsid w:val="00857300"/>
    <w:rsid w:val="0085732D"/>
    <w:rsid w:val="008575B0"/>
    <w:rsid w:val="00857B56"/>
    <w:rsid w:val="00860086"/>
    <w:rsid w:val="008600AF"/>
    <w:rsid w:val="00860229"/>
    <w:rsid w:val="0086034D"/>
    <w:rsid w:val="008603BC"/>
    <w:rsid w:val="00860583"/>
    <w:rsid w:val="0086081C"/>
    <w:rsid w:val="00860BC6"/>
    <w:rsid w:val="00860C26"/>
    <w:rsid w:val="00860C4D"/>
    <w:rsid w:val="00861262"/>
    <w:rsid w:val="00861363"/>
    <w:rsid w:val="00861441"/>
    <w:rsid w:val="00861495"/>
    <w:rsid w:val="008616C3"/>
    <w:rsid w:val="00861786"/>
    <w:rsid w:val="008618E0"/>
    <w:rsid w:val="00861A9B"/>
    <w:rsid w:val="00861BE5"/>
    <w:rsid w:val="00862079"/>
    <w:rsid w:val="00862142"/>
    <w:rsid w:val="00862502"/>
    <w:rsid w:val="0086266A"/>
    <w:rsid w:val="0086275B"/>
    <w:rsid w:val="00862771"/>
    <w:rsid w:val="00862908"/>
    <w:rsid w:val="00862B3D"/>
    <w:rsid w:val="00862F2B"/>
    <w:rsid w:val="00862F35"/>
    <w:rsid w:val="00863235"/>
    <w:rsid w:val="0086354A"/>
    <w:rsid w:val="00863CAD"/>
    <w:rsid w:val="00863FE0"/>
    <w:rsid w:val="00864225"/>
    <w:rsid w:val="008643ED"/>
    <w:rsid w:val="008649A6"/>
    <w:rsid w:val="00864A5A"/>
    <w:rsid w:val="00864BF4"/>
    <w:rsid w:val="00864C58"/>
    <w:rsid w:val="00864C7E"/>
    <w:rsid w:val="00864CEF"/>
    <w:rsid w:val="00864F41"/>
    <w:rsid w:val="008653FC"/>
    <w:rsid w:val="008655B9"/>
    <w:rsid w:val="008656EE"/>
    <w:rsid w:val="008658E1"/>
    <w:rsid w:val="00865E38"/>
    <w:rsid w:val="00866328"/>
    <w:rsid w:val="00866894"/>
    <w:rsid w:val="008669BC"/>
    <w:rsid w:val="00866A10"/>
    <w:rsid w:val="00866F02"/>
    <w:rsid w:val="0086733E"/>
    <w:rsid w:val="00867668"/>
    <w:rsid w:val="00867863"/>
    <w:rsid w:val="00867A7B"/>
    <w:rsid w:val="00867B46"/>
    <w:rsid w:val="0087026A"/>
    <w:rsid w:val="0087052F"/>
    <w:rsid w:val="00870BE2"/>
    <w:rsid w:val="00870DAE"/>
    <w:rsid w:val="00870E2C"/>
    <w:rsid w:val="00870EBB"/>
    <w:rsid w:val="00870FF6"/>
    <w:rsid w:val="008712EE"/>
    <w:rsid w:val="00871420"/>
    <w:rsid w:val="00871463"/>
    <w:rsid w:val="008718F6"/>
    <w:rsid w:val="008719DF"/>
    <w:rsid w:val="00871B97"/>
    <w:rsid w:val="00871C83"/>
    <w:rsid w:val="00872034"/>
    <w:rsid w:val="008720D3"/>
    <w:rsid w:val="00872341"/>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80"/>
    <w:rsid w:val="0087385A"/>
    <w:rsid w:val="00873EAC"/>
    <w:rsid w:val="0087405D"/>
    <w:rsid w:val="00874315"/>
    <w:rsid w:val="0087434D"/>
    <w:rsid w:val="00874777"/>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92B"/>
    <w:rsid w:val="00877ADA"/>
    <w:rsid w:val="00877B65"/>
    <w:rsid w:val="00877F32"/>
    <w:rsid w:val="0088024D"/>
    <w:rsid w:val="008803A9"/>
    <w:rsid w:val="008803BE"/>
    <w:rsid w:val="0088094A"/>
    <w:rsid w:val="00880992"/>
    <w:rsid w:val="00880B7A"/>
    <w:rsid w:val="008812A1"/>
    <w:rsid w:val="00881457"/>
    <w:rsid w:val="008814CA"/>
    <w:rsid w:val="00881501"/>
    <w:rsid w:val="008815BB"/>
    <w:rsid w:val="00881855"/>
    <w:rsid w:val="008818CE"/>
    <w:rsid w:val="00881CD0"/>
    <w:rsid w:val="00881E73"/>
    <w:rsid w:val="00881E96"/>
    <w:rsid w:val="0088212D"/>
    <w:rsid w:val="00882284"/>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EE"/>
    <w:rsid w:val="00884582"/>
    <w:rsid w:val="008845CA"/>
    <w:rsid w:val="00884705"/>
    <w:rsid w:val="0088494A"/>
    <w:rsid w:val="00884A20"/>
    <w:rsid w:val="00884A69"/>
    <w:rsid w:val="00884AD8"/>
    <w:rsid w:val="00884C9B"/>
    <w:rsid w:val="00884CE6"/>
    <w:rsid w:val="00884E91"/>
    <w:rsid w:val="008850AB"/>
    <w:rsid w:val="00885290"/>
    <w:rsid w:val="00885502"/>
    <w:rsid w:val="00885651"/>
    <w:rsid w:val="0088566D"/>
    <w:rsid w:val="00885D72"/>
    <w:rsid w:val="00886161"/>
    <w:rsid w:val="008862D8"/>
    <w:rsid w:val="00886326"/>
    <w:rsid w:val="0088675C"/>
    <w:rsid w:val="00886A07"/>
    <w:rsid w:val="00886B51"/>
    <w:rsid w:val="00886BB7"/>
    <w:rsid w:val="00886CE3"/>
    <w:rsid w:val="00887416"/>
    <w:rsid w:val="00887480"/>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E1"/>
    <w:rsid w:val="008925B7"/>
    <w:rsid w:val="008926D9"/>
    <w:rsid w:val="00892744"/>
    <w:rsid w:val="00892A54"/>
    <w:rsid w:val="00892A86"/>
    <w:rsid w:val="00892AB4"/>
    <w:rsid w:val="00892DAC"/>
    <w:rsid w:val="008930E6"/>
    <w:rsid w:val="00894221"/>
    <w:rsid w:val="0089470E"/>
    <w:rsid w:val="00894A67"/>
    <w:rsid w:val="00894A7F"/>
    <w:rsid w:val="00894DFA"/>
    <w:rsid w:val="0089562F"/>
    <w:rsid w:val="0089593C"/>
    <w:rsid w:val="00895AE6"/>
    <w:rsid w:val="00895D88"/>
    <w:rsid w:val="00895D99"/>
    <w:rsid w:val="00895DF0"/>
    <w:rsid w:val="00896122"/>
    <w:rsid w:val="008964CE"/>
    <w:rsid w:val="008966A3"/>
    <w:rsid w:val="0089687A"/>
    <w:rsid w:val="00896C8E"/>
    <w:rsid w:val="00896E49"/>
    <w:rsid w:val="00896F0A"/>
    <w:rsid w:val="00897203"/>
    <w:rsid w:val="00897438"/>
    <w:rsid w:val="00897468"/>
    <w:rsid w:val="00897C10"/>
    <w:rsid w:val="00897DF5"/>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137"/>
    <w:rsid w:val="008A2685"/>
    <w:rsid w:val="008A2AAB"/>
    <w:rsid w:val="008A307B"/>
    <w:rsid w:val="008A3189"/>
    <w:rsid w:val="008A351B"/>
    <w:rsid w:val="008A3667"/>
    <w:rsid w:val="008A38E6"/>
    <w:rsid w:val="008A3B3C"/>
    <w:rsid w:val="008A3B81"/>
    <w:rsid w:val="008A3CA7"/>
    <w:rsid w:val="008A3E03"/>
    <w:rsid w:val="008A3F83"/>
    <w:rsid w:val="008A40CC"/>
    <w:rsid w:val="008A4120"/>
    <w:rsid w:val="008A42C9"/>
    <w:rsid w:val="008A42FF"/>
    <w:rsid w:val="008A4611"/>
    <w:rsid w:val="008A4759"/>
    <w:rsid w:val="008A47CA"/>
    <w:rsid w:val="008A480E"/>
    <w:rsid w:val="008A4BD2"/>
    <w:rsid w:val="008A4D37"/>
    <w:rsid w:val="008A4F39"/>
    <w:rsid w:val="008A4F6C"/>
    <w:rsid w:val="008A5422"/>
    <w:rsid w:val="008A5584"/>
    <w:rsid w:val="008A59B6"/>
    <w:rsid w:val="008A61CC"/>
    <w:rsid w:val="008A6209"/>
    <w:rsid w:val="008A65A6"/>
    <w:rsid w:val="008A65C9"/>
    <w:rsid w:val="008A6770"/>
    <w:rsid w:val="008A6863"/>
    <w:rsid w:val="008A7533"/>
    <w:rsid w:val="008A7768"/>
    <w:rsid w:val="008A789F"/>
    <w:rsid w:val="008A7A23"/>
    <w:rsid w:val="008A7E70"/>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F7B"/>
    <w:rsid w:val="008B405B"/>
    <w:rsid w:val="008B465A"/>
    <w:rsid w:val="008B46C2"/>
    <w:rsid w:val="008B4A5F"/>
    <w:rsid w:val="008B4B9E"/>
    <w:rsid w:val="008B4DBC"/>
    <w:rsid w:val="008B4DC7"/>
    <w:rsid w:val="008B4E97"/>
    <w:rsid w:val="008B4EF2"/>
    <w:rsid w:val="008B511C"/>
    <w:rsid w:val="008B5397"/>
    <w:rsid w:val="008B5573"/>
    <w:rsid w:val="008B55B9"/>
    <w:rsid w:val="008B5B1C"/>
    <w:rsid w:val="008B5CB6"/>
    <w:rsid w:val="008B650B"/>
    <w:rsid w:val="008B6589"/>
    <w:rsid w:val="008B6595"/>
    <w:rsid w:val="008B6743"/>
    <w:rsid w:val="008B68E6"/>
    <w:rsid w:val="008B692A"/>
    <w:rsid w:val="008B6B97"/>
    <w:rsid w:val="008B6C52"/>
    <w:rsid w:val="008B7030"/>
    <w:rsid w:val="008B70BA"/>
    <w:rsid w:val="008B7214"/>
    <w:rsid w:val="008B767F"/>
    <w:rsid w:val="008B7A1A"/>
    <w:rsid w:val="008B7BE6"/>
    <w:rsid w:val="008B7D80"/>
    <w:rsid w:val="008C01E3"/>
    <w:rsid w:val="008C0373"/>
    <w:rsid w:val="008C03B6"/>
    <w:rsid w:val="008C053F"/>
    <w:rsid w:val="008C06C7"/>
    <w:rsid w:val="008C092A"/>
    <w:rsid w:val="008C0C4A"/>
    <w:rsid w:val="008C0E51"/>
    <w:rsid w:val="008C1003"/>
    <w:rsid w:val="008C10BC"/>
    <w:rsid w:val="008C11ED"/>
    <w:rsid w:val="008C17C7"/>
    <w:rsid w:val="008C18D0"/>
    <w:rsid w:val="008C192F"/>
    <w:rsid w:val="008C1BA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039"/>
    <w:rsid w:val="008C4282"/>
    <w:rsid w:val="008C4337"/>
    <w:rsid w:val="008C43A3"/>
    <w:rsid w:val="008C4574"/>
    <w:rsid w:val="008C4D1C"/>
    <w:rsid w:val="008C513F"/>
    <w:rsid w:val="008C51F2"/>
    <w:rsid w:val="008C53BC"/>
    <w:rsid w:val="008C5470"/>
    <w:rsid w:val="008C55CA"/>
    <w:rsid w:val="008C575A"/>
    <w:rsid w:val="008C58BA"/>
    <w:rsid w:val="008C58C7"/>
    <w:rsid w:val="008C596C"/>
    <w:rsid w:val="008C5B02"/>
    <w:rsid w:val="008C5B38"/>
    <w:rsid w:val="008C619B"/>
    <w:rsid w:val="008C63D9"/>
    <w:rsid w:val="008C6843"/>
    <w:rsid w:val="008C68F1"/>
    <w:rsid w:val="008C6AD6"/>
    <w:rsid w:val="008C6B78"/>
    <w:rsid w:val="008C7086"/>
    <w:rsid w:val="008C72A9"/>
    <w:rsid w:val="008C7300"/>
    <w:rsid w:val="008C7342"/>
    <w:rsid w:val="008C7628"/>
    <w:rsid w:val="008C7717"/>
    <w:rsid w:val="008C77FB"/>
    <w:rsid w:val="008C7C4F"/>
    <w:rsid w:val="008C7EF6"/>
    <w:rsid w:val="008D00C3"/>
    <w:rsid w:val="008D033E"/>
    <w:rsid w:val="008D0443"/>
    <w:rsid w:val="008D0520"/>
    <w:rsid w:val="008D0774"/>
    <w:rsid w:val="008D087C"/>
    <w:rsid w:val="008D0CA0"/>
    <w:rsid w:val="008D0FA1"/>
    <w:rsid w:val="008D11D6"/>
    <w:rsid w:val="008D11FF"/>
    <w:rsid w:val="008D1349"/>
    <w:rsid w:val="008D153A"/>
    <w:rsid w:val="008D15D8"/>
    <w:rsid w:val="008D18A3"/>
    <w:rsid w:val="008D191A"/>
    <w:rsid w:val="008D1E0E"/>
    <w:rsid w:val="008D1E30"/>
    <w:rsid w:val="008D1E71"/>
    <w:rsid w:val="008D217F"/>
    <w:rsid w:val="008D22FB"/>
    <w:rsid w:val="008D253F"/>
    <w:rsid w:val="008D2A47"/>
    <w:rsid w:val="008D2E44"/>
    <w:rsid w:val="008D2E52"/>
    <w:rsid w:val="008D317A"/>
    <w:rsid w:val="008D32A6"/>
    <w:rsid w:val="008D32EA"/>
    <w:rsid w:val="008D383A"/>
    <w:rsid w:val="008D38CB"/>
    <w:rsid w:val="008D3A61"/>
    <w:rsid w:val="008D415E"/>
    <w:rsid w:val="008D45A9"/>
    <w:rsid w:val="008D4691"/>
    <w:rsid w:val="008D46EC"/>
    <w:rsid w:val="008D4796"/>
    <w:rsid w:val="008D47D9"/>
    <w:rsid w:val="008D495E"/>
    <w:rsid w:val="008D49FD"/>
    <w:rsid w:val="008D4E91"/>
    <w:rsid w:val="008D51EA"/>
    <w:rsid w:val="008D5401"/>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C1A"/>
    <w:rsid w:val="008E003C"/>
    <w:rsid w:val="008E03D9"/>
    <w:rsid w:val="008E03FE"/>
    <w:rsid w:val="008E041A"/>
    <w:rsid w:val="008E041C"/>
    <w:rsid w:val="008E0561"/>
    <w:rsid w:val="008E058C"/>
    <w:rsid w:val="008E0768"/>
    <w:rsid w:val="008E0842"/>
    <w:rsid w:val="008E09FC"/>
    <w:rsid w:val="008E0BF9"/>
    <w:rsid w:val="008E0C36"/>
    <w:rsid w:val="008E0FCD"/>
    <w:rsid w:val="008E109C"/>
    <w:rsid w:val="008E11E7"/>
    <w:rsid w:val="008E1406"/>
    <w:rsid w:val="008E1582"/>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58F"/>
    <w:rsid w:val="008E3D09"/>
    <w:rsid w:val="008E3E79"/>
    <w:rsid w:val="008E3E7B"/>
    <w:rsid w:val="008E3F26"/>
    <w:rsid w:val="008E3FF4"/>
    <w:rsid w:val="008E4060"/>
    <w:rsid w:val="008E4128"/>
    <w:rsid w:val="008E4367"/>
    <w:rsid w:val="008E43E8"/>
    <w:rsid w:val="008E4547"/>
    <w:rsid w:val="008E456B"/>
    <w:rsid w:val="008E4CEE"/>
    <w:rsid w:val="008E50C4"/>
    <w:rsid w:val="008E5463"/>
    <w:rsid w:val="008E5566"/>
    <w:rsid w:val="008E56BB"/>
    <w:rsid w:val="008E5BC9"/>
    <w:rsid w:val="008E5C53"/>
    <w:rsid w:val="008E5DA8"/>
    <w:rsid w:val="008E5DEE"/>
    <w:rsid w:val="008E5E23"/>
    <w:rsid w:val="008E5F5E"/>
    <w:rsid w:val="008E62B5"/>
    <w:rsid w:val="008E62ED"/>
    <w:rsid w:val="008E6305"/>
    <w:rsid w:val="008E6734"/>
    <w:rsid w:val="008E68A8"/>
    <w:rsid w:val="008E6BAF"/>
    <w:rsid w:val="008E6CFE"/>
    <w:rsid w:val="008E6E01"/>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C85"/>
    <w:rsid w:val="008F1E53"/>
    <w:rsid w:val="008F1F93"/>
    <w:rsid w:val="008F2039"/>
    <w:rsid w:val="008F2187"/>
    <w:rsid w:val="008F248C"/>
    <w:rsid w:val="008F25D0"/>
    <w:rsid w:val="008F260B"/>
    <w:rsid w:val="008F2703"/>
    <w:rsid w:val="008F2927"/>
    <w:rsid w:val="008F2C12"/>
    <w:rsid w:val="008F2DEB"/>
    <w:rsid w:val="008F338A"/>
    <w:rsid w:val="008F34DA"/>
    <w:rsid w:val="008F390F"/>
    <w:rsid w:val="008F39F0"/>
    <w:rsid w:val="008F422E"/>
    <w:rsid w:val="008F4591"/>
    <w:rsid w:val="008F482C"/>
    <w:rsid w:val="008F4871"/>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9AB"/>
    <w:rsid w:val="008F6CB3"/>
    <w:rsid w:val="008F6D26"/>
    <w:rsid w:val="008F7709"/>
    <w:rsid w:val="008F7BFE"/>
    <w:rsid w:val="008F7CDD"/>
    <w:rsid w:val="009000C3"/>
    <w:rsid w:val="00900851"/>
    <w:rsid w:val="0090091B"/>
    <w:rsid w:val="00900E95"/>
    <w:rsid w:val="00901025"/>
    <w:rsid w:val="009013D1"/>
    <w:rsid w:val="009019EE"/>
    <w:rsid w:val="00901A51"/>
    <w:rsid w:val="00901C6A"/>
    <w:rsid w:val="00901CE2"/>
    <w:rsid w:val="00901DBE"/>
    <w:rsid w:val="00901F04"/>
    <w:rsid w:val="00901F6D"/>
    <w:rsid w:val="00902050"/>
    <w:rsid w:val="0090213D"/>
    <w:rsid w:val="009024F5"/>
    <w:rsid w:val="00902750"/>
    <w:rsid w:val="009027C9"/>
    <w:rsid w:val="009027E8"/>
    <w:rsid w:val="0090308B"/>
    <w:rsid w:val="0090308C"/>
    <w:rsid w:val="009032C2"/>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4C1"/>
    <w:rsid w:val="009057CA"/>
    <w:rsid w:val="00905FA4"/>
    <w:rsid w:val="00906271"/>
    <w:rsid w:val="009062C3"/>
    <w:rsid w:val="00906307"/>
    <w:rsid w:val="0090662B"/>
    <w:rsid w:val="009067C0"/>
    <w:rsid w:val="0090681D"/>
    <w:rsid w:val="00906A23"/>
    <w:rsid w:val="00906AF4"/>
    <w:rsid w:val="00906FEF"/>
    <w:rsid w:val="009070CE"/>
    <w:rsid w:val="009074E0"/>
    <w:rsid w:val="0090752A"/>
    <w:rsid w:val="0090754B"/>
    <w:rsid w:val="0090765F"/>
    <w:rsid w:val="00907669"/>
    <w:rsid w:val="00907DC8"/>
    <w:rsid w:val="00907FB0"/>
    <w:rsid w:val="0091023F"/>
    <w:rsid w:val="00910D79"/>
    <w:rsid w:val="009116BA"/>
    <w:rsid w:val="0091206F"/>
    <w:rsid w:val="0091213F"/>
    <w:rsid w:val="00912281"/>
    <w:rsid w:val="00912327"/>
    <w:rsid w:val="00912620"/>
    <w:rsid w:val="00912B21"/>
    <w:rsid w:val="00912B4A"/>
    <w:rsid w:val="00912BB3"/>
    <w:rsid w:val="00912C96"/>
    <w:rsid w:val="00912D88"/>
    <w:rsid w:val="00913388"/>
    <w:rsid w:val="009134AF"/>
    <w:rsid w:val="009136B0"/>
    <w:rsid w:val="00913812"/>
    <w:rsid w:val="0091382D"/>
    <w:rsid w:val="00913FB9"/>
    <w:rsid w:val="00914114"/>
    <w:rsid w:val="009143C3"/>
    <w:rsid w:val="0091449F"/>
    <w:rsid w:val="009148D0"/>
    <w:rsid w:val="0091493B"/>
    <w:rsid w:val="00914BE0"/>
    <w:rsid w:val="00914CB0"/>
    <w:rsid w:val="00914CB4"/>
    <w:rsid w:val="009155F8"/>
    <w:rsid w:val="0091571B"/>
    <w:rsid w:val="0091575B"/>
    <w:rsid w:val="0091580C"/>
    <w:rsid w:val="00915814"/>
    <w:rsid w:val="00915931"/>
    <w:rsid w:val="00915D72"/>
    <w:rsid w:val="00915FC2"/>
    <w:rsid w:val="009160BD"/>
    <w:rsid w:val="0091617F"/>
    <w:rsid w:val="00916198"/>
    <w:rsid w:val="0091622F"/>
    <w:rsid w:val="009163E8"/>
    <w:rsid w:val="009164CB"/>
    <w:rsid w:val="00916C2F"/>
    <w:rsid w:val="00917774"/>
    <w:rsid w:val="00917825"/>
    <w:rsid w:val="009179E0"/>
    <w:rsid w:val="00917C63"/>
    <w:rsid w:val="00917C80"/>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903"/>
    <w:rsid w:val="00922BB2"/>
    <w:rsid w:val="00923152"/>
    <w:rsid w:val="009231CB"/>
    <w:rsid w:val="00923B26"/>
    <w:rsid w:val="00923D49"/>
    <w:rsid w:val="00923DBA"/>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FB"/>
    <w:rsid w:val="00926405"/>
    <w:rsid w:val="00926450"/>
    <w:rsid w:val="00926471"/>
    <w:rsid w:val="00926484"/>
    <w:rsid w:val="00926591"/>
    <w:rsid w:val="009269AD"/>
    <w:rsid w:val="00926BC7"/>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CEE"/>
    <w:rsid w:val="00930D73"/>
    <w:rsid w:val="00930E06"/>
    <w:rsid w:val="00930E4F"/>
    <w:rsid w:val="00931060"/>
    <w:rsid w:val="009310CF"/>
    <w:rsid w:val="00931633"/>
    <w:rsid w:val="009319A4"/>
    <w:rsid w:val="009319E4"/>
    <w:rsid w:val="00931EC7"/>
    <w:rsid w:val="00931EF2"/>
    <w:rsid w:val="00932190"/>
    <w:rsid w:val="009322DE"/>
    <w:rsid w:val="00932487"/>
    <w:rsid w:val="009326BC"/>
    <w:rsid w:val="00932903"/>
    <w:rsid w:val="00932AF4"/>
    <w:rsid w:val="00932E65"/>
    <w:rsid w:val="009333D2"/>
    <w:rsid w:val="00933505"/>
    <w:rsid w:val="0093391C"/>
    <w:rsid w:val="00933961"/>
    <w:rsid w:val="00933AD1"/>
    <w:rsid w:val="00933CDE"/>
    <w:rsid w:val="00933F43"/>
    <w:rsid w:val="00934148"/>
    <w:rsid w:val="009341CF"/>
    <w:rsid w:val="00934339"/>
    <w:rsid w:val="00934471"/>
    <w:rsid w:val="009345F0"/>
    <w:rsid w:val="009346EF"/>
    <w:rsid w:val="009347ED"/>
    <w:rsid w:val="00934988"/>
    <w:rsid w:val="00934B58"/>
    <w:rsid w:val="00934E8D"/>
    <w:rsid w:val="00934FEB"/>
    <w:rsid w:val="00935075"/>
    <w:rsid w:val="009351DD"/>
    <w:rsid w:val="009353F9"/>
    <w:rsid w:val="009354E9"/>
    <w:rsid w:val="009357CE"/>
    <w:rsid w:val="0093591F"/>
    <w:rsid w:val="00935A5B"/>
    <w:rsid w:val="00935B74"/>
    <w:rsid w:val="00935BBD"/>
    <w:rsid w:val="00935F92"/>
    <w:rsid w:val="00936008"/>
    <w:rsid w:val="0093634C"/>
    <w:rsid w:val="0093639C"/>
    <w:rsid w:val="009365A6"/>
    <w:rsid w:val="00936645"/>
    <w:rsid w:val="009368FF"/>
    <w:rsid w:val="0093694A"/>
    <w:rsid w:val="00936B7C"/>
    <w:rsid w:val="00936B7F"/>
    <w:rsid w:val="00936E45"/>
    <w:rsid w:val="00936F54"/>
    <w:rsid w:val="00937093"/>
    <w:rsid w:val="0093735E"/>
    <w:rsid w:val="00937446"/>
    <w:rsid w:val="0093774F"/>
    <w:rsid w:val="00937750"/>
    <w:rsid w:val="00937B5B"/>
    <w:rsid w:val="00937D02"/>
    <w:rsid w:val="009401D9"/>
    <w:rsid w:val="0094082E"/>
    <w:rsid w:val="00940A84"/>
    <w:rsid w:val="00940B79"/>
    <w:rsid w:val="0094121E"/>
    <w:rsid w:val="0094123D"/>
    <w:rsid w:val="0094151F"/>
    <w:rsid w:val="00941BF1"/>
    <w:rsid w:val="00941C9E"/>
    <w:rsid w:val="00941E4A"/>
    <w:rsid w:val="00941E77"/>
    <w:rsid w:val="00941FF0"/>
    <w:rsid w:val="00942036"/>
    <w:rsid w:val="00942073"/>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7C"/>
    <w:rsid w:val="0095353D"/>
    <w:rsid w:val="0095354D"/>
    <w:rsid w:val="00953784"/>
    <w:rsid w:val="00954249"/>
    <w:rsid w:val="0095429F"/>
    <w:rsid w:val="0095478B"/>
    <w:rsid w:val="00954AEF"/>
    <w:rsid w:val="00954B0E"/>
    <w:rsid w:val="00954B15"/>
    <w:rsid w:val="00954BC2"/>
    <w:rsid w:val="00954BE1"/>
    <w:rsid w:val="00954F7D"/>
    <w:rsid w:val="00955314"/>
    <w:rsid w:val="0095575F"/>
    <w:rsid w:val="00955AF7"/>
    <w:rsid w:val="00955BD0"/>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B65"/>
    <w:rsid w:val="00961133"/>
    <w:rsid w:val="009611E4"/>
    <w:rsid w:val="009613B7"/>
    <w:rsid w:val="00961448"/>
    <w:rsid w:val="0096185F"/>
    <w:rsid w:val="0096189C"/>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77F"/>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401"/>
    <w:rsid w:val="009665AB"/>
    <w:rsid w:val="0096661C"/>
    <w:rsid w:val="00966BFA"/>
    <w:rsid w:val="00966DBE"/>
    <w:rsid w:val="00966F6E"/>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618"/>
    <w:rsid w:val="0097261E"/>
    <w:rsid w:val="009726CA"/>
    <w:rsid w:val="00972802"/>
    <w:rsid w:val="0097288E"/>
    <w:rsid w:val="0097299E"/>
    <w:rsid w:val="009729DC"/>
    <w:rsid w:val="00972E12"/>
    <w:rsid w:val="00972EBB"/>
    <w:rsid w:val="00972F81"/>
    <w:rsid w:val="00973347"/>
    <w:rsid w:val="009736E6"/>
    <w:rsid w:val="009736FE"/>
    <w:rsid w:val="00973711"/>
    <w:rsid w:val="0097377C"/>
    <w:rsid w:val="0097391C"/>
    <w:rsid w:val="009739FE"/>
    <w:rsid w:val="00973D34"/>
    <w:rsid w:val="00973E14"/>
    <w:rsid w:val="00973FA1"/>
    <w:rsid w:val="00974083"/>
    <w:rsid w:val="009740E3"/>
    <w:rsid w:val="009740FE"/>
    <w:rsid w:val="009742A6"/>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82"/>
    <w:rsid w:val="009806A8"/>
    <w:rsid w:val="009808EC"/>
    <w:rsid w:val="0098094B"/>
    <w:rsid w:val="009809E3"/>
    <w:rsid w:val="00980AD0"/>
    <w:rsid w:val="00980B49"/>
    <w:rsid w:val="00980B8E"/>
    <w:rsid w:val="00980BE9"/>
    <w:rsid w:val="00980D7C"/>
    <w:rsid w:val="00980DA7"/>
    <w:rsid w:val="00980F0E"/>
    <w:rsid w:val="00981232"/>
    <w:rsid w:val="009813FA"/>
    <w:rsid w:val="00981641"/>
    <w:rsid w:val="00981783"/>
    <w:rsid w:val="0098180D"/>
    <w:rsid w:val="0098184D"/>
    <w:rsid w:val="00981966"/>
    <w:rsid w:val="00981A62"/>
    <w:rsid w:val="00981C8E"/>
    <w:rsid w:val="00981D2A"/>
    <w:rsid w:val="00981F43"/>
    <w:rsid w:val="0098201F"/>
    <w:rsid w:val="0098225D"/>
    <w:rsid w:val="0098229F"/>
    <w:rsid w:val="00982418"/>
    <w:rsid w:val="00982575"/>
    <w:rsid w:val="00982705"/>
    <w:rsid w:val="00982797"/>
    <w:rsid w:val="009829BB"/>
    <w:rsid w:val="00982E58"/>
    <w:rsid w:val="00982E99"/>
    <w:rsid w:val="00982F9A"/>
    <w:rsid w:val="00982FBE"/>
    <w:rsid w:val="0098323B"/>
    <w:rsid w:val="0098323C"/>
    <w:rsid w:val="00983354"/>
    <w:rsid w:val="0098353D"/>
    <w:rsid w:val="009836FC"/>
    <w:rsid w:val="009838CF"/>
    <w:rsid w:val="00984212"/>
    <w:rsid w:val="00984279"/>
    <w:rsid w:val="009842A7"/>
    <w:rsid w:val="009844C4"/>
    <w:rsid w:val="009847AA"/>
    <w:rsid w:val="00984936"/>
    <w:rsid w:val="009849C8"/>
    <w:rsid w:val="00984CB3"/>
    <w:rsid w:val="00984D1A"/>
    <w:rsid w:val="00984D8F"/>
    <w:rsid w:val="00984E0A"/>
    <w:rsid w:val="00985151"/>
    <w:rsid w:val="009854BF"/>
    <w:rsid w:val="0098594C"/>
    <w:rsid w:val="00985B41"/>
    <w:rsid w:val="00985DEC"/>
    <w:rsid w:val="00985E21"/>
    <w:rsid w:val="00985E8A"/>
    <w:rsid w:val="00985F0F"/>
    <w:rsid w:val="00985F58"/>
    <w:rsid w:val="00985F88"/>
    <w:rsid w:val="00986041"/>
    <w:rsid w:val="0098625E"/>
    <w:rsid w:val="0098690D"/>
    <w:rsid w:val="009869D3"/>
    <w:rsid w:val="00986D77"/>
    <w:rsid w:val="00987097"/>
    <w:rsid w:val="0098719E"/>
    <w:rsid w:val="009877F0"/>
    <w:rsid w:val="0098789F"/>
    <w:rsid w:val="00987C3D"/>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BAE"/>
    <w:rsid w:val="00993F3E"/>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ECA"/>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D2"/>
    <w:rsid w:val="009A1977"/>
    <w:rsid w:val="009A1A3F"/>
    <w:rsid w:val="009A1A40"/>
    <w:rsid w:val="009A2010"/>
    <w:rsid w:val="009A2200"/>
    <w:rsid w:val="009A25C7"/>
    <w:rsid w:val="009A265D"/>
    <w:rsid w:val="009A2785"/>
    <w:rsid w:val="009A2C94"/>
    <w:rsid w:val="009A2CE3"/>
    <w:rsid w:val="009A3229"/>
    <w:rsid w:val="009A3408"/>
    <w:rsid w:val="009A3A6C"/>
    <w:rsid w:val="009A4017"/>
    <w:rsid w:val="009A410E"/>
    <w:rsid w:val="009A44EA"/>
    <w:rsid w:val="009A4511"/>
    <w:rsid w:val="009A4765"/>
    <w:rsid w:val="009A47ED"/>
    <w:rsid w:val="009A483E"/>
    <w:rsid w:val="009A49C5"/>
    <w:rsid w:val="009A4C4D"/>
    <w:rsid w:val="009A5169"/>
    <w:rsid w:val="009A570C"/>
    <w:rsid w:val="009A5999"/>
    <w:rsid w:val="009A6379"/>
    <w:rsid w:val="009A6BCB"/>
    <w:rsid w:val="009A6F63"/>
    <w:rsid w:val="009A7142"/>
    <w:rsid w:val="009A715E"/>
    <w:rsid w:val="009A759E"/>
    <w:rsid w:val="009A7802"/>
    <w:rsid w:val="009A796B"/>
    <w:rsid w:val="009A7AB0"/>
    <w:rsid w:val="009A7AB8"/>
    <w:rsid w:val="009A7B41"/>
    <w:rsid w:val="009A7CB5"/>
    <w:rsid w:val="009A7CF0"/>
    <w:rsid w:val="009A7E08"/>
    <w:rsid w:val="009A7E81"/>
    <w:rsid w:val="009B027D"/>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A18"/>
    <w:rsid w:val="009B2B1B"/>
    <w:rsid w:val="009B2CDD"/>
    <w:rsid w:val="009B2E95"/>
    <w:rsid w:val="009B2FE4"/>
    <w:rsid w:val="009B3136"/>
    <w:rsid w:val="009B3435"/>
    <w:rsid w:val="009B3450"/>
    <w:rsid w:val="009B38E6"/>
    <w:rsid w:val="009B3A09"/>
    <w:rsid w:val="009B3CD0"/>
    <w:rsid w:val="009B3CE7"/>
    <w:rsid w:val="009B3E30"/>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DC8"/>
    <w:rsid w:val="009B5E8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2001"/>
    <w:rsid w:val="009C2279"/>
    <w:rsid w:val="009C2312"/>
    <w:rsid w:val="009C2432"/>
    <w:rsid w:val="009C24EF"/>
    <w:rsid w:val="009C276F"/>
    <w:rsid w:val="009C27EE"/>
    <w:rsid w:val="009C28FD"/>
    <w:rsid w:val="009C2B55"/>
    <w:rsid w:val="009C30BA"/>
    <w:rsid w:val="009C3137"/>
    <w:rsid w:val="009C3695"/>
    <w:rsid w:val="009C377A"/>
    <w:rsid w:val="009C3876"/>
    <w:rsid w:val="009C3BB3"/>
    <w:rsid w:val="009C3DD7"/>
    <w:rsid w:val="009C424E"/>
    <w:rsid w:val="009C44B3"/>
    <w:rsid w:val="009C4A08"/>
    <w:rsid w:val="009C4B64"/>
    <w:rsid w:val="009C51F0"/>
    <w:rsid w:val="009C52F5"/>
    <w:rsid w:val="009C5602"/>
    <w:rsid w:val="009C568C"/>
    <w:rsid w:val="009C5A09"/>
    <w:rsid w:val="009C5A16"/>
    <w:rsid w:val="009C5A3F"/>
    <w:rsid w:val="009C5BFE"/>
    <w:rsid w:val="009C5EC4"/>
    <w:rsid w:val="009C5F3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B9A"/>
    <w:rsid w:val="009D103C"/>
    <w:rsid w:val="009D132A"/>
    <w:rsid w:val="009D13B4"/>
    <w:rsid w:val="009D1491"/>
    <w:rsid w:val="009D14D0"/>
    <w:rsid w:val="009D164D"/>
    <w:rsid w:val="009D18A0"/>
    <w:rsid w:val="009D1A67"/>
    <w:rsid w:val="009D1C7B"/>
    <w:rsid w:val="009D1CB9"/>
    <w:rsid w:val="009D2058"/>
    <w:rsid w:val="009D20AB"/>
    <w:rsid w:val="009D259F"/>
    <w:rsid w:val="009D269E"/>
    <w:rsid w:val="009D2746"/>
    <w:rsid w:val="009D2A7F"/>
    <w:rsid w:val="009D2E62"/>
    <w:rsid w:val="009D2F5C"/>
    <w:rsid w:val="009D3032"/>
    <w:rsid w:val="009D33A7"/>
    <w:rsid w:val="009D361E"/>
    <w:rsid w:val="009D39B1"/>
    <w:rsid w:val="009D3BB1"/>
    <w:rsid w:val="009D4380"/>
    <w:rsid w:val="009D43BC"/>
    <w:rsid w:val="009D4434"/>
    <w:rsid w:val="009D450A"/>
    <w:rsid w:val="009D45A6"/>
    <w:rsid w:val="009D45C8"/>
    <w:rsid w:val="009D4A09"/>
    <w:rsid w:val="009D4A97"/>
    <w:rsid w:val="009D4BE6"/>
    <w:rsid w:val="009D4D72"/>
    <w:rsid w:val="009D52BD"/>
    <w:rsid w:val="009D5314"/>
    <w:rsid w:val="009D5354"/>
    <w:rsid w:val="009D5393"/>
    <w:rsid w:val="009D5AF3"/>
    <w:rsid w:val="009D5DFC"/>
    <w:rsid w:val="009D5F70"/>
    <w:rsid w:val="009D6575"/>
    <w:rsid w:val="009D66AB"/>
    <w:rsid w:val="009D6919"/>
    <w:rsid w:val="009D692E"/>
    <w:rsid w:val="009D6AFD"/>
    <w:rsid w:val="009D6B42"/>
    <w:rsid w:val="009D7201"/>
    <w:rsid w:val="009D770F"/>
    <w:rsid w:val="009D7834"/>
    <w:rsid w:val="009D7A03"/>
    <w:rsid w:val="009D7F5F"/>
    <w:rsid w:val="009E02C2"/>
    <w:rsid w:val="009E047D"/>
    <w:rsid w:val="009E04A4"/>
    <w:rsid w:val="009E069A"/>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7E9"/>
    <w:rsid w:val="009E1912"/>
    <w:rsid w:val="009E1BAF"/>
    <w:rsid w:val="009E1E01"/>
    <w:rsid w:val="009E2038"/>
    <w:rsid w:val="009E2081"/>
    <w:rsid w:val="009E22EF"/>
    <w:rsid w:val="009E26FC"/>
    <w:rsid w:val="009E280F"/>
    <w:rsid w:val="009E2882"/>
    <w:rsid w:val="009E2C15"/>
    <w:rsid w:val="009E30E8"/>
    <w:rsid w:val="009E30EE"/>
    <w:rsid w:val="009E311E"/>
    <w:rsid w:val="009E321B"/>
    <w:rsid w:val="009E32B0"/>
    <w:rsid w:val="009E32C5"/>
    <w:rsid w:val="009E3347"/>
    <w:rsid w:val="009E3773"/>
    <w:rsid w:val="009E385B"/>
    <w:rsid w:val="009E3999"/>
    <w:rsid w:val="009E3B8D"/>
    <w:rsid w:val="009E3E45"/>
    <w:rsid w:val="009E4019"/>
    <w:rsid w:val="009E40A9"/>
    <w:rsid w:val="009E40E3"/>
    <w:rsid w:val="009E464E"/>
    <w:rsid w:val="009E4F84"/>
    <w:rsid w:val="009E4FBF"/>
    <w:rsid w:val="009E52B7"/>
    <w:rsid w:val="009E584D"/>
    <w:rsid w:val="009E58CB"/>
    <w:rsid w:val="009E5B84"/>
    <w:rsid w:val="009E5D28"/>
    <w:rsid w:val="009E5E6D"/>
    <w:rsid w:val="009E647F"/>
    <w:rsid w:val="009E6A04"/>
    <w:rsid w:val="009E6AA6"/>
    <w:rsid w:val="009E7011"/>
    <w:rsid w:val="009E7805"/>
    <w:rsid w:val="009E7C57"/>
    <w:rsid w:val="009E7C5F"/>
    <w:rsid w:val="009E7DB0"/>
    <w:rsid w:val="009E7F66"/>
    <w:rsid w:val="009F032A"/>
    <w:rsid w:val="009F0449"/>
    <w:rsid w:val="009F0638"/>
    <w:rsid w:val="009F0956"/>
    <w:rsid w:val="009F0A8F"/>
    <w:rsid w:val="009F1334"/>
    <w:rsid w:val="009F1454"/>
    <w:rsid w:val="009F146C"/>
    <w:rsid w:val="009F19B8"/>
    <w:rsid w:val="009F19D8"/>
    <w:rsid w:val="009F1EC1"/>
    <w:rsid w:val="009F1F4C"/>
    <w:rsid w:val="009F21A6"/>
    <w:rsid w:val="009F22B6"/>
    <w:rsid w:val="009F24A1"/>
    <w:rsid w:val="009F24B4"/>
    <w:rsid w:val="009F2595"/>
    <w:rsid w:val="009F2713"/>
    <w:rsid w:val="009F2831"/>
    <w:rsid w:val="009F2D11"/>
    <w:rsid w:val="009F30FC"/>
    <w:rsid w:val="009F3373"/>
    <w:rsid w:val="009F3642"/>
    <w:rsid w:val="009F37A7"/>
    <w:rsid w:val="009F3828"/>
    <w:rsid w:val="009F3907"/>
    <w:rsid w:val="009F392B"/>
    <w:rsid w:val="009F3A30"/>
    <w:rsid w:val="009F3A6B"/>
    <w:rsid w:val="009F3D5C"/>
    <w:rsid w:val="009F3D88"/>
    <w:rsid w:val="009F3E32"/>
    <w:rsid w:val="009F4374"/>
    <w:rsid w:val="009F46AF"/>
    <w:rsid w:val="009F46BF"/>
    <w:rsid w:val="009F488D"/>
    <w:rsid w:val="009F489D"/>
    <w:rsid w:val="009F499B"/>
    <w:rsid w:val="009F4B96"/>
    <w:rsid w:val="009F4C9C"/>
    <w:rsid w:val="009F4D83"/>
    <w:rsid w:val="009F5485"/>
    <w:rsid w:val="009F5635"/>
    <w:rsid w:val="009F57C5"/>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DB9"/>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D57"/>
    <w:rsid w:val="00A02082"/>
    <w:rsid w:val="00A02170"/>
    <w:rsid w:val="00A0217D"/>
    <w:rsid w:val="00A02252"/>
    <w:rsid w:val="00A022BE"/>
    <w:rsid w:val="00A0232F"/>
    <w:rsid w:val="00A02404"/>
    <w:rsid w:val="00A028EC"/>
    <w:rsid w:val="00A02906"/>
    <w:rsid w:val="00A02BA2"/>
    <w:rsid w:val="00A02BCE"/>
    <w:rsid w:val="00A02DF3"/>
    <w:rsid w:val="00A02F43"/>
    <w:rsid w:val="00A0310B"/>
    <w:rsid w:val="00A03372"/>
    <w:rsid w:val="00A03455"/>
    <w:rsid w:val="00A03599"/>
    <w:rsid w:val="00A035D9"/>
    <w:rsid w:val="00A03631"/>
    <w:rsid w:val="00A0393C"/>
    <w:rsid w:val="00A03D5F"/>
    <w:rsid w:val="00A03E89"/>
    <w:rsid w:val="00A03EC7"/>
    <w:rsid w:val="00A03FF0"/>
    <w:rsid w:val="00A04558"/>
    <w:rsid w:val="00A0470D"/>
    <w:rsid w:val="00A04C41"/>
    <w:rsid w:val="00A04CFB"/>
    <w:rsid w:val="00A04EF5"/>
    <w:rsid w:val="00A05105"/>
    <w:rsid w:val="00A0562A"/>
    <w:rsid w:val="00A05843"/>
    <w:rsid w:val="00A05BCF"/>
    <w:rsid w:val="00A05E00"/>
    <w:rsid w:val="00A05FD6"/>
    <w:rsid w:val="00A060DD"/>
    <w:rsid w:val="00A060FE"/>
    <w:rsid w:val="00A06501"/>
    <w:rsid w:val="00A065CA"/>
    <w:rsid w:val="00A0682C"/>
    <w:rsid w:val="00A0691D"/>
    <w:rsid w:val="00A0694C"/>
    <w:rsid w:val="00A06A06"/>
    <w:rsid w:val="00A06B48"/>
    <w:rsid w:val="00A06CB7"/>
    <w:rsid w:val="00A06D5A"/>
    <w:rsid w:val="00A06DA6"/>
    <w:rsid w:val="00A0700F"/>
    <w:rsid w:val="00A07186"/>
    <w:rsid w:val="00A07409"/>
    <w:rsid w:val="00A075AB"/>
    <w:rsid w:val="00A07650"/>
    <w:rsid w:val="00A076FE"/>
    <w:rsid w:val="00A079F5"/>
    <w:rsid w:val="00A07AC9"/>
    <w:rsid w:val="00A07BD5"/>
    <w:rsid w:val="00A07E38"/>
    <w:rsid w:val="00A07EDF"/>
    <w:rsid w:val="00A100D0"/>
    <w:rsid w:val="00A102CF"/>
    <w:rsid w:val="00A10403"/>
    <w:rsid w:val="00A106ED"/>
    <w:rsid w:val="00A10A86"/>
    <w:rsid w:val="00A10BD7"/>
    <w:rsid w:val="00A10D1A"/>
    <w:rsid w:val="00A10D2F"/>
    <w:rsid w:val="00A10D40"/>
    <w:rsid w:val="00A10FA6"/>
    <w:rsid w:val="00A1101C"/>
    <w:rsid w:val="00A1186E"/>
    <w:rsid w:val="00A118C8"/>
    <w:rsid w:val="00A11B3D"/>
    <w:rsid w:val="00A12130"/>
    <w:rsid w:val="00A124A7"/>
    <w:rsid w:val="00A126A2"/>
    <w:rsid w:val="00A128E1"/>
    <w:rsid w:val="00A12A30"/>
    <w:rsid w:val="00A12CFD"/>
    <w:rsid w:val="00A12EBF"/>
    <w:rsid w:val="00A1324A"/>
    <w:rsid w:val="00A1328F"/>
    <w:rsid w:val="00A133E0"/>
    <w:rsid w:val="00A134E7"/>
    <w:rsid w:val="00A13991"/>
    <w:rsid w:val="00A13B3C"/>
    <w:rsid w:val="00A13C0D"/>
    <w:rsid w:val="00A13CB3"/>
    <w:rsid w:val="00A13FFA"/>
    <w:rsid w:val="00A14184"/>
    <w:rsid w:val="00A144D3"/>
    <w:rsid w:val="00A149E0"/>
    <w:rsid w:val="00A14BB7"/>
    <w:rsid w:val="00A14BD1"/>
    <w:rsid w:val="00A14F1F"/>
    <w:rsid w:val="00A14FFA"/>
    <w:rsid w:val="00A150FC"/>
    <w:rsid w:val="00A15317"/>
    <w:rsid w:val="00A153B2"/>
    <w:rsid w:val="00A15489"/>
    <w:rsid w:val="00A1551B"/>
    <w:rsid w:val="00A156E8"/>
    <w:rsid w:val="00A15B7D"/>
    <w:rsid w:val="00A15E22"/>
    <w:rsid w:val="00A15E53"/>
    <w:rsid w:val="00A160DD"/>
    <w:rsid w:val="00A16659"/>
    <w:rsid w:val="00A166D5"/>
    <w:rsid w:val="00A16871"/>
    <w:rsid w:val="00A16E7B"/>
    <w:rsid w:val="00A16ECE"/>
    <w:rsid w:val="00A16FBF"/>
    <w:rsid w:val="00A171BA"/>
    <w:rsid w:val="00A173BC"/>
    <w:rsid w:val="00A17541"/>
    <w:rsid w:val="00A177F0"/>
    <w:rsid w:val="00A1789A"/>
    <w:rsid w:val="00A178F3"/>
    <w:rsid w:val="00A202DC"/>
    <w:rsid w:val="00A202F9"/>
    <w:rsid w:val="00A2065F"/>
    <w:rsid w:val="00A2086D"/>
    <w:rsid w:val="00A2097D"/>
    <w:rsid w:val="00A216B5"/>
    <w:rsid w:val="00A21D78"/>
    <w:rsid w:val="00A21E1E"/>
    <w:rsid w:val="00A22035"/>
    <w:rsid w:val="00A22116"/>
    <w:rsid w:val="00A22125"/>
    <w:rsid w:val="00A2224A"/>
    <w:rsid w:val="00A223CA"/>
    <w:rsid w:val="00A22445"/>
    <w:rsid w:val="00A22464"/>
    <w:rsid w:val="00A228DF"/>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8B4"/>
    <w:rsid w:val="00A24B26"/>
    <w:rsid w:val="00A24CBB"/>
    <w:rsid w:val="00A24D8E"/>
    <w:rsid w:val="00A25262"/>
    <w:rsid w:val="00A2530B"/>
    <w:rsid w:val="00A25374"/>
    <w:rsid w:val="00A25873"/>
    <w:rsid w:val="00A258A8"/>
    <w:rsid w:val="00A25B4A"/>
    <w:rsid w:val="00A25CA5"/>
    <w:rsid w:val="00A25EFF"/>
    <w:rsid w:val="00A260D7"/>
    <w:rsid w:val="00A2630E"/>
    <w:rsid w:val="00A267C6"/>
    <w:rsid w:val="00A267DD"/>
    <w:rsid w:val="00A2691B"/>
    <w:rsid w:val="00A26F26"/>
    <w:rsid w:val="00A27067"/>
    <w:rsid w:val="00A270B5"/>
    <w:rsid w:val="00A27110"/>
    <w:rsid w:val="00A2713E"/>
    <w:rsid w:val="00A27483"/>
    <w:rsid w:val="00A2755C"/>
    <w:rsid w:val="00A2762C"/>
    <w:rsid w:val="00A27721"/>
    <w:rsid w:val="00A27822"/>
    <w:rsid w:val="00A279EB"/>
    <w:rsid w:val="00A27BA2"/>
    <w:rsid w:val="00A27E74"/>
    <w:rsid w:val="00A27E96"/>
    <w:rsid w:val="00A3018F"/>
    <w:rsid w:val="00A302DE"/>
    <w:rsid w:val="00A302F2"/>
    <w:rsid w:val="00A3054A"/>
    <w:rsid w:val="00A305E6"/>
    <w:rsid w:val="00A3098C"/>
    <w:rsid w:val="00A30BB5"/>
    <w:rsid w:val="00A30D14"/>
    <w:rsid w:val="00A30D3A"/>
    <w:rsid w:val="00A3138F"/>
    <w:rsid w:val="00A31562"/>
    <w:rsid w:val="00A316A3"/>
    <w:rsid w:val="00A316FA"/>
    <w:rsid w:val="00A31722"/>
    <w:rsid w:val="00A3182F"/>
    <w:rsid w:val="00A31858"/>
    <w:rsid w:val="00A3186C"/>
    <w:rsid w:val="00A31C19"/>
    <w:rsid w:val="00A31D86"/>
    <w:rsid w:val="00A321C9"/>
    <w:rsid w:val="00A32314"/>
    <w:rsid w:val="00A32584"/>
    <w:rsid w:val="00A32610"/>
    <w:rsid w:val="00A326B4"/>
    <w:rsid w:val="00A32739"/>
    <w:rsid w:val="00A32AE6"/>
    <w:rsid w:val="00A32C54"/>
    <w:rsid w:val="00A32FF8"/>
    <w:rsid w:val="00A332FC"/>
    <w:rsid w:val="00A33509"/>
    <w:rsid w:val="00A33656"/>
    <w:rsid w:val="00A338FF"/>
    <w:rsid w:val="00A339EC"/>
    <w:rsid w:val="00A34018"/>
    <w:rsid w:val="00A3405D"/>
    <w:rsid w:val="00A3428B"/>
    <w:rsid w:val="00A34300"/>
    <w:rsid w:val="00A343F3"/>
    <w:rsid w:val="00A344C6"/>
    <w:rsid w:val="00A3453B"/>
    <w:rsid w:val="00A346AE"/>
    <w:rsid w:val="00A34726"/>
    <w:rsid w:val="00A34BB0"/>
    <w:rsid w:val="00A34C50"/>
    <w:rsid w:val="00A3501B"/>
    <w:rsid w:val="00A35055"/>
    <w:rsid w:val="00A350EF"/>
    <w:rsid w:val="00A35282"/>
    <w:rsid w:val="00A352D3"/>
    <w:rsid w:val="00A3583F"/>
    <w:rsid w:val="00A35CA4"/>
    <w:rsid w:val="00A35EB2"/>
    <w:rsid w:val="00A36198"/>
    <w:rsid w:val="00A3678C"/>
    <w:rsid w:val="00A367D6"/>
    <w:rsid w:val="00A3684C"/>
    <w:rsid w:val="00A36A0A"/>
    <w:rsid w:val="00A36B8C"/>
    <w:rsid w:val="00A36D52"/>
    <w:rsid w:val="00A37112"/>
    <w:rsid w:val="00A37129"/>
    <w:rsid w:val="00A3746D"/>
    <w:rsid w:val="00A3758B"/>
    <w:rsid w:val="00A375FD"/>
    <w:rsid w:val="00A37838"/>
    <w:rsid w:val="00A37840"/>
    <w:rsid w:val="00A378DD"/>
    <w:rsid w:val="00A37930"/>
    <w:rsid w:val="00A37ACE"/>
    <w:rsid w:val="00A37B0B"/>
    <w:rsid w:val="00A37CB5"/>
    <w:rsid w:val="00A37D04"/>
    <w:rsid w:val="00A37D66"/>
    <w:rsid w:val="00A37F3C"/>
    <w:rsid w:val="00A40077"/>
    <w:rsid w:val="00A40224"/>
    <w:rsid w:val="00A40242"/>
    <w:rsid w:val="00A40555"/>
    <w:rsid w:val="00A40630"/>
    <w:rsid w:val="00A4066C"/>
    <w:rsid w:val="00A40905"/>
    <w:rsid w:val="00A40AE4"/>
    <w:rsid w:val="00A41323"/>
    <w:rsid w:val="00A41341"/>
    <w:rsid w:val="00A4148B"/>
    <w:rsid w:val="00A41673"/>
    <w:rsid w:val="00A416B7"/>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3092"/>
    <w:rsid w:val="00A431EE"/>
    <w:rsid w:val="00A4321B"/>
    <w:rsid w:val="00A43364"/>
    <w:rsid w:val="00A4343E"/>
    <w:rsid w:val="00A4346D"/>
    <w:rsid w:val="00A434BF"/>
    <w:rsid w:val="00A4359D"/>
    <w:rsid w:val="00A43A4B"/>
    <w:rsid w:val="00A43D26"/>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37"/>
    <w:rsid w:val="00A45A46"/>
    <w:rsid w:val="00A45B25"/>
    <w:rsid w:val="00A4603C"/>
    <w:rsid w:val="00A462CD"/>
    <w:rsid w:val="00A46404"/>
    <w:rsid w:val="00A46437"/>
    <w:rsid w:val="00A46570"/>
    <w:rsid w:val="00A467BD"/>
    <w:rsid w:val="00A467C8"/>
    <w:rsid w:val="00A467EA"/>
    <w:rsid w:val="00A472E9"/>
    <w:rsid w:val="00A4741C"/>
    <w:rsid w:val="00A47550"/>
    <w:rsid w:val="00A47656"/>
    <w:rsid w:val="00A47899"/>
    <w:rsid w:val="00A47B24"/>
    <w:rsid w:val="00A501C0"/>
    <w:rsid w:val="00A50453"/>
    <w:rsid w:val="00A504E0"/>
    <w:rsid w:val="00A50686"/>
    <w:rsid w:val="00A50BA5"/>
    <w:rsid w:val="00A50E7C"/>
    <w:rsid w:val="00A51175"/>
    <w:rsid w:val="00A51311"/>
    <w:rsid w:val="00A514CA"/>
    <w:rsid w:val="00A518CF"/>
    <w:rsid w:val="00A51CA9"/>
    <w:rsid w:val="00A51D8B"/>
    <w:rsid w:val="00A52534"/>
    <w:rsid w:val="00A527FC"/>
    <w:rsid w:val="00A52B19"/>
    <w:rsid w:val="00A52BDD"/>
    <w:rsid w:val="00A52E43"/>
    <w:rsid w:val="00A53575"/>
    <w:rsid w:val="00A53791"/>
    <w:rsid w:val="00A537A8"/>
    <w:rsid w:val="00A53A19"/>
    <w:rsid w:val="00A53D56"/>
    <w:rsid w:val="00A53E84"/>
    <w:rsid w:val="00A540F5"/>
    <w:rsid w:val="00A54978"/>
    <w:rsid w:val="00A54A0D"/>
    <w:rsid w:val="00A54AB4"/>
    <w:rsid w:val="00A54E0C"/>
    <w:rsid w:val="00A54F62"/>
    <w:rsid w:val="00A54FD3"/>
    <w:rsid w:val="00A55245"/>
    <w:rsid w:val="00A553A6"/>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0A80"/>
    <w:rsid w:val="00A61000"/>
    <w:rsid w:val="00A61670"/>
    <w:rsid w:val="00A61767"/>
    <w:rsid w:val="00A618B5"/>
    <w:rsid w:val="00A61CF5"/>
    <w:rsid w:val="00A6204D"/>
    <w:rsid w:val="00A6262E"/>
    <w:rsid w:val="00A626A4"/>
    <w:rsid w:val="00A6276D"/>
    <w:rsid w:val="00A628D9"/>
    <w:rsid w:val="00A62CF3"/>
    <w:rsid w:val="00A631B3"/>
    <w:rsid w:val="00A63251"/>
    <w:rsid w:val="00A63352"/>
    <w:rsid w:val="00A6372E"/>
    <w:rsid w:val="00A63D67"/>
    <w:rsid w:val="00A6420E"/>
    <w:rsid w:val="00A64293"/>
    <w:rsid w:val="00A64510"/>
    <w:rsid w:val="00A64675"/>
    <w:rsid w:val="00A64A86"/>
    <w:rsid w:val="00A64B50"/>
    <w:rsid w:val="00A64E0F"/>
    <w:rsid w:val="00A651A2"/>
    <w:rsid w:val="00A651A3"/>
    <w:rsid w:val="00A6532E"/>
    <w:rsid w:val="00A65449"/>
    <w:rsid w:val="00A65C30"/>
    <w:rsid w:val="00A65EFC"/>
    <w:rsid w:val="00A65F02"/>
    <w:rsid w:val="00A66144"/>
    <w:rsid w:val="00A66260"/>
    <w:rsid w:val="00A662B7"/>
    <w:rsid w:val="00A66522"/>
    <w:rsid w:val="00A665D9"/>
    <w:rsid w:val="00A668E3"/>
    <w:rsid w:val="00A66EA4"/>
    <w:rsid w:val="00A6709F"/>
    <w:rsid w:val="00A670CF"/>
    <w:rsid w:val="00A67284"/>
    <w:rsid w:val="00A67689"/>
    <w:rsid w:val="00A67D1B"/>
    <w:rsid w:val="00A67ED5"/>
    <w:rsid w:val="00A67F11"/>
    <w:rsid w:val="00A7025C"/>
    <w:rsid w:val="00A703B1"/>
    <w:rsid w:val="00A70441"/>
    <w:rsid w:val="00A7057A"/>
    <w:rsid w:val="00A70880"/>
    <w:rsid w:val="00A70981"/>
    <w:rsid w:val="00A70ACD"/>
    <w:rsid w:val="00A7105F"/>
    <w:rsid w:val="00A71233"/>
    <w:rsid w:val="00A7125D"/>
    <w:rsid w:val="00A712D7"/>
    <w:rsid w:val="00A71776"/>
    <w:rsid w:val="00A717EC"/>
    <w:rsid w:val="00A718B0"/>
    <w:rsid w:val="00A71961"/>
    <w:rsid w:val="00A71AC0"/>
    <w:rsid w:val="00A71E58"/>
    <w:rsid w:val="00A71E97"/>
    <w:rsid w:val="00A71F10"/>
    <w:rsid w:val="00A71F4F"/>
    <w:rsid w:val="00A71F6A"/>
    <w:rsid w:val="00A72202"/>
    <w:rsid w:val="00A725E5"/>
    <w:rsid w:val="00A72972"/>
    <w:rsid w:val="00A72C06"/>
    <w:rsid w:val="00A72C4A"/>
    <w:rsid w:val="00A72F39"/>
    <w:rsid w:val="00A73157"/>
    <w:rsid w:val="00A73451"/>
    <w:rsid w:val="00A735A5"/>
    <w:rsid w:val="00A7377C"/>
    <w:rsid w:val="00A738D4"/>
    <w:rsid w:val="00A7397C"/>
    <w:rsid w:val="00A73ABA"/>
    <w:rsid w:val="00A74165"/>
    <w:rsid w:val="00A74433"/>
    <w:rsid w:val="00A7455E"/>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AE"/>
    <w:rsid w:val="00A819C0"/>
    <w:rsid w:val="00A81C1C"/>
    <w:rsid w:val="00A81CDF"/>
    <w:rsid w:val="00A81FC0"/>
    <w:rsid w:val="00A821F8"/>
    <w:rsid w:val="00A8222E"/>
    <w:rsid w:val="00A82265"/>
    <w:rsid w:val="00A8277C"/>
    <w:rsid w:val="00A82AB4"/>
    <w:rsid w:val="00A82AC0"/>
    <w:rsid w:val="00A82D57"/>
    <w:rsid w:val="00A82D6D"/>
    <w:rsid w:val="00A82E1B"/>
    <w:rsid w:val="00A8330C"/>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C13"/>
    <w:rsid w:val="00A84E25"/>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450"/>
    <w:rsid w:val="00A8754F"/>
    <w:rsid w:val="00A876C9"/>
    <w:rsid w:val="00A8780D"/>
    <w:rsid w:val="00A87838"/>
    <w:rsid w:val="00A87A31"/>
    <w:rsid w:val="00A87A5F"/>
    <w:rsid w:val="00A87B47"/>
    <w:rsid w:val="00A902F5"/>
    <w:rsid w:val="00A90436"/>
    <w:rsid w:val="00A906D4"/>
    <w:rsid w:val="00A906E8"/>
    <w:rsid w:val="00A90AF5"/>
    <w:rsid w:val="00A90C6B"/>
    <w:rsid w:val="00A90CAF"/>
    <w:rsid w:val="00A90CF7"/>
    <w:rsid w:val="00A90D6E"/>
    <w:rsid w:val="00A91989"/>
    <w:rsid w:val="00A91E09"/>
    <w:rsid w:val="00A91FD2"/>
    <w:rsid w:val="00A92132"/>
    <w:rsid w:val="00A9263F"/>
    <w:rsid w:val="00A92822"/>
    <w:rsid w:val="00A93288"/>
    <w:rsid w:val="00A9345E"/>
    <w:rsid w:val="00A935C7"/>
    <w:rsid w:val="00A936C4"/>
    <w:rsid w:val="00A93749"/>
    <w:rsid w:val="00A93A66"/>
    <w:rsid w:val="00A93BB0"/>
    <w:rsid w:val="00A93BB3"/>
    <w:rsid w:val="00A93EBD"/>
    <w:rsid w:val="00A93FBE"/>
    <w:rsid w:val="00A93FF2"/>
    <w:rsid w:val="00A94232"/>
    <w:rsid w:val="00A942B2"/>
    <w:rsid w:val="00A942C9"/>
    <w:rsid w:val="00A94380"/>
    <w:rsid w:val="00A943F8"/>
    <w:rsid w:val="00A947F8"/>
    <w:rsid w:val="00A948AF"/>
    <w:rsid w:val="00A94ABF"/>
    <w:rsid w:val="00A94C07"/>
    <w:rsid w:val="00A94F10"/>
    <w:rsid w:val="00A94F22"/>
    <w:rsid w:val="00A954D9"/>
    <w:rsid w:val="00A95833"/>
    <w:rsid w:val="00A95D04"/>
    <w:rsid w:val="00A95ECD"/>
    <w:rsid w:val="00A96019"/>
    <w:rsid w:val="00A96558"/>
    <w:rsid w:val="00A96689"/>
    <w:rsid w:val="00A96CBE"/>
    <w:rsid w:val="00A972A3"/>
    <w:rsid w:val="00A972F2"/>
    <w:rsid w:val="00A97415"/>
    <w:rsid w:val="00A97425"/>
    <w:rsid w:val="00A97558"/>
    <w:rsid w:val="00A975A6"/>
    <w:rsid w:val="00A9786B"/>
    <w:rsid w:val="00A979B2"/>
    <w:rsid w:val="00A97EB4"/>
    <w:rsid w:val="00A97FC1"/>
    <w:rsid w:val="00AA005E"/>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590"/>
    <w:rsid w:val="00AA2931"/>
    <w:rsid w:val="00AA2F86"/>
    <w:rsid w:val="00AA3180"/>
    <w:rsid w:val="00AA4016"/>
    <w:rsid w:val="00AA41DE"/>
    <w:rsid w:val="00AA438C"/>
    <w:rsid w:val="00AA47DB"/>
    <w:rsid w:val="00AA4A1D"/>
    <w:rsid w:val="00AA4E88"/>
    <w:rsid w:val="00AA5052"/>
    <w:rsid w:val="00AA51FA"/>
    <w:rsid w:val="00AA55DF"/>
    <w:rsid w:val="00AA5A87"/>
    <w:rsid w:val="00AA5D68"/>
    <w:rsid w:val="00AA614F"/>
    <w:rsid w:val="00AA61E9"/>
    <w:rsid w:val="00AA6759"/>
    <w:rsid w:val="00AA67D9"/>
    <w:rsid w:val="00AA6918"/>
    <w:rsid w:val="00AA6A14"/>
    <w:rsid w:val="00AA6DE4"/>
    <w:rsid w:val="00AA73D2"/>
    <w:rsid w:val="00AA744A"/>
    <w:rsid w:val="00AA74F8"/>
    <w:rsid w:val="00AA7563"/>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B5"/>
    <w:rsid w:val="00AB33CD"/>
    <w:rsid w:val="00AB3407"/>
    <w:rsid w:val="00AB342F"/>
    <w:rsid w:val="00AB3622"/>
    <w:rsid w:val="00AB36F0"/>
    <w:rsid w:val="00AB3D05"/>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882"/>
    <w:rsid w:val="00AB5C4B"/>
    <w:rsid w:val="00AB5C89"/>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C081C"/>
    <w:rsid w:val="00AC0943"/>
    <w:rsid w:val="00AC0B93"/>
    <w:rsid w:val="00AC0F2B"/>
    <w:rsid w:val="00AC1281"/>
    <w:rsid w:val="00AC17DF"/>
    <w:rsid w:val="00AC194F"/>
    <w:rsid w:val="00AC1969"/>
    <w:rsid w:val="00AC1FAC"/>
    <w:rsid w:val="00AC2015"/>
    <w:rsid w:val="00AC2319"/>
    <w:rsid w:val="00AC233C"/>
    <w:rsid w:val="00AC24CC"/>
    <w:rsid w:val="00AC24ED"/>
    <w:rsid w:val="00AC2A92"/>
    <w:rsid w:val="00AC2B31"/>
    <w:rsid w:val="00AC2F05"/>
    <w:rsid w:val="00AC3537"/>
    <w:rsid w:val="00AC35D6"/>
    <w:rsid w:val="00AC3CDC"/>
    <w:rsid w:val="00AC3D29"/>
    <w:rsid w:val="00AC3F9A"/>
    <w:rsid w:val="00AC40D6"/>
    <w:rsid w:val="00AC43E6"/>
    <w:rsid w:val="00AC4721"/>
    <w:rsid w:val="00AC4B97"/>
    <w:rsid w:val="00AC4C31"/>
    <w:rsid w:val="00AC4CB1"/>
    <w:rsid w:val="00AC4D65"/>
    <w:rsid w:val="00AC53E9"/>
    <w:rsid w:val="00AC54BC"/>
    <w:rsid w:val="00AC5503"/>
    <w:rsid w:val="00AC5517"/>
    <w:rsid w:val="00AC5B5B"/>
    <w:rsid w:val="00AC5B89"/>
    <w:rsid w:val="00AC5DFF"/>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8"/>
    <w:rsid w:val="00AD0D9D"/>
    <w:rsid w:val="00AD1136"/>
    <w:rsid w:val="00AD11D0"/>
    <w:rsid w:val="00AD1242"/>
    <w:rsid w:val="00AD140A"/>
    <w:rsid w:val="00AD14E1"/>
    <w:rsid w:val="00AD1681"/>
    <w:rsid w:val="00AD16FC"/>
    <w:rsid w:val="00AD1809"/>
    <w:rsid w:val="00AD1936"/>
    <w:rsid w:val="00AD1B5C"/>
    <w:rsid w:val="00AD1C6D"/>
    <w:rsid w:val="00AD1E58"/>
    <w:rsid w:val="00AD20EC"/>
    <w:rsid w:val="00AD2113"/>
    <w:rsid w:val="00AD215B"/>
    <w:rsid w:val="00AD227F"/>
    <w:rsid w:val="00AD22BF"/>
    <w:rsid w:val="00AD281C"/>
    <w:rsid w:val="00AD2907"/>
    <w:rsid w:val="00AD2A40"/>
    <w:rsid w:val="00AD2A4F"/>
    <w:rsid w:val="00AD2DC5"/>
    <w:rsid w:val="00AD3998"/>
    <w:rsid w:val="00AD39B0"/>
    <w:rsid w:val="00AD3A3C"/>
    <w:rsid w:val="00AD3A4E"/>
    <w:rsid w:val="00AD3ACA"/>
    <w:rsid w:val="00AD3F97"/>
    <w:rsid w:val="00AD3FC8"/>
    <w:rsid w:val="00AD3FEE"/>
    <w:rsid w:val="00AD4362"/>
    <w:rsid w:val="00AD45B2"/>
    <w:rsid w:val="00AD491D"/>
    <w:rsid w:val="00AD493D"/>
    <w:rsid w:val="00AD4E38"/>
    <w:rsid w:val="00AD4FF8"/>
    <w:rsid w:val="00AD516D"/>
    <w:rsid w:val="00AD51AE"/>
    <w:rsid w:val="00AD54D4"/>
    <w:rsid w:val="00AD550E"/>
    <w:rsid w:val="00AD56AC"/>
    <w:rsid w:val="00AD5744"/>
    <w:rsid w:val="00AD575F"/>
    <w:rsid w:val="00AD597C"/>
    <w:rsid w:val="00AD5C4A"/>
    <w:rsid w:val="00AD5FF3"/>
    <w:rsid w:val="00AD6212"/>
    <w:rsid w:val="00AD6B16"/>
    <w:rsid w:val="00AD6C3B"/>
    <w:rsid w:val="00AD72E8"/>
    <w:rsid w:val="00AD769C"/>
    <w:rsid w:val="00AD79D3"/>
    <w:rsid w:val="00AD7C28"/>
    <w:rsid w:val="00AD7DE3"/>
    <w:rsid w:val="00AE0368"/>
    <w:rsid w:val="00AE0892"/>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3352"/>
    <w:rsid w:val="00AE3413"/>
    <w:rsid w:val="00AE3453"/>
    <w:rsid w:val="00AE384E"/>
    <w:rsid w:val="00AE38BE"/>
    <w:rsid w:val="00AE38EB"/>
    <w:rsid w:val="00AE3BFB"/>
    <w:rsid w:val="00AE3C07"/>
    <w:rsid w:val="00AE3C3B"/>
    <w:rsid w:val="00AE3E43"/>
    <w:rsid w:val="00AE4209"/>
    <w:rsid w:val="00AE43CB"/>
    <w:rsid w:val="00AE45E2"/>
    <w:rsid w:val="00AE4762"/>
    <w:rsid w:val="00AE48FE"/>
    <w:rsid w:val="00AE495A"/>
    <w:rsid w:val="00AE49F1"/>
    <w:rsid w:val="00AE49FD"/>
    <w:rsid w:val="00AE4E65"/>
    <w:rsid w:val="00AE50AD"/>
    <w:rsid w:val="00AE5365"/>
    <w:rsid w:val="00AE53EF"/>
    <w:rsid w:val="00AE55DD"/>
    <w:rsid w:val="00AE569C"/>
    <w:rsid w:val="00AE56AC"/>
    <w:rsid w:val="00AE56D3"/>
    <w:rsid w:val="00AE58CF"/>
    <w:rsid w:val="00AE5D82"/>
    <w:rsid w:val="00AE6459"/>
    <w:rsid w:val="00AE6653"/>
    <w:rsid w:val="00AE678E"/>
    <w:rsid w:val="00AE6944"/>
    <w:rsid w:val="00AE6B5B"/>
    <w:rsid w:val="00AE6EBD"/>
    <w:rsid w:val="00AE7007"/>
    <w:rsid w:val="00AE71F7"/>
    <w:rsid w:val="00AE7662"/>
    <w:rsid w:val="00AE7705"/>
    <w:rsid w:val="00AE775B"/>
    <w:rsid w:val="00AE796C"/>
    <w:rsid w:val="00AE7BC1"/>
    <w:rsid w:val="00AE7D10"/>
    <w:rsid w:val="00AF008F"/>
    <w:rsid w:val="00AF0171"/>
    <w:rsid w:val="00AF04C7"/>
    <w:rsid w:val="00AF0849"/>
    <w:rsid w:val="00AF0892"/>
    <w:rsid w:val="00AF0AA5"/>
    <w:rsid w:val="00AF0B0B"/>
    <w:rsid w:val="00AF0BC6"/>
    <w:rsid w:val="00AF0ED5"/>
    <w:rsid w:val="00AF0F10"/>
    <w:rsid w:val="00AF1005"/>
    <w:rsid w:val="00AF1576"/>
    <w:rsid w:val="00AF17C2"/>
    <w:rsid w:val="00AF1890"/>
    <w:rsid w:val="00AF1B3E"/>
    <w:rsid w:val="00AF1CA3"/>
    <w:rsid w:val="00AF1CC5"/>
    <w:rsid w:val="00AF1ED5"/>
    <w:rsid w:val="00AF215F"/>
    <w:rsid w:val="00AF2380"/>
    <w:rsid w:val="00AF2702"/>
    <w:rsid w:val="00AF2905"/>
    <w:rsid w:val="00AF2CE9"/>
    <w:rsid w:val="00AF2E0D"/>
    <w:rsid w:val="00AF2E51"/>
    <w:rsid w:val="00AF3132"/>
    <w:rsid w:val="00AF32D4"/>
    <w:rsid w:val="00AF3650"/>
    <w:rsid w:val="00AF378E"/>
    <w:rsid w:val="00AF38C5"/>
    <w:rsid w:val="00AF39AB"/>
    <w:rsid w:val="00AF39BC"/>
    <w:rsid w:val="00AF3ACC"/>
    <w:rsid w:val="00AF3C50"/>
    <w:rsid w:val="00AF40A6"/>
    <w:rsid w:val="00AF4229"/>
    <w:rsid w:val="00AF426B"/>
    <w:rsid w:val="00AF43AB"/>
    <w:rsid w:val="00AF4676"/>
    <w:rsid w:val="00AF4884"/>
    <w:rsid w:val="00AF4954"/>
    <w:rsid w:val="00AF4B2F"/>
    <w:rsid w:val="00AF4E0A"/>
    <w:rsid w:val="00AF4EA2"/>
    <w:rsid w:val="00AF5093"/>
    <w:rsid w:val="00AF5711"/>
    <w:rsid w:val="00AF596C"/>
    <w:rsid w:val="00AF5C38"/>
    <w:rsid w:val="00AF5D35"/>
    <w:rsid w:val="00AF5DFA"/>
    <w:rsid w:val="00AF603C"/>
    <w:rsid w:val="00AF6464"/>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4E1"/>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634"/>
    <w:rsid w:val="00B0491C"/>
    <w:rsid w:val="00B04C4A"/>
    <w:rsid w:val="00B04C7C"/>
    <w:rsid w:val="00B04E06"/>
    <w:rsid w:val="00B04EEC"/>
    <w:rsid w:val="00B0541C"/>
    <w:rsid w:val="00B0542E"/>
    <w:rsid w:val="00B05BD0"/>
    <w:rsid w:val="00B05E0A"/>
    <w:rsid w:val="00B05E9F"/>
    <w:rsid w:val="00B063F8"/>
    <w:rsid w:val="00B06411"/>
    <w:rsid w:val="00B0654E"/>
    <w:rsid w:val="00B067D7"/>
    <w:rsid w:val="00B0693E"/>
    <w:rsid w:val="00B0698E"/>
    <w:rsid w:val="00B06EEE"/>
    <w:rsid w:val="00B07350"/>
    <w:rsid w:val="00B0749B"/>
    <w:rsid w:val="00B07503"/>
    <w:rsid w:val="00B07506"/>
    <w:rsid w:val="00B07579"/>
    <w:rsid w:val="00B07583"/>
    <w:rsid w:val="00B075B8"/>
    <w:rsid w:val="00B077E5"/>
    <w:rsid w:val="00B07EDC"/>
    <w:rsid w:val="00B07F5A"/>
    <w:rsid w:val="00B1009B"/>
    <w:rsid w:val="00B10269"/>
    <w:rsid w:val="00B102CE"/>
    <w:rsid w:val="00B103BD"/>
    <w:rsid w:val="00B10BEE"/>
    <w:rsid w:val="00B10C05"/>
    <w:rsid w:val="00B10C50"/>
    <w:rsid w:val="00B10F2E"/>
    <w:rsid w:val="00B1140F"/>
    <w:rsid w:val="00B1142F"/>
    <w:rsid w:val="00B115A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3F7"/>
    <w:rsid w:val="00B1449A"/>
    <w:rsid w:val="00B14B62"/>
    <w:rsid w:val="00B14EDA"/>
    <w:rsid w:val="00B14F5F"/>
    <w:rsid w:val="00B150AF"/>
    <w:rsid w:val="00B150F2"/>
    <w:rsid w:val="00B1547C"/>
    <w:rsid w:val="00B154AD"/>
    <w:rsid w:val="00B158E9"/>
    <w:rsid w:val="00B15963"/>
    <w:rsid w:val="00B159BB"/>
    <w:rsid w:val="00B159E5"/>
    <w:rsid w:val="00B15A53"/>
    <w:rsid w:val="00B15FAE"/>
    <w:rsid w:val="00B161D4"/>
    <w:rsid w:val="00B1689A"/>
    <w:rsid w:val="00B16AA7"/>
    <w:rsid w:val="00B16E97"/>
    <w:rsid w:val="00B16FE9"/>
    <w:rsid w:val="00B17022"/>
    <w:rsid w:val="00B1712D"/>
    <w:rsid w:val="00B171C0"/>
    <w:rsid w:val="00B171D4"/>
    <w:rsid w:val="00B1736D"/>
    <w:rsid w:val="00B174B9"/>
    <w:rsid w:val="00B17587"/>
    <w:rsid w:val="00B175BE"/>
    <w:rsid w:val="00B17C1D"/>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889"/>
    <w:rsid w:val="00B21C31"/>
    <w:rsid w:val="00B21C9D"/>
    <w:rsid w:val="00B22079"/>
    <w:rsid w:val="00B22394"/>
    <w:rsid w:val="00B22439"/>
    <w:rsid w:val="00B22728"/>
    <w:rsid w:val="00B2277B"/>
    <w:rsid w:val="00B228A1"/>
    <w:rsid w:val="00B22A2E"/>
    <w:rsid w:val="00B22B0C"/>
    <w:rsid w:val="00B22BB6"/>
    <w:rsid w:val="00B22BF9"/>
    <w:rsid w:val="00B233F5"/>
    <w:rsid w:val="00B23573"/>
    <w:rsid w:val="00B235A9"/>
    <w:rsid w:val="00B235B7"/>
    <w:rsid w:val="00B2389F"/>
    <w:rsid w:val="00B238DE"/>
    <w:rsid w:val="00B239BF"/>
    <w:rsid w:val="00B243A8"/>
    <w:rsid w:val="00B244D7"/>
    <w:rsid w:val="00B24749"/>
    <w:rsid w:val="00B248DC"/>
    <w:rsid w:val="00B24A58"/>
    <w:rsid w:val="00B24D4A"/>
    <w:rsid w:val="00B24DC7"/>
    <w:rsid w:val="00B250EE"/>
    <w:rsid w:val="00B254B9"/>
    <w:rsid w:val="00B25C90"/>
    <w:rsid w:val="00B25C9F"/>
    <w:rsid w:val="00B25DB0"/>
    <w:rsid w:val="00B25E51"/>
    <w:rsid w:val="00B25EFB"/>
    <w:rsid w:val="00B263FE"/>
    <w:rsid w:val="00B26525"/>
    <w:rsid w:val="00B2658D"/>
    <w:rsid w:val="00B2675D"/>
    <w:rsid w:val="00B267E8"/>
    <w:rsid w:val="00B26E9F"/>
    <w:rsid w:val="00B2701F"/>
    <w:rsid w:val="00B2708D"/>
    <w:rsid w:val="00B272E2"/>
    <w:rsid w:val="00B27771"/>
    <w:rsid w:val="00B27911"/>
    <w:rsid w:val="00B27C2A"/>
    <w:rsid w:val="00B302B2"/>
    <w:rsid w:val="00B30681"/>
    <w:rsid w:val="00B30707"/>
    <w:rsid w:val="00B307BF"/>
    <w:rsid w:val="00B30869"/>
    <w:rsid w:val="00B30890"/>
    <w:rsid w:val="00B308EE"/>
    <w:rsid w:val="00B30A41"/>
    <w:rsid w:val="00B30B5D"/>
    <w:rsid w:val="00B30BB2"/>
    <w:rsid w:val="00B30CAD"/>
    <w:rsid w:val="00B30CE4"/>
    <w:rsid w:val="00B30CF5"/>
    <w:rsid w:val="00B30D12"/>
    <w:rsid w:val="00B30EEC"/>
    <w:rsid w:val="00B31206"/>
    <w:rsid w:val="00B31394"/>
    <w:rsid w:val="00B3171E"/>
    <w:rsid w:val="00B317E0"/>
    <w:rsid w:val="00B317E9"/>
    <w:rsid w:val="00B31AA5"/>
    <w:rsid w:val="00B31B72"/>
    <w:rsid w:val="00B31BB6"/>
    <w:rsid w:val="00B31C74"/>
    <w:rsid w:val="00B31D91"/>
    <w:rsid w:val="00B320C4"/>
    <w:rsid w:val="00B32310"/>
    <w:rsid w:val="00B32667"/>
    <w:rsid w:val="00B328E9"/>
    <w:rsid w:val="00B32996"/>
    <w:rsid w:val="00B335AD"/>
    <w:rsid w:val="00B336AD"/>
    <w:rsid w:val="00B33925"/>
    <w:rsid w:val="00B33AB5"/>
    <w:rsid w:val="00B33AF9"/>
    <w:rsid w:val="00B33DF6"/>
    <w:rsid w:val="00B33EAA"/>
    <w:rsid w:val="00B34279"/>
    <w:rsid w:val="00B34337"/>
    <w:rsid w:val="00B344C0"/>
    <w:rsid w:val="00B3491C"/>
    <w:rsid w:val="00B34995"/>
    <w:rsid w:val="00B351E3"/>
    <w:rsid w:val="00B352C7"/>
    <w:rsid w:val="00B35327"/>
    <w:rsid w:val="00B35757"/>
    <w:rsid w:val="00B36490"/>
    <w:rsid w:val="00B364E0"/>
    <w:rsid w:val="00B36B98"/>
    <w:rsid w:val="00B36BED"/>
    <w:rsid w:val="00B36C5C"/>
    <w:rsid w:val="00B36F0A"/>
    <w:rsid w:val="00B37116"/>
    <w:rsid w:val="00B371C9"/>
    <w:rsid w:val="00B371D8"/>
    <w:rsid w:val="00B37261"/>
    <w:rsid w:val="00B3746C"/>
    <w:rsid w:val="00B37633"/>
    <w:rsid w:val="00B3776A"/>
    <w:rsid w:val="00B377F5"/>
    <w:rsid w:val="00B378AB"/>
    <w:rsid w:val="00B37921"/>
    <w:rsid w:val="00B37CDC"/>
    <w:rsid w:val="00B403E2"/>
    <w:rsid w:val="00B40496"/>
    <w:rsid w:val="00B40498"/>
    <w:rsid w:val="00B40650"/>
    <w:rsid w:val="00B40685"/>
    <w:rsid w:val="00B40843"/>
    <w:rsid w:val="00B40A60"/>
    <w:rsid w:val="00B40EB6"/>
    <w:rsid w:val="00B40F72"/>
    <w:rsid w:val="00B4109F"/>
    <w:rsid w:val="00B411C9"/>
    <w:rsid w:val="00B413EC"/>
    <w:rsid w:val="00B41507"/>
    <w:rsid w:val="00B41526"/>
    <w:rsid w:val="00B417AE"/>
    <w:rsid w:val="00B419B3"/>
    <w:rsid w:val="00B41B55"/>
    <w:rsid w:val="00B41B81"/>
    <w:rsid w:val="00B41D42"/>
    <w:rsid w:val="00B41D45"/>
    <w:rsid w:val="00B41E78"/>
    <w:rsid w:val="00B42386"/>
    <w:rsid w:val="00B425CE"/>
    <w:rsid w:val="00B4261E"/>
    <w:rsid w:val="00B427D7"/>
    <w:rsid w:val="00B4298C"/>
    <w:rsid w:val="00B429B9"/>
    <w:rsid w:val="00B42ACB"/>
    <w:rsid w:val="00B42DC7"/>
    <w:rsid w:val="00B43325"/>
    <w:rsid w:val="00B433DE"/>
    <w:rsid w:val="00B43522"/>
    <w:rsid w:val="00B43561"/>
    <w:rsid w:val="00B43910"/>
    <w:rsid w:val="00B43A8B"/>
    <w:rsid w:val="00B43E3C"/>
    <w:rsid w:val="00B43E72"/>
    <w:rsid w:val="00B4400A"/>
    <w:rsid w:val="00B44305"/>
    <w:rsid w:val="00B44349"/>
    <w:rsid w:val="00B44B43"/>
    <w:rsid w:val="00B44BF7"/>
    <w:rsid w:val="00B44C91"/>
    <w:rsid w:val="00B44FE9"/>
    <w:rsid w:val="00B451C9"/>
    <w:rsid w:val="00B45397"/>
    <w:rsid w:val="00B454DC"/>
    <w:rsid w:val="00B4551D"/>
    <w:rsid w:val="00B4573B"/>
    <w:rsid w:val="00B45830"/>
    <w:rsid w:val="00B4594F"/>
    <w:rsid w:val="00B45D6C"/>
    <w:rsid w:val="00B45FF8"/>
    <w:rsid w:val="00B4618D"/>
    <w:rsid w:val="00B462CC"/>
    <w:rsid w:val="00B46554"/>
    <w:rsid w:val="00B46CEF"/>
    <w:rsid w:val="00B46DF3"/>
    <w:rsid w:val="00B46ECC"/>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306"/>
    <w:rsid w:val="00B525DA"/>
    <w:rsid w:val="00B52776"/>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E53"/>
    <w:rsid w:val="00B5512A"/>
    <w:rsid w:val="00B552B6"/>
    <w:rsid w:val="00B554F4"/>
    <w:rsid w:val="00B55634"/>
    <w:rsid w:val="00B556C1"/>
    <w:rsid w:val="00B55E65"/>
    <w:rsid w:val="00B55FAD"/>
    <w:rsid w:val="00B5614F"/>
    <w:rsid w:val="00B56192"/>
    <w:rsid w:val="00B5624E"/>
    <w:rsid w:val="00B562CC"/>
    <w:rsid w:val="00B56D7B"/>
    <w:rsid w:val="00B5725F"/>
    <w:rsid w:val="00B57352"/>
    <w:rsid w:val="00B57834"/>
    <w:rsid w:val="00B57858"/>
    <w:rsid w:val="00B579BC"/>
    <w:rsid w:val="00B57D56"/>
    <w:rsid w:val="00B57F15"/>
    <w:rsid w:val="00B605B6"/>
    <w:rsid w:val="00B60CBF"/>
    <w:rsid w:val="00B60CC5"/>
    <w:rsid w:val="00B60CF5"/>
    <w:rsid w:val="00B60E2C"/>
    <w:rsid w:val="00B613D6"/>
    <w:rsid w:val="00B6154E"/>
    <w:rsid w:val="00B61A53"/>
    <w:rsid w:val="00B61DA6"/>
    <w:rsid w:val="00B6212C"/>
    <w:rsid w:val="00B624EA"/>
    <w:rsid w:val="00B62521"/>
    <w:rsid w:val="00B62565"/>
    <w:rsid w:val="00B6297A"/>
    <w:rsid w:val="00B6299B"/>
    <w:rsid w:val="00B62ACC"/>
    <w:rsid w:val="00B62BA0"/>
    <w:rsid w:val="00B62D07"/>
    <w:rsid w:val="00B63169"/>
    <w:rsid w:val="00B632ED"/>
    <w:rsid w:val="00B6345F"/>
    <w:rsid w:val="00B6356C"/>
    <w:rsid w:val="00B63638"/>
    <w:rsid w:val="00B6393C"/>
    <w:rsid w:val="00B6393D"/>
    <w:rsid w:val="00B6395A"/>
    <w:rsid w:val="00B63A08"/>
    <w:rsid w:val="00B63DAE"/>
    <w:rsid w:val="00B64145"/>
    <w:rsid w:val="00B64311"/>
    <w:rsid w:val="00B6485B"/>
    <w:rsid w:val="00B64907"/>
    <w:rsid w:val="00B6496F"/>
    <w:rsid w:val="00B64AE4"/>
    <w:rsid w:val="00B64B0A"/>
    <w:rsid w:val="00B64C23"/>
    <w:rsid w:val="00B64D5F"/>
    <w:rsid w:val="00B64D71"/>
    <w:rsid w:val="00B650C1"/>
    <w:rsid w:val="00B65288"/>
    <w:rsid w:val="00B653A9"/>
    <w:rsid w:val="00B654C2"/>
    <w:rsid w:val="00B655B8"/>
    <w:rsid w:val="00B65644"/>
    <w:rsid w:val="00B65750"/>
    <w:rsid w:val="00B657DF"/>
    <w:rsid w:val="00B658B6"/>
    <w:rsid w:val="00B65B5F"/>
    <w:rsid w:val="00B65C37"/>
    <w:rsid w:val="00B660E5"/>
    <w:rsid w:val="00B662EC"/>
    <w:rsid w:val="00B6639F"/>
    <w:rsid w:val="00B663CD"/>
    <w:rsid w:val="00B66604"/>
    <w:rsid w:val="00B66818"/>
    <w:rsid w:val="00B66920"/>
    <w:rsid w:val="00B669D9"/>
    <w:rsid w:val="00B66A44"/>
    <w:rsid w:val="00B66DC5"/>
    <w:rsid w:val="00B670D0"/>
    <w:rsid w:val="00B67314"/>
    <w:rsid w:val="00B67380"/>
    <w:rsid w:val="00B6785D"/>
    <w:rsid w:val="00B67A2F"/>
    <w:rsid w:val="00B67B43"/>
    <w:rsid w:val="00B67B57"/>
    <w:rsid w:val="00B67BB6"/>
    <w:rsid w:val="00B67BDA"/>
    <w:rsid w:val="00B700EE"/>
    <w:rsid w:val="00B70300"/>
    <w:rsid w:val="00B703F6"/>
    <w:rsid w:val="00B704EF"/>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21B4"/>
    <w:rsid w:val="00B7233F"/>
    <w:rsid w:val="00B7235D"/>
    <w:rsid w:val="00B723B6"/>
    <w:rsid w:val="00B724B4"/>
    <w:rsid w:val="00B72768"/>
    <w:rsid w:val="00B72839"/>
    <w:rsid w:val="00B7292F"/>
    <w:rsid w:val="00B729E8"/>
    <w:rsid w:val="00B72CAF"/>
    <w:rsid w:val="00B73137"/>
    <w:rsid w:val="00B7339B"/>
    <w:rsid w:val="00B7346C"/>
    <w:rsid w:val="00B73922"/>
    <w:rsid w:val="00B73F70"/>
    <w:rsid w:val="00B74235"/>
    <w:rsid w:val="00B743E8"/>
    <w:rsid w:val="00B74BBE"/>
    <w:rsid w:val="00B74CAC"/>
    <w:rsid w:val="00B74D9A"/>
    <w:rsid w:val="00B74F8A"/>
    <w:rsid w:val="00B7502F"/>
    <w:rsid w:val="00B7507F"/>
    <w:rsid w:val="00B751D6"/>
    <w:rsid w:val="00B75280"/>
    <w:rsid w:val="00B75348"/>
    <w:rsid w:val="00B754F5"/>
    <w:rsid w:val="00B757D4"/>
    <w:rsid w:val="00B757E5"/>
    <w:rsid w:val="00B758AD"/>
    <w:rsid w:val="00B758DA"/>
    <w:rsid w:val="00B759D3"/>
    <w:rsid w:val="00B75C06"/>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2B68"/>
    <w:rsid w:val="00B831B7"/>
    <w:rsid w:val="00B8373D"/>
    <w:rsid w:val="00B83870"/>
    <w:rsid w:val="00B83900"/>
    <w:rsid w:val="00B83977"/>
    <w:rsid w:val="00B83AF7"/>
    <w:rsid w:val="00B83B14"/>
    <w:rsid w:val="00B83B56"/>
    <w:rsid w:val="00B83BE2"/>
    <w:rsid w:val="00B84112"/>
    <w:rsid w:val="00B842DF"/>
    <w:rsid w:val="00B84321"/>
    <w:rsid w:val="00B8440A"/>
    <w:rsid w:val="00B8487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92F"/>
    <w:rsid w:val="00B8697A"/>
    <w:rsid w:val="00B86CE4"/>
    <w:rsid w:val="00B87217"/>
    <w:rsid w:val="00B8742B"/>
    <w:rsid w:val="00B875B4"/>
    <w:rsid w:val="00B879D4"/>
    <w:rsid w:val="00B87BBD"/>
    <w:rsid w:val="00B87C3D"/>
    <w:rsid w:val="00B87D22"/>
    <w:rsid w:val="00B902CD"/>
    <w:rsid w:val="00B9030C"/>
    <w:rsid w:val="00B9045C"/>
    <w:rsid w:val="00B90687"/>
    <w:rsid w:val="00B906C4"/>
    <w:rsid w:val="00B90923"/>
    <w:rsid w:val="00B90A14"/>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89A"/>
    <w:rsid w:val="00B93AC3"/>
    <w:rsid w:val="00B93B99"/>
    <w:rsid w:val="00B93BBF"/>
    <w:rsid w:val="00B93D15"/>
    <w:rsid w:val="00B93E4B"/>
    <w:rsid w:val="00B9410C"/>
    <w:rsid w:val="00B942A5"/>
    <w:rsid w:val="00B947B1"/>
    <w:rsid w:val="00B9498C"/>
    <w:rsid w:val="00B94FB0"/>
    <w:rsid w:val="00B94FEA"/>
    <w:rsid w:val="00B95121"/>
    <w:rsid w:val="00B95171"/>
    <w:rsid w:val="00B95549"/>
    <w:rsid w:val="00B956AD"/>
    <w:rsid w:val="00B9588F"/>
    <w:rsid w:val="00B9599F"/>
    <w:rsid w:val="00B95B34"/>
    <w:rsid w:val="00B95D2B"/>
    <w:rsid w:val="00B95DD5"/>
    <w:rsid w:val="00B96033"/>
    <w:rsid w:val="00B96083"/>
    <w:rsid w:val="00B9659B"/>
    <w:rsid w:val="00B96769"/>
    <w:rsid w:val="00B9685D"/>
    <w:rsid w:val="00B968E2"/>
    <w:rsid w:val="00B96A14"/>
    <w:rsid w:val="00B96A30"/>
    <w:rsid w:val="00B96A80"/>
    <w:rsid w:val="00B97192"/>
    <w:rsid w:val="00B971EB"/>
    <w:rsid w:val="00B973DE"/>
    <w:rsid w:val="00B97410"/>
    <w:rsid w:val="00B97892"/>
    <w:rsid w:val="00B97CE1"/>
    <w:rsid w:val="00B97D56"/>
    <w:rsid w:val="00BA004A"/>
    <w:rsid w:val="00BA01F8"/>
    <w:rsid w:val="00BA02E2"/>
    <w:rsid w:val="00BA03A8"/>
    <w:rsid w:val="00BA04AA"/>
    <w:rsid w:val="00BA05A0"/>
    <w:rsid w:val="00BA09E8"/>
    <w:rsid w:val="00BA0A8C"/>
    <w:rsid w:val="00BA0B49"/>
    <w:rsid w:val="00BA10EA"/>
    <w:rsid w:val="00BA1202"/>
    <w:rsid w:val="00BA19A2"/>
    <w:rsid w:val="00BA1DBA"/>
    <w:rsid w:val="00BA1FDE"/>
    <w:rsid w:val="00BA20C4"/>
    <w:rsid w:val="00BA243B"/>
    <w:rsid w:val="00BA2587"/>
    <w:rsid w:val="00BA32AE"/>
    <w:rsid w:val="00BA32EE"/>
    <w:rsid w:val="00BA35CC"/>
    <w:rsid w:val="00BA366F"/>
    <w:rsid w:val="00BA368B"/>
    <w:rsid w:val="00BA3C2D"/>
    <w:rsid w:val="00BA3DAF"/>
    <w:rsid w:val="00BA3DF9"/>
    <w:rsid w:val="00BA403D"/>
    <w:rsid w:val="00BA4188"/>
    <w:rsid w:val="00BA4648"/>
    <w:rsid w:val="00BA4914"/>
    <w:rsid w:val="00BA4DB2"/>
    <w:rsid w:val="00BA4DE3"/>
    <w:rsid w:val="00BA504A"/>
    <w:rsid w:val="00BA5073"/>
    <w:rsid w:val="00BA51B0"/>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722"/>
    <w:rsid w:val="00BA68F9"/>
    <w:rsid w:val="00BA69AF"/>
    <w:rsid w:val="00BA721F"/>
    <w:rsid w:val="00BA74FB"/>
    <w:rsid w:val="00BA75CD"/>
    <w:rsid w:val="00BA7D11"/>
    <w:rsid w:val="00BB0113"/>
    <w:rsid w:val="00BB030D"/>
    <w:rsid w:val="00BB0679"/>
    <w:rsid w:val="00BB077C"/>
    <w:rsid w:val="00BB07BD"/>
    <w:rsid w:val="00BB08A7"/>
    <w:rsid w:val="00BB08AD"/>
    <w:rsid w:val="00BB0B9A"/>
    <w:rsid w:val="00BB0DA6"/>
    <w:rsid w:val="00BB0E28"/>
    <w:rsid w:val="00BB119B"/>
    <w:rsid w:val="00BB11A7"/>
    <w:rsid w:val="00BB11B2"/>
    <w:rsid w:val="00BB1457"/>
    <w:rsid w:val="00BB1771"/>
    <w:rsid w:val="00BB1A1B"/>
    <w:rsid w:val="00BB1D75"/>
    <w:rsid w:val="00BB1EA6"/>
    <w:rsid w:val="00BB1F83"/>
    <w:rsid w:val="00BB26EE"/>
    <w:rsid w:val="00BB273A"/>
    <w:rsid w:val="00BB28CA"/>
    <w:rsid w:val="00BB2925"/>
    <w:rsid w:val="00BB2A25"/>
    <w:rsid w:val="00BB2B0D"/>
    <w:rsid w:val="00BB2B58"/>
    <w:rsid w:val="00BB2D5A"/>
    <w:rsid w:val="00BB33A4"/>
    <w:rsid w:val="00BB3449"/>
    <w:rsid w:val="00BB350C"/>
    <w:rsid w:val="00BB38E0"/>
    <w:rsid w:val="00BB39F8"/>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DE"/>
    <w:rsid w:val="00BB7D04"/>
    <w:rsid w:val="00BB7DA1"/>
    <w:rsid w:val="00BB7DD6"/>
    <w:rsid w:val="00BB7E4E"/>
    <w:rsid w:val="00BB7FEB"/>
    <w:rsid w:val="00BC0245"/>
    <w:rsid w:val="00BC0512"/>
    <w:rsid w:val="00BC09AE"/>
    <w:rsid w:val="00BC0D5E"/>
    <w:rsid w:val="00BC0D6F"/>
    <w:rsid w:val="00BC0D88"/>
    <w:rsid w:val="00BC0F75"/>
    <w:rsid w:val="00BC124E"/>
    <w:rsid w:val="00BC12B0"/>
    <w:rsid w:val="00BC12E2"/>
    <w:rsid w:val="00BC1499"/>
    <w:rsid w:val="00BC166D"/>
    <w:rsid w:val="00BC1F9F"/>
    <w:rsid w:val="00BC2140"/>
    <w:rsid w:val="00BC24CA"/>
    <w:rsid w:val="00BC275A"/>
    <w:rsid w:val="00BC2D0C"/>
    <w:rsid w:val="00BC31A7"/>
    <w:rsid w:val="00BC31BE"/>
    <w:rsid w:val="00BC3229"/>
    <w:rsid w:val="00BC3575"/>
    <w:rsid w:val="00BC3988"/>
    <w:rsid w:val="00BC3BBB"/>
    <w:rsid w:val="00BC409C"/>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FC"/>
    <w:rsid w:val="00BC6A83"/>
    <w:rsid w:val="00BC6DFD"/>
    <w:rsid w:val="00BC6E13"/>
    <w:rsid w:val="00BC7333"/>
    <w:rsid w:val="00BC770F"/>
    <w:rsid w:val="00BC7743"/>
    <w:rsid w:val="00BC77B7"/>
    <w:rsid w:val="00BC78FA"/>
    <w:rsid w:val="00BC79FE"/>
    <w:rsid w:val="00BC7A34"/>
    <w:rsid w:val="00BC7B1E"/>
    <w:rsid w:val="00BC7DC4"/>
    <w:rsid w:val="00BD0028"/>
    <w:rsid w:val="00BD0385"/>
    <w:rsid w:val="00BD06C9"/>
    <w:rsid w:val="00BD079C"/>
    <w:rsid w:val="00BD085E"/>
    <w:rsid w:val="00BD0860"/>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59"/>
    <w:rsid w:val="00BD35B2"/>
    <w:rsid w:val="00BD3BD0"/>
    <w:rsid w:val="00BD447B"/>
    <w:rsid w:val="00BD4588"/>
    <w:rsid w:val="00BD45AC"/>
    <w:rsid w:val="00BD4778"/>
    <w:rsid w:val="00BD4A3B"/>
    <w:rsid w:val="00BD4FA0"/>
    <w:rsid w:val="00BD59B3"/>
    <w:rsid w:val="00BD5C72"/>
    <w:rsid w:val="00BD5D2D"/>
    <w:rsid w:val="00BD5D73"/>
    <w:rsid w:val="00BD5E96"/>
    <w:rsid w:val="00BD60CD"/>
    <w:rsid w:val="00BD6156"/>
    <w:rsid w:val="00BD6253"/>
    <w:rsid w:val="00BD62B3"/>
    <w:rsid w:val="00BD639D"/>
    <w:rsid w:val="00BD6FC4"/>
    <w:rsid w:val="00BD708B"/>
    <w:rsid w:val="00BD7165"/>
    <w:rsid w:val="00BD7379"/>
    <w:rsid w:val="00BD739D"/>
    <w:rsid w:val="00BD7490"/>
    <w:rsid w:val="00BD754D"/>
    <w:rsid w:val="00BD7765"/>
    <w:rsid w:val="00BD7892"/>
    <w:rsid w:val="00BD7976"/>
    <w:rsid w:val="00BD79AD"/>
    <w:rsid w:val="00BD7D4B"/>
    <w:rsid w:val="00BD7F0A"/>
    <w:rsid w:val="00BE0030"/>
    <w:rsid w:val="00BE01D8"/>
    <w:rsid w:val="00BE0244"/>
    <w:rsid w:val="00BE04EF"/>
    <w:rsid w:val="00BE0654"/>
    <w:rsid w:val="00BE09F8"/>
    <w:rsid w:val="00BE0DDD"/>
    <w:rsid w:val="00BE11AE"/>
    <w:rsid w:val="00BE121C"/>
    <w:rsid w:val="00BE136F"/>
    <w:rsid w:val="00BE14B6"/>
    <w:rsid w:val="00BE154C"/>
    <w:rsid w:val="00BE1587"/>
    <w:rsid w:val="00BE161C"/>
    <w:rsid w:val="00BE17E4"/>
    <w:rsid w:val="00BE1C7D"/>
    <w:rsid w:val="00BE209B"/>
    <w:rsid w:val="00BE20EE"/>
    <w:rsid w:val="00BE2340"/>
    <w:rsid w:val="00BE25E7"/>
    <w:rsid w:val="00BE2A81"/>
    <w:rsid w:val="00BE318B"/>
    <w:rsid w:val="00BE340B"/>
    <w:rsid w:val="00BE3481"/>
    <w:rsid w:val="00BE34D2"/>
    <w:rsid w:val="00BE376D"/>
    <w:rsid w:val="00BE3A20"/>
    <w:rsid w:val="00BE3A93"/>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6FE"/>
    <w:rsid w:val="00BE69D9"/>
    <w:rsid w:val="00BE6AF0"/>
    <w:rsid w:val="00BE6D89"/>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200"/>
    <w:rsid w:val="00BF23B9"/>
    <w:rsid w:val="00BF263A"/>
    <w:rsid w:val="00BF2A2A"/>
    <w:rsid w:val="00BF2DF4"/>
    <w:rsid w:val="00BF2E5A"/>
    <w:rsid w:val="00BF3248"/>
    <w:rsid w:val="00BF32F0"/>
    <w:rsid w:val="00BF37ED"/>
    <w:rsid w:val="00BF38C9"/>
    <w:rsid w:val="00BF397D"/>
    <w:rsid w:val="00BF3A19"/>
    <w:rsid w:val="00BF3A54"/>
    <w:rsid w:val="00BF3B08"/>
    <w:rsid w:val="00BF3CC3"/>
    <w:rsid w:val="00BF3EB5"/>
    <w:rsid w:val="00BF3ECF"/>
    <w:rsid w:val="00BF4013"/>
    <w:rsid w:val="00BF41B4"/>
    <w:rsid w:val="00BF43C2"/>
    <w:rsid w:val="00BF4664"/>
    <w:rsid w:val="00BF4751"/>
    <w:rsid w:val="00BF482E"/>
    <w:rsid w:val="00BF483D"/>
    <w:rsid w:val="00BF4B1F"/>
    <w:rsid w:val="00BF4BC8"/>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9E4"/>
    <w:rsid w:val="00BF7033"/>
    <w:rsid w:val="00BF7185"/>
    <w:rsid w:val="00BF718D"/>
    <w:rsid w:val="00BF7320"/>
    <w:rsid w:val="00BF7560"/>
    <w:rsid w:val="00BF7BDE"/>
    <w:rsid w:val="00BF7C7A"/>
    <w:rsid w:val="00BF7CF6"/>
    <w:rsid w:val="00BF7E6C"/>
    <w:rsid w:val="00BF7F37"/>
    <w:rsid w:val="00C00143"/>
    <w:rsid w:val="00C00152"/>
    <w:rsid w:val="00C00301"/>
    <w:rsid w:val="00C0050F"/>
    <w:rsid w:val="00C00720"/>
    <w:rsid w:val="00C00C27"/>
    <w:rsid w:val="00C014C1"/>
    <w:rsid w:val="00C0154F"/>
    <w:rsid w:val="00C01CBB"/>
    <w:rsid w:val="00C01D31"/>
    <w:rsid w:val="00C01FBB"/>
    <w:rsid w:val="00C0275D"/>
    <w:rsid w:val="00C02988"/>
    <w:rsid w:val="00C02E33"/>
    <w:rsid w:val="00C02EFB"/>
    <w:rsid w:val="00C03B9B"/>
    <w:rsid w:val="00C03BEA"/>
    <w:rsid w:val="00C03DC8"/>
    <w:rsid w:val="00C03F9D"/>
    <w:rsid w:val="00C040A2"/>
    <w:rsid w:val="00C0421F"/>
    <w:rsid w:val="00C0427E"/>
    <w:rsid w:val="00C042A2"/>
    <w:rsid w:val="00C043EE"/>
    <w:rsid w:val="00C046D2"/>
    <w:rsid w:val="00C0481A"/>
    <w:rsid w:val="00C04B13"/>
    <w:rsid w:val="00C04BDD"/>
    <w:rsid w:val="00C04DC2"/>
    <w:rsid w:val="00C04F5C"/>
    <w:rsid w:val="00C04F7D"/>
    <w:rsid w:val="00C051CB"/>
    <w:rsid w:val="00C053B9"/>
    <w:rsid w:val="00C05454"/>
    <w:rsid w:val="00C05511"/>
    <w:rsid w:val="00C05639"/>
    <w:rsid w:val="00C05C75"/>
    <w:rsid w:val="00C05E93"/>
    <w:rsid w:val="00C06088"/>
    <w:rsid w:val="00C0608A"/>
    <w:rsid w:val="00C063AB"/>
    <w:rsid w:val="00C064EE"/>
    <w:rsid w:val="00C06595"/>
    <w:rsid w:val="00C066AA"/>
    <w:rsid w:val="00C066D4"/>
    <w:rsid w:val="00C0684A"/>
    <w:rsid w:val="00C0692F"/>
    <w:rsid w:val="00C069AF"/>
    <w:rsid w:val="00C06A5A"/>
    <w:rsid w:val="00C06BD4"/>
    <w:rsid w:val="00C06C59"/>
    <w:rsid w:val="00C070A0"/>
    <w:rsid w:val="00C07412"/>
    <w:rsid w:val="00C07703"/>
    <w:rsid w:val="00C07828"/>
    <w:rsid w:val="00C079D0"/>
    <w:rsid w:val="00C1024A"/>
    <w:rsid w:val="00C10577"/>
    <w:rsid w:val="00C1076E"/>
    <w:rsid w:val="00C107E9"/>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633"/>
    <w:rsid w:val="00C128E4"/>
    <w:rsid w:val="00C12939"/>
    <w:rsid w:val="00C1294D"/>
    <w:rsid w:val="00C12964"/>
    <w:rsid w:val="00C12B37"/>
    <w:rsid w:val="00C12EE1"/>
    <w:rsid w:val="00C12F3B"/>
    <w:rsid w:val="00C13115"/>
    <w:rsid w:val="00C1345D"/>
    <w:rsid w:val="00C139D3"/>
    <w:rsid w:val="00C1422F"/>
    <w:rsid w:val="00C14499"/>
    <w:rsid w:val="00C1472B"/>
    <w:rsid w:val="00C147AD"/>
    <w:rsid w:val="00C14823"/>
    <w:rsid w:val="00C149C6"/>
    <w:rsid w:val="00C15532"/>
    <w:rsid w:val="00C1598D"/>
    <w:rsid w:val="00C15A2F"/>
    <w:rsid w:val="00C15AF4"/>
    <w:rsid w:val="00C15B58"/>
    <w:rsid w:val="00C15BF3"/>
    <w:rsid w:val="00C15C7A"/>
    <w:rsid w:val="00C164CF"/>
    <w:rsid w:val="00C16603"/>
    <w:rsid w:val="00C166B2"/>
    <w:rsid w:val="00C167AE"/>
    <w:rsid w:val="00C169ED"/>
    <w:rsid w:val="00C16BE5"/>
    <w:rsid w:val="00C16C7F"/>
    <w:rsid w:val="00C16EBD"/>
    <w:rsid w:val="00C16F93"/>
    <w:rsid w:val="00C170AA"/>
    <w:rsid w:val="00C17189"/>
    <w:rsid w:val="00C173E2"/>
    <w:rsid w:val="00C17431"/>
    <w:rsid w:val="00C175A3"/>
    <w:rsid w:val="00C17BD6"/>
    <w:rsid w:val="00C17D09"/>
    <w:rsid w:val="00C2003F"/>
    <w:rsid w:val="00C20229"/>
    <w:rsid w:val="00C202ED"/>
    <w:rsid w:val="00C2043C"/>
    <w:rsid w:val="00C20AF9"/>
    <w:rsid w:val="00C20B81"/>
    <w:rsid w:val="00C20C4F"/>
    <w:rsid w:val="00C21257"/>
    <w:rsid w:val="00C2188B"/>
    <w:rsid w:val="00C218C0"/>
    <w:rsid w:val="00C21992"/>
    <w:rsid w:val="00C21A3F"/>
    <w:rsid w:val="00C21C48"/>
    <w:rsid w:val="00C21EAB"/>
    <w:rsid w:val="00C221E2"/>
    <w:rsid w:val="00C2234D"/>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AEA"/>
    <w:rsid w:val="00C24CEA"/>
    <w:rsid w:val="00C24D8D"/>
    <w:rsid w:val="00C24FF4"/>
    <w:rsid w:val="00C25592"/>
    <w:rsid w:val="00C25626"/>
    <w:rsid w:val="00C25833"/>
    <w:rsid w:val="00C25AD0"/>
    <w:rsid w:val="00C25DF9"/>
    <w:rsid w:val="00C25ECD"/>
    <w:rsid w:val="00C260C7"/>
    <w:rsid w:val="00C261FF"/>
    <w:rsid w:val="00C26625"/>
    <w:rsid w:val="00C26760"/>
    <w:rsid w:val="00C26DED"/>
    <w:rsid w:val="00C26E70"/>
    <w:rsid w:val="00C27429"/>
    <w:rsid w:val="00C2752E"/>
    <w:rsid w:val="00C27F26"/>
    <w:rsid w:val="00C30042"/>
    <w:rsid w:val="00C3027D"/>
    <w:rsid w:val="00C30639"/>
    <w:rsid w:val="00C306B4"/>
    <w:rsid w:val="00C30A20"/>
    <w:rsid w:val="00C30B57"/>
    <w:rsid w:val="00C30E1C"/>
    <w:rsid w:val="00C30F0C"/>
    <w:rsid w:val="00C30F25"/>
    <w:rsid w:val="00C31016"/>
    <w:rsid w:val="00C314A3"/>
    <w:rsid w:val="00C3162F"/>
    <w:rsid w:val="00C3163B"/>
    <w:rsid w:val="00C31695"/>
    <w:rsid w:val="00C31B73"/>
    <w:rsid w:val="00C31C78"/>
    <w:rsid w:val="00C31F50"/>
    <w:rsid w:val="00C321D3"/>
    <w:rsid w:val="00C324C8"/>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71B"/>
    <w:rsid w:val="00C40A4D"/>
    <w:rsid w:val="00C40B8D"/>
    <w:rsid w:val="00C41165"/>
    <w:rsid w:val="00C416FA"/>
    <w:rsid w:val="00C419C0"/>
    <w:rsid w:val="00C41A85"/>
    <w:rsid w:val="00C41EFC"/>
    <w:rsid w:val="00C42017"/>
    <w:rsid w:val="00C4202B"/>
    <w:rsid w:val="00C42047"/>
    <w:rsid w:val="00C42453"/>
    <w:rsid w:val="00C42609"/>
    <w:rsid w:val="00C42610"/>
    <w:rsid w:val="00C426D0"/>
    <w:rsid w:val="00C426D7"/>
    <w:rsid w:val="00C43254"/>
    <w:rsid w:val="00C432B4"/>
    <w:rsid w:val="00C43393"/>
    <w:rsid w:val="00C43635"/>
    <w:rsid w:val="00C437C3"/>
    <w:rsid w:val="00C438E4"/>
    <w:rsid w:val="00C439F3"/>
    <w:rsid w:val="00C43B4F"/>
    <w:rsid w:val="00C43BEC"/>
    <w:rsid w:val="00C440A5"/>
    <w:rsid w:val="00C440D1"/>
    <w:rsid w:val="00C447BA"/>
    <w:rsid w:val="00C4493F"/>
    <w:rsid w:val="00C44A40"/>
    <w:rsid w:val="00C44AA9"/>
    <w:rsid w:val="00C44C97"/>
    <w:rsid w:val="00C44CC6"/>
    <w:rsid w:val="00C44F06"/>
    <w:rsid w:val="00C45130"/>
    <w:rsid w:val="00C45318"/>
    <w:rsid w:val="00C4543E"/>
    <w:rsid w:val="00C455D6"/>
    <w:rsid w:val="00C45604"/>
    <w:rsid w:val="00C45702"/>
    <w:rsid w:val="00C45A3B"/>
    <w:rsid w:val="00C45AC1"/>
    <w:rsid w:val="00C45B9C"/>
    <w:rsid w:val="00C45D64"/>
    <w:rsid w:val="00C46120"/>
    <w:rsid w:val="00C463F1"/>
    <w:rsid w:val="00C464D3"/>
    <w:rsid w:val="00C4670F"/>
    <w:rsid w:val="00C4686D"/>
    <w:rsid w:val="00C46958"/>
    <w:rsid w:val="00C46CF7"/>
    <w:rsid w:val="00C470BA"/>
    <w:rsid w:val="00C47587"/>
    <w:rsid w:val="00C478E4"/>
    <w:rsid w:val="00C47E4B"/>
    <w:rsid w:val="00C47E6E"/>
    <w:rsid w:val="00C50502"/>
    <w:rsid w:val="00C5056E"/>
    <w:rsid w:val="00C505EA"/>
    <w:rsid w:val="00C5065B"/>
    <w:rsid w:val="00C507B2"/>
    <w:rsid w:val="00C51053"/>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7BF"/>
    <w:rsid w:val="00C54BE3"/>
    <w:rsid w:val="00C54D0C"/>
    <w:rsid w:val="00C556B0"/>
    <w:rsid w:val="00C558F6"/>
    <w:rsid w:val="00C5605C"/>
    <w:rsid w:val="00C56292"/>
    <w:rsid w:val="00C56337"/>
    <w:rsid w:val="00C5643D"/>
    <w:rsid w:val="00C5654A"/>
    <w:rsid w:val="00C5660B"/>
    <w:rsid w:val="00C569BF"/>
    <w:rsid w:val="00C56B4C"/>
    <w:rsid w:val="00C57312"/>
    <w:rsid w:val="00C574A7"/>
    <w:rsid w:val="00C57583"/>
    <w:rsid w:val="00C576E3"/>
    <w:rsid w:val="00C57AE6"/>
    <w:rsid w:val="00C57C50"/>
    <w:rsid w:val="00C57CAD"/>
    <w:rsid w:val="00C57D12"/>
    <w:rsid w:val="00C57D49"/>
    <w:rsid w:val="00C60165"/>
    <w:rsid w:val="00C60248"/>
    <w:rsid w:val="00C60404"/>
    <w:rsid w:val="00C6096E"/>
    <w:rsid w:val="00C60B24"/>
    <w:rsid w:val="00C60CAD"/>
    <w:rsid w:val="00C60D85"/>
    <w:rsid w:val="00C6102B"/>
    <w:rsid w:val="00C6107C"/>
    <w:rsid w:val="00C61149"/>
    <w:rsid w:val="00C61390"/>
    <w:rsid w:val="00C6149F"/>
    <w:rsid w:val="00C614C8"/>
    <w:rsid w:val="00C61673"/>
    <w:rsid w:val="00C61694"/>
    <w:rsid w:val="00C6171B"/>
    <w:rsid w:val="00C61758"/>
    <w:rsid w:val="00C6187A"/>
    <w:rsid w:val="00C61CF4"/>
    <w:rsid w:val="00C61D54"/>
    <w:rsid w:val="00C61F05"/>
    <w:rsid w:val="00C62037"/>
    <w:rsid w:val="00C62469"/>
    <w:rsid w:val="00C62586"/>
    <w:rsid w:val="00C62625"/>
    <w:rsid w:val="00C62A15"/>
    <w:rsid w:val="00C62A1D"/>
    <w:rsid w:val="00C62E8D"/>
    <w:rsid w:val="00C62EF1"/>
    <w:rsid w:val="00C62F87"/>
    <w:rsid w:val="00C62FDB"/>
    <w:rsid w:val="00C63188"/>
    <w:rsid w:val="00C6344B"/>
    <w:rsid w:val="00C63605"/>
    <w:rsid w:val="00C63EA5"/>
    <w:rsid w:val="00C6419D"/>
    <w:rsid w:val="00C64256"/>
    <w:rsid w:val="00C64315"/>
    <w:rsid w:val="00C64393"/>
    <w:rsid w:val="00C64590"/>
    <w:rsid w:val="00C6469E"/>
    <w:rsid w:val="00C646D2"/>
    <w:rsid w:val="00C64776"/>
    <w:rsid w:val="00C64ABF"/>
    <w:rsid w:val="00C64B23"/>
    <w:rsid w:val="00C64B56"/>
    <w:rsid w:val="00C6548A"/>
    <w:rsid w:val="00C65572"/>
    <w:rsid w:val="00C65786"/>
    <w:rsid w:val="00C65971"/>
    <w:rsid w:val="00C65B7B"/>
    <w:rsid w:val="00C65DF2"/>
    <w:rsid w:val="00C6612E"/>
    <w:rsid w:val="00C6632B"/>
    <w:rsid w:val="00C663A2"/>
    <w:rsid w:val="00C6669F"/>
    <w:rsid w:val="00C66B84"/>
    <w:rsid w:val="00C66BB0"/>
    <w:rsid w:val="00C66DDE"/>
    <w:rsid w:val="00C66FDD"/>
    <w:rsid w:val="00C67188"/>
    <w:rsid w:val="00C676B2"/>
    <w:rsid w:val="00C67745"/>
    <w:rsid w:val="00C67922"/>
    <w:rsid w:val="00C679EE"/>
    <w:rsid w:val="00C67BFE"/>
    <w:rsid w:val="00C67D1E"/>
    <w:rsid w:val="00C67DC6"/>
    <w:rsid w:val="00C700E5"/>
    <w:rsid w:val="00C7046D"/>
    <w:rsid w:val="00C704FD"/>
    <w:rsid w:val="00C7089B"/>
    <w:rsid w:val="00C70B2E"/>
    <w:rsid w:val="00C70BA9"/>
    <w:rsid w:val="00C70C1F"/>
    <w:rsid w:val="00C70E8C"/>
    <w:rsid w:val="00C713E6"/>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EAC"/>
    <w:rsid w:val="00C76F19"/>
    <w:rsid w:val="00C76F1B"/>
    <w:rsid w:val="00C77145"/>
    <w:rsid w:val="00C773F2"/>
    <w:rsid w:val="00C77A0C"/>
    <w:rsid w:val="00C77A6F"/>
    <w:rsid w:val="00C77D1E"/>
    <w:rsid w:val="00C77E15"/>
    <w:rsid w:val="00C77F1E"/>
    <w:rsid w:val="00C77F58"/>
    <w:rsid w:val="00C80078"/>
    <w:rsid w:val="00C803D8"/>
    <w:rsid w:val="00C8073F"/>
    <w:rsid w:val="00C80756"/>
    <w:rsid w:val="00C80A6B"/>
    <w:rsid w:val="00C80BEE"/>
    <w:rsid w:val="00C80E02"/>
    <w:rsid w:val="00C80E6B"/>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8C8"/>
    <w:rsid w:val="00C82AFC"/>
    <w:rsid w:val="00C82EDD"/>
    <w:rsid w:val="00C8302F"/>
    <w:rsid w:val="00C835AE"/>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AC"/>
    <w:rsid w:val="00C86B6B"/>
    <w:rsid w:val="00C86C49"/>
    <w:rsid w:val="00C86C78"/>
    <w:rsid w:val="00C86CE9"/>
    <w:rsid w:val="00C86D94"/>
    <w:rsid w:val="00C86F23"/>
    <w:rsid w:val="00C870A6"/>
    <w:rsid w:val="00C87121"/>
    <w:rsid w:val="00C87BC6"/>
    <w:rsid w:val="00C87C4D"/>
    <w:rsid w:val="00C87DEF"/>
    <w:rsid w:val="00C901A6"/>
    <w:rsid w:val="00C90215"/>
    <w:rsid w:val="00C902A1"/>
    <w:rsid w:val="00C90444"/>
    <w:rsid w:val="00C905B5"/>
    <w:rsid w:val="00C9067D"/>
    <w:rsid w:val="00C90681"/>
    <w:rsid w:val="00C91168"/>
    <w:rsid w:val="00C91383"/>
    <w:rsid w:val="00C9177F"/>
    <w:rsid w:val="00C917D3"/>
    <w:rsid w:val="00C918BC"/>
    <w:rsid w:val="00C91955"/>
    <w:rsid w:val="00C92347"/>
    <w:rsid w:val="00C9276A"/>
    <w:rsid w:val="00C92A7B"/>
    <w:rsid w:val="00C92ADF"/>
    <w:rsid w:val="00C92C6E"/>
    <w:rsid w:val="00C92DFD"/>
    <w:rsid w:val="00C93271"/>
    <w:rsid w:val="00C93317"/>
    <w:rsid w:val="00C93425"/>
    <w:rsid w:val="00C93428"/>
    <w:rsid w:val="00C936F0"/>
    <w:rsid w:val="00C93967"/>
    <w:rsid w:val="00C939BF"/>
    <w:rsid w:val="00C93BBA"/>
    <w:rsid w:val="00C93DC6"/>
    <w:rsid w:val="00C9402C"/>
    <w:rsid w:val="00C94340"/>
    <w:rsid w:val="00C9494C"/>
    <w:rsid w:val="00C95532"/>
    <w:rsid w:val="00C95660"/>
    <w:rsid w:val="00C957FD"/>
    <w:rsid w:val="00C9580E"/>
    <w:rsid w:val="00C95A3F"/>
    <w:rsid w:val="00C95D38"/>
    <w:rsid w:val="00C95DC0"/>
    <w:rsid w:val="00C96072"/>
    <w:rsid w:val="00C962AB"/>
    <w:rsid w:val="00C962BC"/>
    <w:rsid w:val="00C9632F"/>
    <w:rsid w:val="00C964C4"/>
    <w:rsid w:val="00C965F7"/>
    <w:rsid w:val="00C96649"/>
    <w:rsid w:val="00C969D1"/>
    <w:rsid w:val="00C96A19"/>
    <w:rsid w:val="00C96C93"/>
    <w:rsid w:val="00C97379"/>
    <w:rsid w:val="00C97431"/>
    <w:rsid w:val="00C97773"/>
    <w:rsid w:val="00C97BAD"/>
    <w:rsid w:val="00C97C53"/>
    <w:rsid w:val="00CA010D"/>
    <w:rsid w:val="00CA062E"/>
    <w:rsid w:val="00CA0761"/>
    <w:rsid w:val="00CA07F4"/>
    <w:rsid w:val="00CA0949"/>
    <w:rsid w:val="00CA0CCF"/>
    <w:rsid w:val="00CA0DE1"/>
    <w:rsid w:val="00CA0EE2"/>
    <w:rsid w:val="00CA12EE"/>
    <w:rsid w:val="00CA15CA"/>
    <w:rsid w:val="00CA182F"/>
    <w:rsid w:val="00CA18D3"/>
    <w:rsid w:val="00CA1984"/>
    <w:rsid w:val="00CA1E7B"/>
    <w:rsid w:val="00CA1FF4"/>
    <w:rsid w:val="00CA22F0"/>
    <w:rsid w:val="00CA2342"/>
    <w:rsid w:val="00CA2516"/>
    <w:rsid w:val="00CA2595"/>
    <w:rsid w:val="00CA275F"/>
    <w:rsid w:val="00CA2A98"/>
    <w:rsid w:val="00CA2CA7"/>
    <w:rsid w:val="00CA3126"/>
    <w:rsid w:val="00CA3800"/>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AF2"/>
    <w:rsid w:val="00CA5E66"/>
    <w:rsid w:val="00CA5E87"/>
    <w:rsid w:val="00CA6289"/>
    <w:rsid w:val="00CA6375"/>
    <w:rsid w:val="00CA65E6"/>
    <w:rsid w:val="00CA6BE4"/>
    <w:rsid w:val="00CA6E7B"/>
    <w:rsid w:val="00CA7207"/>
    <w:rsid w:val="00CA73FB"/>
    <w:rsid w:val="00CA740A"/>
    <w:rsid w:val="00CA7998"/>
    <w:rsid w:val="00CA79B4"/>
    <w:rsid w:val="00CA7A1A"/>
    <w:rsid w:val="00CA7BD3"/>
    <w:rsid w:val="00CA7ED2"/>
    <w:rsid w:val="00CB0040"/>
    <w:rsid w:val="00CB0046"/>
    <w:rsid w:val="00CB0185"/>
    <w:rsid w:val="00CB03A8"/>
    <w:rsid w:val="00CB0657"/>
    <w:rsid w:val="00CB0AC8"/>
    <w:rsid w:val="00CB0CF4"/>
    <w:rsid w:val="00CB0ECC"/>
    <w:rsid w:val="00CB0F5C"/>
    <w:rsid w:val="00CB1B62"/>
    <w:rsid w:val="00CB1FEB"/>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BCB"/>
    <w:rsid w:val="00CB4DE8"/>
    <w:rsid w:val="00CB4E7A"/>
    <w:rsid w:val="00CB5143"/>
    <w:rsid w:val="00CB5240"/>
    <w:rsid w:val="00CB52C2"/>
    <w:rsid w:val="00CB5480"/>
    <w:rsid w:val="00CB5728"/>
    <w:rsid w:val="00CB5780"/>
    <w:rsid w:val="00CB5A0C"/>
    <w:rsid w:val="00CB5A46"/>
    <w:rsid w:val="00CB5A83"/>
    <w:rsid w:val="00CB5CBC"/>
    <w:rsid w:val="00CB5D9C"/>
    <w:rsid w:val="00CB62AB"/>
    <w:rsid w:val="00CB64B1"/>
    <w:rsid w:val="00CB6B2D"/>
    <w:rsid w:val="00CB6B67"/>
    <w:rsid w:val="00CB6F95"/>
    <w:rsid w:val="00CB702D"/>
    <w:rsid w:val="00CB706F"/>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50D"/>
    <w:rsid w:val="00CC1714"/>
    <w:rsid w:val="00CC1A5D"/>
    <w:rsid w:val="00CC20EA"/>
    <w:rsid w:val="00CC241A"/>
    <w:rsid w:val="00CC2437"/>
    <w:rsid w:val="00CC2451"/>
    <w:rsid w:val="00CC24DE"/>
    <w:rsid w:val="00CC2992"/>
    <w:rsid w:val="00CC2A91"/>
    <w:rsid w:val="00CC2B06"/>
    <w:rsid w:val="00CC2B36"/>
    <w:rsid w:val="00CC2EDB"/>
    <w:rsid w:val="00CC2EFA"/>
    <w:rsid w:val="00CC318D"/>
    <w:rsid w:val="00CC31D9"/>
    <w:rsid w:val="00CC33B2"/>
    <w:rsid w:val="00CC3830"/>
    <w:rsid w:val="00CC39AA"/>
    <w:rsid w:val="00CC3F28"/>
    <w:rsid w:val="00CC4398"/>
    <w:rsid w:val="00CC4674"/>
    <w:rsid w:val="00CC475A"/>
    <w:rsid w:val="00CC48C4"/>
    <w:rsid w:val="00CC4EBD"/>
    <w:rsid w:val="00CC4F04"/>
    <w:rsid w:val="00CC4FB9"/>
    <w:rsid w:val="00CC50DA"/>
    <w:rsid w:val="00CC58D9"/>
    <w:rsid w:val="00CC5C30"/>
    <w:rsid w:val="00CC5C86"/>
    <w:rsid w:val="00CC60CD"/>
    <w:rsid w:val="00CC63E9"/>
    <w:rsid w:val="00CC6533"/>
    <w:rsid w:val="00CC667C"/>
    <w:rsid w:val="00CC6943"/>
    <w:rsid w:val="00CC6C69"/>
    <w:rsid w:val="00CC6E93"/>
    <w:rsid w:val="00CC6F74"/>
    <w:rsid w:val="00CC72F4"/>
    <w:rsid w:val="00CC742C"/>
    <w:rsid w:val="00CC7507"/>
    <w:rsid w:val="00CC76FA"/>
    <w:rsid w:val="00CC77C3"/>
    <w:rsid w:val="00CC77F5"/>
    <w:rsid w:val="00CC79BF"/>
    <w:rsid w:val="00CC7A47"/>
    <w:rsid w:val="00CC7C11"/>
    <w:rsid w:val="00CC7F89"/>
    <w:rsid w:val="00CD0161"/>
    <w:rsid w:val="00CD0218"/>
    <w:rsid w:val="00CD08C0"/>
    <w:rsid w:val="00CD0C52"/>
    <w:rsid w:val="00CD150A"/>
    <w:rsid w:val="00CD1556"/>
    <w:rsid w:val="00CD1605"/>
    <w:rsid w:val="00CD161D"/>
    <w:rsid w:val="00CD1922"/>
    <w:rsid w:val="00CD1AE3"/>
    <w:rsid w:val="00CD1BC2"/>
    <w:rsid w:val="00CD1D75"/>
    <w:rsid w:val="00CD1D8E"/>
    <w:rsid w:val="00CD1EF0"/>
    <w:rsid w:val="00CD2299"/>
    <w:rsid w:val="00CD23C0"/>
    <w:rsid w:val="00CD25A7"/>
    <w:rsid w:val="00CD25AA"/>
    <w:rsid w:val="00CD27C2"/>
    <w:rsid w:val="00CD2866"/>
    <w:rsid w:val="00CD2BA0"/>
    <w:rsid w:val="00CD2F3F"/>
    <w:rsid w:val="00CD2F4E"/>
    <w:rsid w:val="00CD330F"/>
    <w:rsid w:val="00CD353D"/>
    <w:rsid w:val="00CD3974"/>
    <w:rsid w:val="00CD3AC4"/>
    <w:rsid w:val="00CD3AC7"/>
    <w:rsid w:val="00CD3C73"/>
    <w:rsid w:val="00CD3F53"/>
    <w:rsid w:val="00CD406A"/>
    <w:rsid w:val="00CD40A1"/>
    <w:rsid w:val="00CD40E0"/>
    <w:rsid w:val="00CD41A3"/>
    <w:rsid w:val="00CD41B7"/>
    <w:rsid w:val="00CD42CE"/>
    <w:rsid w:val="00CD4931"/>
    <w:rsid w:val="00CD4B08"/>
    <w:rsid w:val="00CD4D34"/>
    <w:rsid w:val="00CD5493"/>
    <w:rsid w:val="00CD5BF0"/>
    <w:rsid w:val="00CD5DC0"/>
    <w:rsid w:val="00CD5DF7"/>
    <w:rsid w:val="00CD645F"/>
    <w:rsid w:val="00CD64BF"/>
    <w:rsid w:val="00CD653D"/>
    <w:rsid w:val="00CD6BAB"/>
    <w:rsid w:val="00CD71D0"/>
    <w:rsid w:val="00CD7341"/>
    <w:rsid w:val="00CD740B"/>
    <w:rsid w:val="00CD7984"/>
    <w:rsid w:val="00CD7A0E"/>
    <w:rsid w:val="00CD7B3A"/>
    <w:rsid w:val="00CD7C56"/>
    <w:rsid w:val="00CD7EFB"/>
    <w:rsid w:val="00CD7F66"/>
    <w:rsid w:val="00CE0443"/>
    <w:rsid w:val="00CE050B"/>
    <w:rsid w:val="00CE05FA"/>
    <w:rsid w:val="00CE05FE"/>
    <w:rsid w:val="00CE0A5F"/>
    <w:rsid w:val="00CE0B3D"/>
    <w:rsid w:val="00CE0ECD"/>
    <w:rsid w:val="00CE110F"/>
    <w:rsid w:val="00CE1320"/>
    <w:rsid w:val="00CE1434"/>
    <w:rsid w:val="00CE14D8"/>
    <w:rsid w:val="00CE1520"/>
    <w:rsid w:val="00CE1883"/>
    <w:rsid w:val="00CE1B40"/>
    <w:rsid w:val="00CE1D0D"/>
    <w:rsid w:val="00CE205A"/>
    <w:rsid w:val="00CE21D8"/>
    <w:rsid w:val="00CE2375"/>
    <w:rsid w:val="00CE2629"/>
    <w:rsid w:val="00CE2C8F"/>
    <w:rsid w:val="00CE303A"/>
    <w:rsid w:val="00CE3273"/>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60FA"/>
    <w:rsid w:val="00CE6243"/>
    <w:rsid w:val="00CE65B9"/>
    <w:rsid w:val="00CE662B"/>
    <w:rsid w:val="00CE6A95"/>
    <w:rsid w:val="00CE6C44"/>
    <w:rsid w:val="00CE6DBA"/>
    <w:rsid w:val="00CE73BD"/>
    <w:rsid w:val="00CE74AD"/>
    <w:rsid w:val="00CE758A"/>
    <w:rsid w:val="00CE7632"/>
    <w:rsid w:val="00CE76C7"/>
    <w:rsid w:val="00CE76EB"/>
    <w:rsid w:val="00CE7A5F"/>
    <w:rsid w:val="00CE7AA0"/>
    <w:rsid w:val="00CE7CBA"/>
    <w:rsid w:val="00CE7FF1"/>
    <w:rsid w:val="00CF02D6"/>
    <w:rsid w:val="00CF0486"/>
    <w:rsid w:val="00CF051D"/>
    <w:rsid w:val="00CF05FE"/>
    <w:rsid w:val="00CF0758"/>
    <w:rsid w:val="00CF0AF8"/>
    <w:rsid w:val="00CF0D0D"/>
    <w:rsid w:val="00CF0D22"/>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C46"/>
    <w:rsid w:val="00CF5DC8"/>
    <w:rsid w:val="00CF5EC2"/>
    <w:rsid w:val="00CF607B"/>
    <w:rsid w:val="00CF6166"/>
    <w:rsid w:val="00CF617D"/>
    <w:rsid w:val="00CF647D"/>
    <w:rsid w:val="00CF6553"/>
    <w:rsid w:val="00CF657A"/>
    <w:rsid w:val="00CF65B7"/>
    <w:rsid w:val="00CF6977"/>
    <w:rsid w:val="00CF69C9"/>
    <w:rsid w:val="00CF6A07"/>
    <w:rsid w:val="00CF6D51"/>
    <w:rsid w:val="00CF723B"/>
    <w:rsid w:val="00CF7409"/>
    <w:rsid w:val="00CF763C"/>
    <w:rsid w:val="00CF7753"/>
    <w:rsid w:val="00CF797F"/>
    <w:rsid w:val="00CF7CB5"/>
    <w:rsid w:val="00CF7CC1"/>
    <w:rsid w:val="00CF7DC3"/>
    <w:rsid w:val="00CF7FAB"/>
    <w:rsid w:val="00D00075"/>
    <w:rsid w:val="00D004E8"/>
    <w:rsid w:val="00D005E3"/>
    <w:rsid w:val="00D00601"/>
    <w:rsid w:val="00D00A06"/>
    <w:rsid w:val="00D00A7D"/>
    <w:rsid w:val="00D00CD8"/>
    <w:rsid w:val="00D00F2D"/>
    <w:rsid w:val="00D00F69"/>
    <w:rsid w:val="00D0104D"/>
    <w:rsid w:val="00D0119E"/>
    <w:rsid w:val="00D015BB"/>
    <w:rsid w:val="00D01604"/>
    <w:rsid w:val="00D017D1"/>
    <w:rsid w:val="00D0180C"/>
    <w:rsid w:val="00D0184E"/>
    <w:rsid w:val="00D01927"/>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F7E"/>
    <w:rsid w:val="00D055DA"/>
    <w:rsid w:val="00D056ED"/>
    <w:rsid w:val="00D05737"/>
    <w:rsid w:val="00D05B10"/>
    <w:rsid w:val="00D05BE0"/>
    <w:rsid w:val="00D05D9A"/>
    <w:rsid w:val="00D05E9C"/>
    <w:rsid w:val="00D0612E"/>
    <w:rsid w:val="00D0644D"/>
    <w:rsid w:val="00D069F7"/>
    <w:rsid w:val="00D06A6E"/>
    <w:rsid w:val="00D06C6B"/>
    <w:rsid w:val="00D06E8B"/>
    <w:rsid w:val="00D06EA6"/>
    <w:rsid w:val="00D06EDA"/>
    <w:rsid w:val="00D07397"/>
    <w:rsid w:val="00D073F4"/>
    <w:rsid w:val="00D075E0"/>
    <w:rsid w:val="00D07607"/>
    <w:rsid w:val="00D07752"/>
    <w:rsid w:val="00D077DA"/>
    <w:rsid w:val="00D07847"/>
    <w:rsid w:val="00D07AC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39F"/>
    <w:rsid w:val="00D12795"/>
    <w:rsid w:val="00D12966"/>
    <w:rsid w:val="00D12A7D"/>
    <w:rsid w:val="00D12C26"/>
    <w:rsid w:val="00D12DCB"/>
    <w:rsid w:val="00D12DE2"/>
    <w:rsid w:val="00D12DED"/>
    <w:rsid w:val="00D12EAD"/>
    <w:rsid w:val="00D13247"/>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4E61"/>
    <w:rsid w:val="00D150DE"/>
    <w:rsid w:val="00D15121"/>
    <w:rsid w:val="00D1521B"/>
    <w:rsid w:val="00D1553F"/>
    <w:rsid w:val="00D159C5"/>
    <w:rsid w:val="00D15B01"/>
    <w:rsid w:val="00D15BBF"/>
    <w:rsid w:val="00D15E12"/>
    <w:rsid w:val="00D15E8B"/>
    <w:rsid w:val="00D16195"/>
    <w:rsid w:val="00D16206"/>
    <w:rsid w:val="00D16772"/>
    <w:rsid w:val="00D16804"/>
    <w:rsid w:val="00D168C9"/>
    <w:rsid w:val="00D16A3A"/>
    <w:rsid w:val="00D16AEB"/>
    <w:rsid w:val="00D16BD1"/>
    <w:rsid w:val="00D16BD9"/>
    <w:rsid w:val="00D16BF7"/>
    <w:rsid w:val="00D1719D"/>
    <w:rsid w:val="00D171DF"/>
    <w:rsid w:val="00D174E2"/>
    <w:rsid w:val="00D174EE"/>
    <w:rsid w:val="00D17C41"/>
    <w:rsid w:val="00D17CF6"/>
    <w:rsid w:val="00D17EE1"/>
    <w:rsid w:val="00D20390"/>
    <w:rsid w:val="00D205B0"/>
    <w:rsid w:val="00D20841"/>
    <w:rsid w:val="00D20873"/>
    <w:rsid w:val="00D20A6A"/>
    <w:rsid w:val="00D20B03"/>
    <w:rsid w:val="00D20C8D"/>
    <w:rsid w:val="00D20DFA"/>
    <w:rsid w:val="00D2154B"/>
    <w:rsid w:val="00D21683"/>
    <w:rsid w:val="00D21776"/>
    <w:rsid w:val="00D21E63"/>
    <w:rsid w:val="00D21F11"/>
    <w:rsid w:val="00D21F56"/>
    <w:rsid w:val="00D22212"/>
    <w:rsid w:val="00D22359"/>
    <w:rsid w:val="00D22626"/>
    <w:rsid w:val="00D22A93"/>
    <w:rsid w:val="00D22BE6"/>
    <w:rsid w:val="00D22C36"/>
    <w:rsid w:val="00D22D66"/>
    <w:rsid w:val="00D22F8D"/>
    <w:rsid w:val="00D2329F"/>
    <w:rsid w:val="00D23776"/>
    <w:rsid w:val="00D237F8"/>
    <w:rsid w:val="00D238DC"/>
    <w:rsid w:val="00D23902"/>
    <w:rsid w:val="00D23B83"/>
    <w:rsid w:val="00D23DBB"/>
    <w:rsid w:val="00D24095"/>
    <w:rsid w:val="00D240BD"/>
    <w:rsid w:val="00D24392"/>
    <w:rsid w:val="00D24520"/>
    <w:rsid w:val="00D2455D"/>
    <w:rsid w:val="00D246A3"/>
    <w:rsid w:val="00D247C7"/>
    <w:rsid w:val="00D24871"/>
    <w:rsid w:val="00D24A6C"/>
    <w:rsid w:val="00D24D16"/>
    <w:rsid w:val="00D24F02"/>
    <w:rsid w:val="00D24F19"/>
    <w:rsid w:val="00D253D9"/>
    <w:rsid w:val="00D254CD"/>
    <w:rsid w:val="00D255B6"/>
    <w:rsid w:val="00D25796"/>
    <w:rsid w:val="00D257C9"/>
    <w:rsid w:val="00D25808"/>
    <w:rsid w:val="00D25BE9"/>
    <w:rsid w:val="00D25C21"/>
    <w:rsid w:val="00D25C51"/>
    <w:rsid w:val="00D25CCA"/>
    <w:rsid w:val="00D25D6F"/>
    <w:rsid w:val="00D25E93"/>
    <w:rsid w:val="00D264F1"/>
    <w:rsid w:val="00D2687E"/>
    <w:rsid w:val="00D26AE4"/>
    <w:rsid w:val="00D26EDB"/>
    <w:rsid w:val="00D26F69"/>
    <w:rsid w:val="00D270D7"/>
    <w:rsid w:val="00D27369"/>
    <w:rsid w:val="00D27375"/>
    <w:rsid w:val="00D273F0"/>
    <w:rsid w:val="00D2757C"/>
    <w:rsid w:val="00D27657"/>
    <w:rsid w:val="00D277DE"/>
    <w:rsid w:val="00D27876"/>
    <w:rsid w:val="00D27CBD"/>
    <w:rsid w:val="00D27D37"/>
    <w:rsid w:val="00D27D93"/>
    <w:rsid w:val="00D27EC8"/>
    <w:rsid w:val="00D27F35"/>
    <w:rsid w:val="00D27F3D"/>
    <w:rsid w:val="00D27F8A"/>
    <w:rsid w:val="00D30957"/>
    <w:rsid w:val="00D30A6B"/>
    <w:rsid w:val="00D30AC9"/>
    <w:rsid w:val="00D30B3E"/>
    <w:rsid w:val="00D30E32"/>
    <w:rsid w:val="00D31112"/>
    <w:rsid w:val="00D3133A"/>
    <w:rsid w:val="00D314C5"/>
    <w:rsid w:val="00D314D5"/>
    <w:rsid w:val="00D31904"/>
    <w:rsid w:val="00D3197E"/>
    <w:rsid w:val="00D31BF9"/>
    <w:rsid w:val="00D31C0A"/>
    <w:rsid w:val="00D31F13"/>
    <w:rsid w:val="00D32312"/>
    <w:rsid w:val="00D32320"/>
    <w:rsid w:val="00D323A0"/>
    <w:rsid w:val="00D323A6"/>
    <w:rsid w:val="00D32575"/>
    <w:rsid w:val="00D32DF9"/>
    <w:rsid w:val="00D3301C"/>
    <w:rsid w:val="00D335F0"/>
    <w:rsid w:val="00D3370F"/>
    <w:rsid w:val="00D339EF"/>
    <w:rsid w:val="00D33A80"/>
    <w:rsid w:val="00D33E95"/>
    <w:rsid w:val="00D33F00"/>
    <w:rsid w:val="00D33FD9"/>
    <w:rsid w:val="00D33FF0"/>
    <w:rsid w:val="00D340B1"/>
    <w:rsid w:val="00D341D6"/>
    <w:rsid w:val="00D341DB"/>
    <w:rsid w:val="00D34249"/>
    <w:rsid w:val="00D34750"/>
    <w:rsid w:val="00D348C0"/>
    <w:rsid w:val="00D34B80"/>
    <w:rsid w:val="00D34BF8"/>
    <w:rsid w:val="00D34CCC"/>
    <w:rsid w:val="00D34E1E"/>
    <w:rsid w:val="00D34E37"/>
    <w:rsid w:val="00D35396"/>
    <w:rsid w:val="00D353A8"/>
    <w:rsid w:val="00D35431"/>
    <w:rsid w:val="00D35565"/>
    <w:rsid w:val="00D355E4"/>
    <w:rsid w:val="00D35B39"/>
    <w:rsid w:val="00D35B40"/>
    <w:rsid w:val="00D36451"/>
    <w:rsid w:val="00D36C53"/>
    <w:rsid w:val="00D36F62"/>
    <w:rsid w:val="00D371A7"/>
    <w:rsid w:val="00D375B6"/>
    <w:rsid w:val="00D376EC"/>
    <w:rsid w:val="00D37767"/>
    <w:rsid w:val="00D37901"/>
    <w:rsid w:val="00D379CD"/>
    <w:rsid w:val="00D37E81"/>
    <w:rsid w:val="00D37FB5"/>
    <w:rsid w:val="00D40088"/>
    <w:rsid w:val="00D400C8"/>
    <w:rsid w:val="00D4072A"/>
    <w:rsid w:val="00D40915"/>
    <w:rsid w:val="00D40BA4"/>
    <w:rsid w:val="00D40BD0"/>
    <w:rsid w:val="00D40F42"/>
    <w:rsid w:val="00D41075"/>
    <w:rsid w:val="00D41273"/>
    <w:rsid w:val="00D41375"/>
    <w:rsid w:val="00D413BE"/>
    <w:rsid w:val="00D4199D"/>
    <w:rsid w:val="00D41B46"/>
    <w:rsid w:val="00D41BE0"/>
    <w:rsid w:val="00D41DAD"/>
    <w:rsid w:val="00D42118"/>
    <w:rsid w:val="00D4215F"/>
    <w:rsid w:val="00D42526"/>
    <w:rsid w:val="00D4272F"/>
    <w:rsid w:val="00D428B2"/>
    <w:rsid w:val="00D42D66"/>
    <w:rsid w:val="00D42FDB"/>
    <w:rsid w:val="00D430F0"/>
    <w:rsid w:val="00D432C1"/>
    <w:rsid w:val="00D43369"/>
    <w:rsid w:val="00D4352D"/>
    <w:rsid w:val="00D43539"/>
    <w:rsid w:val="00D43543"/>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D19"/>
    <w:rsid w:val="00D44F56"/>
    <w:rsid w:val="00D4504F"/>
    <w:rsid w:val="00D4529A"/>
    <w:rsid w:val="00D45341"/>
    <w:rsid w:val="00D45667"/>
    <w:rsid w:val="00D459B5"/>
    <w:rsid w:val="00D45B07"/>
    <w:rsid w:val="00D45E1D"/>
    <w:rsid w:val="00D45E23"/>
    <w:rsid w:val="00D46006"/>
    <w:rsid w:val="00D461FB"/>
    <w:rsid w:val="00D4624B"/>
    <w:rsid w:val="00D46455"/>
    <w:rsid w:val="00D4679C"/>
    <w:rsid w:val="00D46A98"/>
    <w:rsid w:val="00D46CE8"/>
    <w:rsid w:val="00D46EB5"/>
    <w:rsid w:val="00D470E9"/>
    <w:rsid w:val="00D47100"/>
    <w:rsid w:val="00D47102"/>
    <w:rsid w:val="00D4712A"/>
    <w:rsid w:val="00D471C8"/>
    <w:rsid w:val="00D47243"/>
    <w:rsid w:val="00D47374"/>
    <w:rsid w:val="00D473D5"/>
    <w:rsid w:val="00D47585"/>
    <w:rsid w:val="00D47730"/>
    <w:rsid w:val="00D47979"/>
    <w:rsid w:val="00D47F23"/>
    <w:rsid w:val="00D50133"/>
    <w:rsid w:val="00D502F0"/>
    <w:rsid w:val="00D5032F"/>
    <w:rsid w:val="00D5046B"/>
    <w:rsid w:val="00D50475"/>
    <w:rsid w:val="00D504EC"/>
    <w:rsid w:val="00D50B1D"/>
    <w:rsid w:val="00D50CF1"/>
    <w:rsid w:val="00D50DAD"/>
    <w:rsid w:val="00D51060"/>
    <w:rsid w:val="00D510BE"/>
    <w:rsid w:val="00D51501"/>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1C6"/>
    <w:rsid w:val="00D5326F"/>
    <w:rsid w:val="00D532C6"/>
    <w:rsid w:val="00D53395"/>
    <w:rsid w:val="00D53926"/>
    <w:rsid w:val="00D53A3E"/>
    <w:rsid w:val="00D53AF0"/>
    <w:rsid w:val="00D53C88"/>
    <w:rsid w:val="00D53C9E"/>
    <w:rsid w:val="00D53F63"/>
    <w:rsid w:val="00D54072"/>
    <w:rsid w:val="00D54153"/>
    <w:rsid w:val="00D54193"/>
    <w:rsid w:val="00D541B1"/>
    <w:rsid w:val="00D54590"/>
    <w:rsid w:val="00D5481A"/>
    <w:rsid w:val="00D54840"/>
    <w:rsid w:val="00D549D6"/>
    <w:rsid w:val="00D54D2D"/>
    <w:rsid w:val="00D55236"/>
    <w:rsid w:val="00D553BF"/>
    <w:rsid w:val="00D55656"/>
    <w:rsid w:val="00D55747"/>
    <w:rsid w:val="00D55940"/>
    <w:rsid w:val="00D55C12"/>
    <w:rsid w:val="00D55ED3"/>
    <w:rsid w:val="00D561CC"/>
    <w:rsid w:val="00D56360"/>
    <w:rsid w:val="00D56627"/>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1D"/>
    <w:rsid w:val="00D610E3"/>
    <w:rsid w:val="00D611A4"/>
    <w:rsid w:val="00D612C0"/>
    <w:rsid w:val="00D614BA"/>
    <w:rsid w:val="00D61638"/>
    <w:rsid w:val="00D62B1C"/>
    <w:rsid w:val="00D63063"/>
    <w:rsid w:val="00D63263"/>
    <w:rsid w:val="00D63302"/>
    <w:rsid w:val="00D6333E"/>
    <w:rsid w:val="00D63527"/>
    <w:rsid w:val="00D6378D"/>
    <w:rsid w:val="00D637B5"/>
    <w:rsid w:val="00D63A83"/>
    <w:rsid w:val="00D63A87"/>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7AE"/>
    <w:rsid w:val="00D657FE"/>
    <w:rsid w:val="00D65A7D"/>
    <w:rsid w:val="00D65F24"/>
    <w:rsid w:val="00D66286"/>
    <w:rsid w:val="00D663F0"/>
    <w:rsid w:val="00D665A5"/>
    <w:rsid w:val="00D66611"/>
    <w:rsid w:val="00D666DF"/>
    <w:rsid w:val="00D667A6"/>
    <w:rsid w:val="00D67085"/>
    <w:rsid w:val="00D67305"/>
    <w:rsid w:val="00D67652"/>
    <w:rsid w:val="00D679C1"/>
    <w:rsid w:val="00D67A99"/>
    <w:rsid w:val="00D67AE5"/>
    <w:rsid w:val="00D67E32"/>
    <w:rsid w:val="00D705D9"/>
    <w:rsid w:val="00D7063F"/>
    <w:rsid w:val="00D70740"/>
    <w:rsid w:val="00D7077F"/>
    <w:rsid w:val="00D7096F"/>
    <w:rsid w:val="00D70C92"/>
    <w:rsid w:val="00D70EAE"/>
    <w:rsid w:val="00D70F7F"/>
    <w:rsid w:val="00D71295"/>
    <w:rsid w:val="00D71366"/>
    <w:rsid w:val="00D71417"/>
    <w:rsid w:val="00D71AA7"/>
    <w:rsid w:val="00D71CE6"/>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3D"/>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7126"/>
    <w:rsid w:val="00D77798"/>
    <w:rsid w:val="00D7782E"/>
    <w:rsid w:val="00D77A6A"/>
    <w:rsid w:val="00D77D2D"/>
    <w:rsid w:val="00D77DC5"/>
    <w:rsid w:val="00D80218"/>
    <w:rsid w:val="00D80500"/>
    <w:rsid w:val="00D80652"/>
    <w:rsid w:val="00D80796"/>
    <w:rsid w:val="00D80A53"/>
    <w:rsid w:val="00D80CC2"/>
    <w:rsid w:val="00D80DC2"/>
    <w:rsid w:val="00D81109"/>
    <w:rsid w:val="00D8142C"/>
    <w:rsid w:val="00D8170E"/>
    <w:rsid w:val="00D81D8B"/>
    <w:rsid w:val="00D81E02"/>
    <w:rsid w:val="00D82013"/>
    <w:rsid w:val="00D820AB"/>
    <w:rsid w:val="00D820B1"/>
    <w:rsid w:val="00D82223"/>
    <w:rsid w:val="00D822CE"/>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5F7"/>
    <w:rsid w:val="00D856AD"/>
    <w:rsid w:val="00D859F3"/>
    <w:rsid w:val="00D85A05"/>
    <w:rsid w:val="00D85B54"/>
    <w:rsid w:val="00D85CDD"/>
    <w:rsid w:val="00D85E44"/>
    <w:rsid w:val="00D860BE"/>
    <w:rsid w:val="00D864EC"/>
    <w:rsid w:val="00D8676F"/>
    <w:rsid w:val="00D869B9"/>
    <w:rsid w:val="00D86AD5"/>
    <w:rsid w:val="00D86D42"/>
    <w:rsid w:val="00D87381"/>
    <w:rsid w:val="00D8759A"/>
    <w:rsid w:val="00D8762C"/>
    <w:rsid w:val="00D8766E"/>
    <w:rsid w:val="00D87946"/>
    <w:rsid w:val="00D87960"/>
    <w:rsid w:val="00D87A49"/>
    <w:rsid w:val="00D900E6"/>
    <w:rsid w:val="00D90397"/>
    <w:rsid w:val="00D903C4"/>
    <w:rsid w:val="00D905A0"/>
    <w:rsid w:val="00D90AA3"/>
    <w:rsid w:val="00D90AA7"/>
    <w:rsid w:val="00D90AD7"/>
    <w:rsid w:val="00D913DF"/>
    <w:rsid w:val="00D91762"/>
    <w:rsid w:val="00D917DB"/>
    <w:rsid w:val="00D91915"/>
    <w:rsid w:val="00D91ED1"/>
    <w:rsid w:val="00D92175"/>
    <w:rsid w:val="00D92627"/>
    <w:rsid w:val="00D92710"/>
    <w:rsid w:val="00D929C6"/>
    <w:rsid w:val="00D92E5F"/>
    <w:rsid w:val="00D932C4"/>
    <w:rsid w:val="00D932D3"/>
    <w:rsid w:val="00D934D5"/>
    <w:rsid w:val="00D9373D"/>
    <w:rsid w:val="00D937AE"/>
    <w:rsid w:val="00D938A9"/>
    <w:rsid w:val="00D93AD0"/>
    <w:rsid w:val="00D93BC1"/>
    <w:rsid w:val="00D93EDE"/>
    <w:rsid w:val="00D94076"/>
    <w:rsid w:val="00D941C8"/>
    <w:rsid w:val="00D94307"/>
    <w:rsid w:val="00D94311"/>
    <w:rsid w:val="00D9435F"/>
    <w:rsid w:val="00D94656"/>
    <w:rsid w:val="00D94745"/>
    <w:rsid w:val="00D947D6"/>
    <w:rsid w:val="00D94CDA"/>
    <w:rsid w:val="00D94F33"/>
    <w:rsid w:val="00D95071"/>
    <w:rsid w:val="00D95084"/>
    <w:rsid w:val="00D9560E"/>
    <w:rsid w:val="00D956AA"/>
    <w:rsid w:val="00D95719"/>
    <w:rsid w:val="00D95A23"/>
    <w:rsid w:val="00D95C59"/>
    <w:rsid w:val="00D95CD9"/>
    <w:rsid w:val="00D95EA9"/>
    <w:rsid w:val="00D964F7"/>
    <w:rsid w:val="00D965B2"/>
    <w:rsid w:val="00D967A6"/>
    <w:rsid w:val="00D967C7"/>
    <w:rsid w:val="00D96854"/>
    <w:rsid w:val="00D968F9"/>
    <w:rsid w:val="00D969E8"/>
    <w:rsid w:val="00D96DED"/>
    <w:rsid w:val="00D96F76"/>
    <w:rsid w:val="00D97170"/>
    <w:rsid w:val="00D97457"/>
    <w:rsid w:val="00D97534"/>
    <w:rsid w:val="00D9776C"/>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1B6"/>
    <w:rsid w:val="00DA223C"/>
    <w:rsid w:val="00DA225F"/>
    <w:rsid w:val="00DA24DA"/>
    <w:rsid w:val="00DA2657"/>
    <w:rsid w:val="00DA271F"/>
    <w:rsid w:val="00DA2BDF"/>
    <w:rsid w:val="00DA2F95"/>
    <w:rsid w:val="00DA3458"/>
    <w:rsid w:val="00DA359B"/>
    <w:rsid w:val="00DA3768"/>
    <w:rsid w:val="00DA3910"/>
    <w:rsid w:val="00DA3ABA"/>
    <w:rsid w:val="00DA43BF"/>
    <w:rsid w:val="00DA48C4"/>
    <w:rsid w:val="00DA4BDA"/>
    <w:rsid w:val="00DA4E64"/>
    <w:rsid w:val="00DA4E8A"/>
    <w:rsid w:val="00DA5209"/>
    <w:rsid w:val="00DA55D7"/>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98D"/>
    <w:rsid w:val="00DB0B57"/>
    <w:rsid w:val="00DB0D6F"/>
    <w:rsid w:val="00DB0FB4"/>
    <w:rsid w:val="00DB0FB7"/>
    <w:rsid w:val="00DB1126"/>
    <w:rsid w:val="00DB11A3"/>
    <w:rsid w:val="00DB11B1"/>
    <w:rsid w:val="00DB1210"/>
    <w:rsid w:val="00DB12EC"/>
    <w:rsid w:val="00DB1414"/>
    <w:rsid w:val="00DB172F"/>
    <w:rsid w:val="00DB17FC"/>
    <w:rsid w:val="00DB1868"/>
    <w:rsid w:val="00DB1967"/>
    <w:rsid w:val="00DB199F"/>
    <w:rsid w:val="00DB1A1C"/>
    <w:rsid w:val="00DB1EB4"/>
    <w:rsid w:val="00DB1ED4"/>
    <w:rsid w:val="00DB221F"/>
    <w:rsid w:val="00DB232A"/>
    <w:rsid w:val="00DB26EA"/>
    <w:rsid w:val="00DB2B34"/>
    <w:rsid w:val="00DB2B61"/>
    <w:rsid w:val="00DB2B90"/>
    <w:rsid w:val="00DB2EE9"/>
    <w:rsid w:val="00DB2FC1"/>
    <w:rsid w:val="00DB312F"/>
    <w:rsid w:val="00DB3143"/>
    <w:rsid w:val="00DB325C"/>
    <w:rsid w:val="00DB33E2"/>
    <w:rsid w:val="00DB365A"/>
    <w:rsid w:val="00DB3A56"/>
    <w:rsid w:val="00DB3BE6"/>
    <w:rsid w:val="00DB3F6B"/>
    <w:rsid w:val="00DB4D1F"/>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1F0"/>
    <w:rsid w:val="00DB63C4"/>
    <w:rsid w:val="00DB6769"/>
    <w:rsid w:val="00DB68B6"/>
    <w:rsid w:val="00DB6B64"/>
    <w:rsid w:val="00DB6D4B"/>
    <w:rsid w:val="00DB6F6B"/>
    <w:rsid w:val="00DB6FE2"/>
    <w:rsid w:val="00DB7367"/>
    <w:rsid w:val="00DB74BD"/>
    <w:rsid w:val="00DB7509"/>
    <w:rsid w:val="00DB7BE4"/>
    <w:rsid w:val="00DB7EB8"/>
    <w:rsid w:val="00DC032B"/>
    <w:rsid w:val="00DC04C9"/>
    <w:rsid w:val="00DC05E7"/>
    <w:rsid w:val="00DC06E4"/>
    <w:rsid w:val="00DC0C7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7A"/>
    <w:rsid w:val="00DC288A"/>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B7A"/>
    <w:rsid w:val="00DC7DC4"/>
    <w:rsid w:val="00DD002C"/>
    <w:rsid w:val="00DD009C"/>
    <w:rsid w:val="00DD014A"/>
    <w:rsid w:val="00DD03CA"/>
    <w:rsid w:val="00DD077C"/>
    <w:rsid w:val="00DD0880"/>
    <w:rsid w:val="00DD08B7"/>
    <w:rsid w:val="00DD098E"/>
    <w:rsid w:val="00DD0A27"/>
    <w:rsid w:val="00DD0C79"/>
    <w:rsid w:val="00DD0D1D"/>
    <w:rsid w:val="00DD1204"/>
    <w:rsid w:val="00DD1448"/>
    <w:rsid w:val="00DD1902"/>
    <w:rsid w:val="00DD1B39"/>
    <w:rsid w:val="00DD1B58"/>
    <w:rsid w:val="00DD1B71"/>
    <w:rsid w:val="00DD2286"/>
    <w:rsid w:val="00DD2626"/>
    <w:rsid w:val="00DD26B1"/>
    <w:rsid w:val="00DD26BB"/>
    <w:rsid w:val="00DD2883"/>
    <w:rsid w:val="00DD2C1E"/>
    <w:rsid w:val="00DD3070"/>
    <w:rsid w:val="00DD3293"/>
    <w:rsid w:val="00DD3344"/>
    <w:rsid w:val="00DD344D"/>
    <w:rsid w:val="00DD347A"/>
    <w:rsid w:val="00DD35F4"/>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9C8"/>
    <w:rsid w:val="00DD7B0F"/>
    <w:rsid w:val="00DD7B4A"/>
    <w:rsid w:val="00DD7EA1"/>
    <w:rsid w:val="00DD7F6A"/>
    <w:rsid w:val="00DE0087"/>
    <w:rsid w:val="00DE02D0"/>
    <w:rsid w:val="00DE038B"/>
    <w:rsid w:val="00DE04CB"/>
    <w:rsid w:val="00DE0764"/>
    <w:rsid w:val="00DE07E3"/>
    <w:rsid w:val="00DE08D0"/>
    <w:rsid w:val="00DE0B81"/>
    <w:rsid w:val="00DE0D00"/>
    <w:rsid w:val="00DE0F76"/>
    <w:rsid w:val="00DE0FEB"/>
    <w:rsid w:val="00DE10DC"/>
    <w:rsid w:val="00DE11E8"/>
    <w:rsid w:val="00DE1428"/>
    <w:rsid w:val="00DE1439"/>
    <w:rsid w:val="00DE16B7"/>
    <w:rsid w:val="00DE18B2"/>
    <w:rsid w:val="00DE1FFA"/>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03"/>
    <w:rsid w:val="00DE382B"/>
    <w:rsid w:val="00DE3B71"/>
    <w:rsid w:val="00DE4196"/>
    <w:rsid w:val="00DE41E9"/>
    <w:rsid w:val="00DE42C9"/>
    <w:rsid w:val="00DE4562"/>
    <w:rsid w:val="00DE459A"/>
    <w:rsid w:val="00DE51B0"/>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418"/>
    <w:rsid w:val="00DE7800"/>
    <w:rsid w:val="00DE78DD"/>
    <w:rsid w:val="00DE7D67"/>
    <w:rsid w:val="00DE7FF7"/>
    <w:rsid w:val="00DF01E0"/>
    <w:rsid w:val="00DF0249"/>
    <w:rsid w:val="00DF0620"/>
    <w:rsid w:val="00DF076C"/>
    <w:rsid w:val="00DF077E"/>
    <w:rsid w:val="00DF09E0"/>
    <w:rsid w:val="00DF0C57"/>
    <w:rsid w:val="00DF0F23"/>
    <w:rsid w:val="00DF11D1"/>
    <w:rsid w:val="00DF139E"/>
    <w:rsid w:val="00DF13F5"/>
    <w:rsid w:val="00DF1891"/>
    <w:rsid w:val="00DF1A0D"/>
    <w:rsid w:val="00DF1AB7"/>
    <w:rsid w:val="00DF1DF2"/>
    <w:rsid w:val="00DF1E0B"/>
    <w:rsid w:val="00DF1F99"/>
    <w:rsid w:val="00DF2048"/>
    <w:rsid w:val="00DF2295"/>
    <w:rsid w:val="00DF25CB"/>
    <w:rsid w:val="00DF26A2"/>
    <w:rsid w:val="00DF283B"/>
    <w:rsid w:val="00DF2EF2"/>
    <w:rsid w:val="00DF2EF7"/>
    <w:rsid w:val="00DF2FB7"/>
    <w:rsid w:val="00DF30B4"/>
    <w:rsid w:val="00DF34C6"/>
    <w:rsid w:val="00DF3702"/>
    <w:rsid w:val="00DF3842"/>
    <w:rsid w:val="00DF38E7"/>
    <w:rsid w:val="00DF3942"/>
    <w:rsid w:val="00DF3953"/>
    <w:rsid w:val="00DF3A83"/>
    <w:rsid w:val="00DF3A99"/>
    <w:rsid w:val="00DF404D"/>
    <w:rsid w:val="00DF415D"/>
    <w:rsid w:val="00DF427A"/>
    <w:rsid w:val="00DF42D4"/>
    <w:rsid w:val="00DF4407"/>
    <w:rsid w:val="00DF4478"/>
    <w:rsid w:val="00DF47D1"/>
    <w:rsid w:val="00DF48A7"/>
    <w:rsid w:val="00DF4C17"/>
    <w:rsid w:val="00DF4E0B"/>
    <w:rsid w:val="00DF4F17"/>
    <w:rsid w:val="00DF4F37"/>
    <w:rsid w:val="00DF4F8C"/>
    <w:rsid w:val="00DF5092"/>
    <w:rsid w:val="00DF527A"/>
    <w:rsid w:val="00DF5DD1"/>
    <w:rsid w:val="00DF61C5"/>
    <w:rsid w:val="00DF6326"/>
    <w:rsid w:val="00DF66D4"/>
    <w:rsid w:val="00DF6A3E"/>
    <w:rsid w:val="00DF6F7D"/>
    <w:rsid w:val="00DF6F99"/>
    <w:rsid w:val="00DF708C"/>
    <w:rsid w:val="00DF709D"/>
    <w:rsid w:val="00DF76E1"/>
    <w:rsid w:val="00DF76F9"/>
    <w:rsid w:val="00DF7709"/>
    <w:rsid w:val="00DF7884"/>
    <w:rsid w:val="00DF7B31"/>
    <w:rsid w:val="00DF7F84"/>
    <w:rsid w:val="00E0046F"/>
    <w:rsid w:val="00E00C9C"/>
    <w:rsid w:val="00E00DF1"/>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69F"/>
    <w:rsid w:val="00E02B33"/>
    <w:rsid w:val="00E02D27"/>
    <w:rsid w:val="00E03072"/>
    <w:rsid w:val="00E0322E"/>
    <w:rsid w:val="00E03407"/>
    <w:rsid w:val="00E0356C"/>
    <w:rsid w:val="00E03BDB"/>
    <w:rsid w:val="00E03C72"/>
    <w:rsid w:val="00E03CBB"/>
    <w:rsid w:val="00E03ECF"/>
    <w:rsid w:val="00E03F0E"/>
    <w:rsid w:val="00E04118"/>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7F8"/>
    <w:rsid w:val="00E10C91"/>
    <w:rsid w:val="00E10D99"/>
    <w:rsid w:val="00E1115F"/>
    <w:rsid w:val="00E112A2"/>
    <w:rsid w:val="00E116C5"/>
    <w:rsid w:val="00E11AD6"/>
    <w:rsid w:val="00E11BB1"/>
    <w:rsid w:val="00E11E13"/>
    <w:rsid w:val="00E1207B"/>
    <w:rsid w:val="00E1246E"/>
    <w:rsid w:val="00E125B0"/>
    <w:rsid w:val="00E12A79"/>
    <w:rsid w:val="00E132F4"/>
    <w:rsid w:val="00E13712"/>
    <w:rsid w:val="00E137FC"/>
    <w:rsid w:val="00E138B2"/>
    <w:rsid w:val="00E139F1"/>
    <w:rsid w:val="00E13AE1"/>
    <w:rsid w:val="00E13C51"/>
    <w:rsid w:val="00E13C5E"/>
    <w:rsid w:val="00E14168"/>
    <w:rsid w:val="00E1435F"/>
    <w:rsid w:val="00E146F2"/>
    <w:rsid w:val="00E14AEA"/>
    <w:rsid w:val="00E14DAC"/>
    <w:rsid w:val="00E14DB7"/>
    <w:rsid w:val="00E1503A"/>
    <w:rsid w:val="00E150B1"/>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79C"/>
    <w:rsid w:val="00E17FA6"/>
    <w:rsid w:val="00E17FC2"/>
    <w:rsid w:val="00E2013D"/>
    <w:rsid w:val="00E20251"/>
    <w:rsid w:val="00E202CC"/>
    <w:rsid w:val="00E20425"/>
    <w:rsid w:val="00E20427"/>
    <w:rsid w:val="00E2070F"/>
    <w:rsid w:val="00E207AB"/>
    <w:rsid w:val="00E209CC"/>
    <w:rsid w:val="00E20B25"/>
    <w:rsid w:val="00E20C06"/>
    <w:rsid w:val="00E21148"/>
    <w:rsid w:val="00E211CE"/>
    <w:rsid w:val="00E21527"/>
    <w:rsid w:val="00E21533"/>
    <w:rsid w:val="00E21893"/>
    <w:rsid w:val="00E218AC"/>
    <w:rsid w:val="00E21ACF"/>
    <w:rsid w:val="00E21CD6"/>
    <w:rsid w:val="00E21F6D"/>
    <w:rsid w:val="00E22293"/>
    <w:rsid w:val="00E222CD"/>
    <w:rsid w:val="00E22439"/>
    <w:rsid w:val="00E22991"/>
    <w:rsid w:val="00E22B5D"/>
    <w:rsid w:val="00E22B63"/>
    <w:rsid w:val="00E2322A"/>
    <w:rsid w:val="00E2383A"/>
    <w:rsid w:val="00E23B5D"/>
    <w:rsid w:val="00E23CF1"/>
    <w:rsid w:val="00E23F6F"/>
    <w:rsid w:val="00E24297"/>
    <w:rsid w:val="00E243B4"/>
    <w:rsid w:val="00E247BF"/>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B4B"/>
    <w:rsid w:val="00E26CD0"/>
    <w:rsid w:val="00E26DE7"/>
    <w:rsid w:val="00E27162"/>
    <w:rsid w:val="00E2736F"/>
    <w:rsid w:val="00E273D0"/>
    <w:rsid w:val="00E273F5"/>
    <w:rsid w:val="00E278C0"/>
    <w:rsid w:val="00E27B01"/>
    <w:rsid w:val="00E27CA9"/>
    <w:rsid w:val="00E30318"/>
    <w:rsid w:val="00E3051C"/>
    <w:rsid w:val="00E30759"/>
    <w:rsid w:val="00E3097F"/>
    <w:rsid w:val="00E30C81"/>
    <w:rsid w:val="00E31098"/>
    <w:rsid w:val="00E31121"/>
    <w:rsid w:val="00E311CD"/>
    <w:rsid w:val="00E31363"/>
    <w:rsid w:val="00E31602"/>
    <w:rsid w:val="00E3167E"/>
    <w:rsid w:val="00E31714"/>
    <w:rsid w:val="00E3199A"/>
    <w:rsid w:val="00E31B26"/>
    <w:rsid w:val="00E31F6C"/>
    <w:rsid w:val="00E31FE3"/>
    <w:rsid w:val="00E3204D"/>
    <w:rsid w:val="00E320CF"/>
    <w:rsid w:val="00E320D1"/>
    <w:rsid w:val="00E3248F"/>
    <w:rsid w:val="00E32740"/>
    <w:rsid w:val="00E32807"/>
    <w:rsid w:val="00E3281B"/>
    <w:rsid w:val="00E32949"/>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D73"/>
    <w:rsid w:val="00E34F49"/>
    <w:rsid w:val="00E34FBC"/>
    <w:rsid w:val="00E350EA"/>
    <w:rsid w:val="00E35154"/>
    <w:rsid w:val="00E3545C"/>
    <w:rsid w:val="00E35535"/>
    <w:rsid w:val="00E35BB4"/>
    <w:rsid w:val="00E35FCD"/>
    <w:rsid w:val="00E3605F"/>
    <w:rsid w:val="00E361D3"/>
    <w:rsid w:val="00E36483"/>
    <w:rsid w:val="00E368AD"/>
    <w:rsid w:val="00E36920"/>
    <w:rsid w:val="00E36A2C"/>
    <w:rsid w:val="00E36E77"/>
    <w:rsid w:val="00E371B6"/>
    <w:rsid w:val="00E37429"/>
    <w:rsid w:val="00E378C9"/>
    <w:rsid w:val="00E379BD"/>
    <w:rsid w:val="00E37A13"/>
    <w:rsid w:val="00E37A55"/>
    <w:rsid w:val="00E37BB1"/>
    <w:rsid w:val="00E400AD"/>
    <w:rsid w:val="00E40333"/>
    <w:rsid w:val="00E4036A"/>
    <w:rsid w:val="00E4038E"/>
    <w:rsid w:val="00E40530"/>
    <w:rsid w:val="00E40C75"/>
    <w:rsid w:val="00E40FD7"/>
    <w:rsid w:val="00E41104"/>
    <w:rsid w:val="00E4110C"/>
    <w:rsid w:val="00E4197F"/>
    <w:rsid w:val="00E41B96"/>
    <w:rsid w:val="00E41BB8"/>
    <w:rsid w:val="00E41C8A"/>
    <w:rsid w:val="00E41C97"/>
    <w:rsid w:val="00E41CE5"/>
    <w:rsid w:val="00E41DBF"/>
    <w:rsid w:val="00E420BF"/>
    <w:rsid w:val="00E42284"/>
    <w:rsid w:val="00E42593"/>
    <w:rsid w:val="00E4271B"/>
    <w:rsid w:val="00E42774"/>
    <w:rsid w:val="00E428E0"/>
    <w:rsid w:val="00E42A2F"/>
    <w:rsid w:val="00E42C52"/>
    <w:rsid w:val="00E4339C"/>
    <w:rsid w:val="00E4368F"/>
    <w:rsid w:val="00E4376C"/>
    <w:rsid w:val="00E43E75"/>
    <w:rsid w:val="00E4415E"/>
    <w:rsid w:val="00E441AA"/>
    <w:rsid w:val="00E44291"/>
    <w:rsid w:val="00E442EF"/>
    <w:rsid w:val="00E443C6"/>
    <w:rsid w:val="00E44692"/>
    <w:rsid w:val="00E44965"/>
    <w:rsid w:val="00E44D07"/>
    <w:rsid w:val="00E45A95"/>
    <w:rsid w:val="00E45B8D"/>
    <w:rsid w:val="00E45CA9"/>
    <w:rsid w:val="00E45DE9"/>
    <w:rsid w:val="00E45E34"/>
    <w:rsid w:val="00E46039"/>
    <w:rsid w:val="00E464B2"/>
    <w:rsid w:val="00E4670C"/>
    <w:rsid w:val="00E4687B"/>
    <w:rsid w:val="00E46914"/>
    <w:rsid w:val="00E46928"/>
    <w:rsid w:val="00E46AC9"/>
    <w:rsid w:val="00E46C2F"/>
    <w:rsid w:val="00E46E13"/>
    <w:rsid w:val="00E46E4F"/>
    <w:rsid w:val="00E46FBB"/>
    <w:rsid w:val="00E47389"/>
    <w:rsid w:val="00E47616"/>
    <w:rsid w:val="00E47786"/>
    <w:rsid w:val="00E47922"/>
    <w:rsid w:val="00E47980"/>
    <w:rsid w:val="00E479C9"/>
    <w:rsid w:val="00E47B5B"/>
    <w:rsid w:val="00E47B70"/>
    <w:rsid w:val="00E47DDB"/>
    <w:rsid w:val="00E47E95"/>
    <w:rsid w:val="00E47E96"/>
    <w:rsid w:val="00E50260"/>
    <w:rsid w:val="00E50380"/>
    <w:rsid w:val="00E509C2"/>
    <w:rsid w:val="00E50AAE"/>
    <w:rsid w:val="00E50D57"/>
    <w:rsid w:val="00E50DF0"/>
    <w:rsid w:val="00E5103E"/>
    <w:rsid w:val="00E514CE"/>
    <w:rsid w:val="00E51518"/>
    <w:rsid w:val="00E51622"/>
    <w:rsid w:val="00E5196F"/>
    <w:rsid w:val="00E51A0A"/>
    <w:rsid w:val="00E51BC0"/>
    <w:rsid w:val="00E5246E"/>
    <w:rsid w:val="00E528D8"/>
    <w:rsid w:val="00E529EC"/>
    <w:rsid w:val="00E52A9B"/>
    <w:rsid w:val="00E52E5F"/>
    <w:rsid w:val="00E532FE"/>
    <w:rsid w:val="00E535BD"/>
    <w:rsid w:val="00E5376D"/>
    <w:rsid w:val="00E53E03"/>
    <w:rsid w:val="00E54047"/>
    <w:rsid w:val="00E542EB"/>
    <w:rsid w:val="00E5443C"/>
    <w:rsid w:val="00E5462D"/>
    <w:rsid w:val="00E54886"/>
    <w:rsid w:val="00E549D9"/>
    <w:rsid w:val="00E54A9D"/>
    <w:rsid w:val="00E54AD8"/>
    <w:rsid w:val="00E54C0C"/>
    <w:rsid w:val="00E54C47"/>
    <w:rsid w:val="00E54CA4"/>
    <w:rsid w:val="00E54E69"/>
    <w:rsid w:val="00E54FCB"/>
    <w:rsid w:val="00E550A1"/>
    <w:rsid w:val="00E5511F"/>
    <w:rsid w:val="00E552B9"/>
    <w:rsid w:val="00E55335"/>
    <w:rsid w:val="00E554AF"/>
    <w:rsid w:val="00E55502"/>
    <w:rsid w:val="00E5562C"/>
    <w:rsid w:val="00E557F5"/>
    <w:rsid w:val="00E55853"/>
    <w:rsid w:val="00E55A21"/>
    <w:rsid w:val="00E55B7C"/>
    <w:rsid w:val="00E55F5F"/>
    <w:rsid w:val="00E56061"/>
    <w:rsid w:val="00E56083"/>
    <w:rsid w:val="00E563D6"/>
    <w:rsid w:val="00E566DA"/>
    <w:rsid w:val="00E5691D"/>
    <w:rsid w:val="00E56CB3"/>
    <w:rsid w:val="00E56CFD"/>
    <w:rsid w:val="00E56D6A"/>
    <w:rsid w:val="00E56EB5"/>
    <w:rsid w:val="00E5794F"/>
    <w:rsid w:val="00E57CB2"/>
    <w:rsid w:val="00E600B1"/>
    <w:rsid w:val="00E60102"/>
    <w:rsid w:val="00E60140"/>
    <w:rsid w:val="00E60211"/>
    <w:rsid w:val="00E6027A"/>
    <w:rsid w:val="00E6046C"/>
    <w:rsid w:val="00E6052F"/>
    <w:rsid w:val="00E6059C"/>
    <w:rsid w:val="00E60631"/>
    <w:rsid w:val="00E608E5"/>
    <w:rsid w:val="00E6092D"/>
    <w:rsid w:val="00E609BD"/>
    <w:rsid w:val="00E6136E"/>
    <w:rsid w:val="00E617BF"/>
    <w:rsid w:val="00E61812"/>
    <w:rsid w:val="00E61867"/>
    <w:rsid w:val="00E618B4"/>
    <w:rsid w:val="00E61A0D"/>
    <w:rsid w:val="00E61F96"/>
    <w:rsid w:val="00E6277F"/>
    <w:rsid w:val="00E62862"/>
    <w:rsid w:val="00E62C09"/>
    <w:rsid w:val="00E62C36"/>
    <w:rsid w:val="00E62CFB"/>
    <w:rsid w:val="00E62D89"/>
    <w:rsid w:val="00E630B0"/>
    <w:rsid w:val="00E63246"/>
    <w:rsid w:val="00E63325"/>
    <w:rsid w:val="00E6339C"/>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5FEA"/>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0F2B"/>
    <w:rsid w:val="00E715EA"/>
    <w:rsid w:val="00E71D0A"/>
    <w:rsid w:val="00E71E0D"/>
    <w:rsid w:val="00E71F4E"/>
    <w:rsid w:val="00E72018"/>
    <w:rsid w:val="00E722F0"/>
    <w:rsid w:val="00E724C0"/>
    <w:rsid w:val="00E72B4F"/>
    <w:rsid w:val="00E72DB7"/>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CB"/>
    <w:rsid w:val="00E746D8"/>
    <w:rsid w:val="00E74A55"/>
    <w:rsid w:val="00E74B88"/>
    <w:rsid w:val="00E74E75"/>
    <w:rsid w:val="00E752EF"/>
    <w:rsid w:val="00E75467"/>
    <w:rsid w:val="00E7564C"/>
    <w:rsid w:val="00E7576A"/>
    <w:rsid w:val="00E757EC"/>
    <w:rsid w:val="00E758EF"/>
    <w:rsid w:val="00E75AB3"/>
    <w:rsid w:val="00E75F5E"/>
    <w:rsid w:val="00E75FC5"/>
    <w:rsid w:val="00E76046"/>
    <w:rsid w:val="00E7678E"/>
    <w:rsid w:val="00E769E2"/>
    <w:rsid w:val="00E76C6E"/>
    <w:rsid w:val="00E7725B"/>
    <w:rsid w:val="00E77398"/>
    <w:rsid w:val="00E773DF"/>
    <w:rsid w:val="00E775B7"/>
    <w:rsid w:val="00E77855"/>
    <w:rsid w:val="00E77883"/>
    <w:rsid w:val="00E77DDE"/>
    <w:rsid w:val="00E77E3A"/>
    <w:rsid w:val="00E8022D"/>
    <w:rsid w:val="00E80275"/>
    <w:rsid w:val="00E8036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852"/>
    <w:rsid w:val="00E8297F"/>
    <w:rsid w:val="00E829A8"/>
    <w:rsid w:val="00E82A4B"/>
    <w:rsid w:val="00E82BAF"/>
    <w:rsid w:val="00E83042"/>
    <w:rsid w:val="00E83ADC"/>
    <w:rsid w:val="00E83BED"/>
    <w:rsid w:val="00E83C7E"/>
    <w:rsid w:val="00E83D58"/>
    <w:rsid w:val="00E83E2F"/>
    <w:rsid w:val="00E83F99"/>
    <w:rsid w:val="00E84079"/>
    <w:rsid w:val="00E8442B"/>
    <w:rsid w:val="00E844DD"/>
    <w:rsid w:val="00E8455A"/>
    <w:rsid w:val="00E8492A"/>
    <w:rsid w:val="00E84B42"/>
    <w:rsid w:val="00E84D88"/>
    <w:rsid w:val="00E84EEB"/>
    <w:rsid w:val="00E84F98"/>
    <w:rsid w:val="00E85266"/>
    <w:rsid w:val="00E85A25"/>
    <w:rsid w:val="00E85B27"/>
    <w:rsid w:val="00E85E18"/>
    <w:rsid w:val="00E85E3F"/>
    <w:rsid w:val="00E8602D"/>
    <w:rsid w:val="00E86115"/>
    <w:rsid w:val="00E8657E"/>
    <w:rsid w:val="00E86922"/>
    <w:rsid w:val="00E86FC0"/>
    <w:rsid w:val="00E870E2"/>
    <w:rsid w:val="00E873B4"/>
    <w:rsid w:val="00E875EF"/>
    <w:rsid w:val="00E8763F"/>
    <w:rsid w:val="00E8779E"/>
    <w:rsid w:val="00E877C4"/>
    <w:rsid w:val="00E87936"/>
    <w:rsid w:val="00E87974"/>
    <w:rsid w:val="00E87B49"/>
    <w:rsid w:val="00E87DA5"/>
    <w:rsid w:val="00E87DEA"/>
    <w:rsid w:val="00E87ED7"/>
    <w:rsid w:val="00E87FAA"/>
    <w:rsid w:val="00E9013A"/>
    <w:rsid w:val="00E903BB"/>
    <w:rsid w:val="00E903BE"/>
    <w:rsid w:val="00E906D3"/>
    <w:rsid w:val="00E90912"/>
    <w:rsid w:val="00E90AFA"/>
    <w:rsid w:val="00E90DAA"/>
    <w:rsid w:val="00E90E0E"/>
    <w:rsid w:val="00E90E14"/>
    <w:rsid w:val="00E90E83"/>
    <w:rsid w:val="00E91009"/>
    <w:rsid w:val="00E910DE"/>
    <w:rsid w:val="00E9173A"/>
    <w:rsid w:val="00E917CE"/>
    <w:rsid w:val="00E918BE"/>
    <w:rsid w:val="00E91920"/>
    <w:rsid w:val="00E91A5E"/>
    <w:rsid w:val="00E91FCF"/>
    <w:rsid w:val="00E91FEA"/>
    <w:rsid w:val="00E920BD"/>
    <w:rsid w:val="00E92197"/>
    <w:rsid w:val="00E921EB"/>
    <w:rsid w:val="00E923E3"/>
    <w:rsid w:val="00E92433"/>
    <w:rsid w:val="00E926D3"/>
    <w:rsid w:val="00E928AF"/>
    <w:rsid w:val="00E9297F"/>
    <w:rsid w:val="00E92B07"/>
    <w:rsid w:val="00E931BE"/>
    <w:rsid w:val="00E93537"/>
    <w:rsid w:val="00E93DCB"/>
    <w:rsid w:val="00E93EF0"/>
    <w:rsid w:val="00E9433A"/>
    <w:rsid w:val="00E9436A"/>
    <w:rsid w:val="00E94472"/>
    <w:rsid w:val="00E94473"/>
    <w:rsid w:val="00E94B0A"/>
    <w:rsid w:val="00E94C65"/>
    <w:rsid w:val="00E94D55"/>
    <w:rsid w:val="00E94DBC"/>
    <w:rsid w:val="00E950D0"/>
    <w:rsid w:val="00E95439"/>
    <w:rsid w:val="00E95ABB"/>
    <w:rsid w:val="00E95F01"/>
    <w:rsid w:val="00E9615E"/>
    <w:rsid w:val="00E9637B"/>
    <w:rsid w:val="00E96734"/>
    <w:rsid w:val="00E9675D"/>
    <w:rsid w:val="00E96C9D"/>
    <w:rsid w:val="00E96D33"/>
    <w:rsid w:val="00E972BA"/>
    <w:rsid w:val="00E97498"/>
    <w:rsid w:val="00E976F8"/>
    <w:rsid w:val="00E9797D"/>
    <w:rsid w:val="00E97C5B"/>
    <w:rsid w:val="00E97E9D"/>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4BF"/>
    <w:rsid w:val="00EA285C"/>
    <w:rsid w:val="00EA29D9"/>
    <w:rsid w:val="00EA2C2F"/>
    <w:rsid w:val="00EA2E5F"/>
    <w:rsid w:val="00EA38B5"/>
    <w:rsid w:val="00EA3E72"/>
    <w:rsid w:val="00EA3FB1"/>
    <w:rsid w:val="00EA428A"/>
    <w:rsid w:val="00EA4436"/>
    <w:rsid w:val="00EA45C0"/>
    <w:rsid w:val="00EA4B6C"/>
    <w:rsid w:val="00EA4D3A"/>
    <w:rsid w:val="00EA4E96"/>
    <w:rsid w:val="00EA4EC1"/>
    <w:rsid w:val="00EA5413"/>
    <w:rsid w:val="00EA55D8"/>
    <w:rsid w:val="00EA58A1"/>
    <w:rsid w:val="00EA5E67"/>
    <w:rsid w:val="00EA60AC"/>
    <w:rsid w:val="00EA616B"/>
    <w:rsid w:val="00EA64B0"/>
    <w:rsid w:val="00EA660C"/>
    <w:rsid w:val="00EA674D"/>
    <w:rsid w:val="00EA685C"/>
    <w:rsid w:val="00EA6A33"/>
    <w:rsid w:val="00EA6B2D"/>
    <w:rsid w:val="00EA6B63"/>
    <w:rsid w:val="00EA6ED4"/>
    <w:rsid w:val="00EA6EF3"/>
    <w:rsid w:val="00EA7979"/>
    <w:rsid w:val="00EA7A03"/>
    <w:rsid w:val="00EA7A23"/>
    <w:rsid w:val="00EB00BF"/>
    <w:rsid w:val="00EB0714"/>
    <w:rsid w:val="00EB0921"/>
    <w:rsid w:val="00EB0A29"/>
    <w:rsid w:val="00EB0B5C"/>
    <w:rsid w:val="00EB0C20"/>
    <w:rsid w:val="00EB0EA5"/>
    <w:rsid w:val="00EB1055"/>
    <w:rsid w:val="00EB10CF"/>
    <w:rsid w:val="00EB14FA"/>
    <w:rsid w:val="00EB1696"/>
    <w:rsid w:val="00EB196F"/>
    <w:rsid w:val="00EB1FFA"/>
    <w:rsid w:val="00EB2141"/>
    <w:rsid w:val="00EB2165"/>
    <w:rsid w:val="00EB21F2"/>
    <w:rsid w:val="00EB28A2"/>
    <w:rsid w:val="00EB2A27"/>
    <w:rsid w:val="00EB2B8C"/>
    <w:rsid w:val="00EB2C2C"/>
    <w:rsid w:val="00EB2CAC"/>
    <w:rsid w:val="00EB302C"/>
    <w:rsid w:val="00EB3601"/>
    <w:rsid w:val="00EB3623"/>
    <w:rsid w:val="00EB3793"/>
    <w:rsid w:val="00EB414C"/>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6C"/>
    <w:rsid w:val="00EB6FAE"/>
    <w:rsid w:val="00EB73F2"/>
    <w:rsid w:val="00EB7B81"/>
    <w:rsid w:val="00EC0305"/>
    <w:rsid w:val="00EC0894"/>
    <w:rsid w:val="00EC08C8"/>
    <w:rsid w:val="00EC0C84"/>
    <w:rsid w:val="00EC0EFF"/>
    <w:rsid w:val="00EC1236"/>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3E0C"/>
    <w:rsid w:val="00EC4002"/>
    <w:rsid w:val="00EC4160"/>
    <w:rsid w:val="00EC42BF"/>
    <w:rsid w:val="00EC4467"/>
    <w:rsid w:val="00EC44C7"/>
    <w:rsid w:val="00EC4833"/>
    <w:rsid w:val="00EC49EA"/>
    <w:rsid w:val="00EC4DD4"/>
    <w:rsid w:val="00EC5478"/>
    <w:rsid w:val="00EC54EC"/>
    <w:rsid w:val="00EC5752"/>
    <w:rsid w:val="00EC5B4F"/>
    <w:rsid w:val="00EC5D6B"/>
    <w:rsid w:val="00EC5E13"/>
    <w:rsid w:val="00EC6401"/>
    <w:rsid w:val="00EC64E3"/>
    <w:rsid w:val="00EC6525"/>
    <w:rsid w:val="00EC6568"/>
    <w:rsid w:val="00EC65A3"/>
    <w:rsid w:val="00EC6824"/>
    <w:rsid w:val="00EC69FE"/>
    <w:rsid w:val="00EC6A63"/>
    <w:rsid w:val="00EC6AA5"/>
    <w:rsid w:val="00EC6CDD"/>
    <w:rsid w:val="00EC6EBA"/>
    <w:rsid w:val="00EC6F9D"/>
    <w:rsid w:val="00EC7217"/>
    <w:rsid w:val="00EC7254"/>
    <w:rsid w:val="00EC75B7"/>
    <w:rsid w:val="00EC7785"/>
    <w:rsid w:val="00EC7A0A"/>
    <w:rsid w:val="00EC7B30"/>
    <w:rsid w:val="00EC7F02"/>
    <w:rsid w:val="00EC7F86"/>
    <w:rsid w:val="00ED0558"/>
    <w:rsid w:val="00ED069D"/>
    <w:rsid w:val="00ED073E"/>
    <w:rsid w:val="00ED0959"/>
    <w:rsid w:val="00ED14B7"/>
    <w:rsid w:val="00ED14BE"/>
    <w:rsid w:val="00ED193E"/>
    <w:rsid w:val="00ED1F40"/>
    <w:rsid w:val="00ED202D"/>
    <w:rsid w:val="00ED2052"/>
    <w:rsid w:val="00ED2219"/>
    <w:rsid w:val="00ED2274"/>
    <w:rsid w:val="00ED22FC"/>
    <w:rsid w:val="00ED24D2"/>
    <w:rsid w:val="00ED2513"/>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928"/>
    <w:rsid w:val="00ED3C05"/>
    <w:rsid w:val="00ED3C41"/>
    <w:rsid w:val="00ED3C5E"/>
    <w:rsid w:val="00ED3CB2"/>
    <w:rsid w:val="00ED410C"/>
    <w:rsid w:val="00ED4187"/>
    <w:rsid w:val="00ED4191"/>
    <w:rsid w:val="00ED43DC"/>
    <w:rsid w:val="00ED4678"/>
    <w:rsid w:val="00ED469E"/>
    <w:rsid w:val="00ED4DC0"/>
    <w:rsid w:val="00ED4FCA"/>
    <w:rsid w:val="00ED5120"/>
    <w:rsid w:val="00ED51A0"/>
    <w:rsid w:val="00ED52DB"/>
    <w:rsid w:val="00ED5423"/>
    <w:rsid w:val="00ED572E"/>
    <w:rsid w:val="00ED5F25"/>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DF0"/>
    <w:rsid w:val="00EE0E7E"/>
    <w:rsid w:val="00EE0EC0"/>
    <w:rsid w:val="00EE0F62"/>
    <w:rsid w:val="00EE11B4"/>
    <w:rsid w:val="00EE1712"/>
    <w:rsid w:val="00EE1945"/>
    <w:rsid w:val="00EE1A16"/>
    <w:rsid w:val="00EE1C19"/>
    <w:rsid w:val="00EE1CC3"/>
    <w:rsid w:val="00EE1EA1"/>
    <w:rsid w:val="00EE28EF"/>
    <w:rsid w:val="00EE2A62"/>
    <w:rsid w:val="00EE30A5"/>
    <w:rsid w:val="00EE30E1"/>
    <w:rsid w:val="00EE31CD"/>
    <w:rsid w:val="00EE326F"/>
    <w:rsid w:val="00EE33AB"/>
    <w:rsid w:val="00EE35F3"/>
    <w:rsid w:val="00EE379C"/>
    <w:rsid w:val="00EE38B2"/>
    <w:rsid w:val="00EE38D8"/>
    <w:rsid w:val="00EE44C1"/>
    <w:rsid w:val="00EE45FB"/>
    <w:rsid w:val="00EE4651"/>
    <w:rsid w:val="00EE472F"/>
    <w:rsid w:val="00EE4C06"/>
    <w:rsid w:val="00EE4CB8"/>
    <w:rsid w:val="00EE51E7"/>
    <w:rsid w:val="00EE524C"/>
    <w:rsid w:val="00EE558E"/>
    <w:rsid w:val="00EE59A1"/>
    <w:rsid w:val="00EE5A04"/>
    <w:rsid w:val="00EE5D95"/>
    <w:rsid w:val="00EE5EB6"/>
    <w:rsid w:val="00EE60E0"/>
    <w:rsid w:val="00EE6104"/>
    <w:rsid w:val="00EE61C2"/>
    <w:rsid w:val="00EE63F8"/>
    <w:rsid w:val="00EE646A"/>
    <w:rsid w:val="00EE64B6"/>
    <w:rsid w:val="00EE64D0"/>
    <w:rsid w:val="00EE657C"/>
    <w:rsid w:val="00EE6720"/>
    <w:rsid w:val="00EE677D"/>
    <w:rsid w:val="00EE6798"/>
    <w:rsid w:val="00EE6853"/>
    <w:rsid w:val="00EE6863"/>
    <w:rsid w:val="00EE6E52"/>
    <w:rsid w:val="00EE7249"/>
    <w:rsid w:val="00EE7370"/>
    <w:rsid w:val="00EE7600"/>
    <w:rsid w:val="00EE7938"/>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F7F"/>
    <w:rsid w:val="00EF2362"/>
    <w:rsid w:val="00EF23F5"/>
    <w:rsid w:val="00EF272B"/>
    <w:rsid w:val="00EF29FE"/>
    <w:rsid w:val="00EF30CA"/>
    <w:rsid w:val="00EF319E"/>
    <w:rsid w:val="00EF36A4"/>
    <w:rsid w:val="00EF3ED8"/>
    <w:rsid w:val="00EF3F1C"/>
    <w:rsid w:val="00EF4096"/>
    <w:rsid w:val="00EF415D"/>
    <w:rsid w:val="00EF4464"/>
    <w:rsid w:val="00EF45EF"/>
    <w:rsid w:val="00EF467C"/>
    <w:rsid w:val="00EF491F"/>
    <w:rsid w:val="00EF4CB2"/>
    <w:rsid w:val="00EF503F"/>
    <w:rsid w:val="00EF5174"/>
    <w:rsid w:val="00EF55B3"/>
    <w:rsid w:val="00EF5691"/>
    <w:rsid w:val="00EF57B7"/>
    <w:rsid w:val="00EF58C9"/>
    <w:rsid w:val="00EF592E"/>
    <w:rsid w:val="00EF5B37"/>
    <w:rsid w:val="00EF5DAF"/>
    <w:rsid w:val="00EF5EC5"/>
    <w:rsid w:val="00EF634B"/>
    <w:rsid w:val="00EF6885"/>
    <w:rsid w:val="00EF696A"/>
    <w:rsid w:val="00EF6B91"/>
    <w:rsid w:val="00EF6BD9"/>
    <w:rsid w:val="00EF6FF1"/>
    <w:rsid w:val="00EF7996"/>
    <w:rsid w:val="00EF7DE0"/>
    <w:rsid w:val="00F00189"/>
    <w:rsid w:val="00F00313"/>
    <w:rsid w:val="00F00737"/>
    <w:rsid w:val="00F00B3B"/>
    <w:rsid w:val="00F00C8F"/>
    <w:rsid w:val="00F00CB6"/>
    <w:rsid w:val="00F01000"/>
    <w:rsid w:val="00F015A8"/>
    <w:rsid w:val="00F016A2"/>
    <w:rsid w:val="00F016D9"/>
    <w:rsid w:val="00F018AA"/>
    <w:rsid w:val="00F01C98"/>
    <w:rsid w:val="00F01D88"/>
    <w:rsid w:val="00F01DD5"/>
    <w:rsid w:val="00F02263"/>
    <w:rsid w:val="00F023E8"/>
    <w:rsid w:val="00F0263F"/>
    <w:rsid w:val="00F02AD8"/>
    <w:rsid w:val="00F02B3F"/>
    <w:rsid w:val="00F02BAF"/>
    <w:rsid w:val="00F02BFB"/>
    <w:rsid w:val="00F02C9C"/>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636A"/>
    <w:rsid w:val="00F06587"/>
    <w:rsid w:val="00F06781"/>
    <w:rsid w:val="00F0685A"/>
    <w:rsid w:val="00F0693E"/>
    <w:rsid w:val="00F06948"/>
    <w:rsid w:val="00F06AC4"/>
    <w:rsid w:val="00F07574"/>
    <w:rsid w:val="00F077E1"/>
    <w:rsid w:val="00F07A08"/>
    <w:rsid w:val="00F07F76"/>
    <w:rsid w:val="00F10253"/>
    <w:rsid w:val="00F10474"/>
    <w:rsid w:val="00F10677"/>
    <w:rsid w:val="00F10694"/>
    <w:rsid w:val="00F106B9"/>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CF7"/>
    <w:rsid w:val="00F12EC0"/>
    <w:rsid w:val="00F12F44"/>
    <w:rsid w:val="00F1302F"/>
    <w:rsid w:val="00F13038"/>
    <w:rsid w:val="00F132DA"/>
    <w:rsid w:val="00F13551"/>
    <w:rsid w:val="00F136FE"/>
    <w:rsid w:val="00F13B91"/>
    <w:rsid w:val="00F13C2F"/>
    <w:rsid w:val="00F13CCC"/>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93F"/>
    <w:rsid w:val="00F17A22"/>
    <w:rsid w:val="00F17C3F"/>
    <w:rsid w:val="00F200F6"/>
    <w:rsid w:val="00F204EE"/>
    <w:rsid w:val="00F206D4"/>
    <w:rsid w:val="00F20967"/>
    <w:rsid w:val="00F209E3"/>
    <w:rsid w:val="00F20BA9"/>
    <w:rsid w:val="00F20C29"/>
    <w:rsid w:val="00F20C74"/>
    <w:rsid w:val="00F20DF1"/>
    <w:rsid w:val="00F2126C"/>
    <w:rsid w:val="00F214B7"/>
    <w:rsid w:val="00F21694"/>
    <w:rsid w:val="00F217F6"/>
    <w:rsid w:val="00F21C22"/>
    <w:rsid w:val="00F21F66"/>
    <w:rsid w:val="00F2225E"/>
    <w:rsid w:val="00F223C1"/>
    <w:rsid w:val="00F226CE"/>
    <w:rsid w:val="00F22D45"/>
    <w:rsid w:val="00F22DFF"/>
    <w:rsid w:val="00F22ED1"/>
    <w:rsid w:val="00F23D27"/>
    <w:rsid w:val="00F23D4F"/>
    <w:rsid w:val="00F23DAA"/>
    <w:rsid w:val="00F242C4"/>
    <w:rsid w:val="00F24382"/>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DC4"/>
    <w:rsid w:val="00F25DDF"/>
    <w:rsid w:val="00F25E45"/>
    <w:rsid w:val="00F25F10"/>
    <w:rsid w:val="00F25F1D"/>
    <w:rsid w:val="00F26290"/>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E9F"/>
    <w:rsid w:val="00F31F10"/>
    <w:rsid w:val="00F31F14"/>
    <w:rsid w:val="00F31FDC"/>
    <w:rsid w:val="00F32333"/>
    <w:rsid w:val="00F324A7"/>
    <w:rsid w:val="00F3254F"/>
    <w:rsid w:val="00F32559"/>
    <w:rsid w:val="00F32730"/>
    <w:rsid w:val="00F32842"/>
    <w:rsid w:val="00F32E54"/>
    <w:rsid w:val="00F33033"/>
    <w:rsid w:val="00F33161"/>
    <w:rsid w:val="00F33673"/>
    <w:rsid w:val="00F339B0"/>
    <w:rsid w:val="00F33CCA"/>
    <w:rsid w:val="00F34266"/>
    <w:rsid w:val="00F342BC"/>
    <w:rsid w:val="00F34447"/>
    <w:rsid w:val="00F3484B"/>
    <w:rsid w:val="00F3489A"/>
    <w:rsid w:val="00F349D1"/>
    <w:rsid w:val="00F34D72"/>
    <w:rsid w:val="00F34DF0"/>
    <w:rsid w:val="00F34E9E"/>
    <w:rsid w:val="00F34F8D"/>
    <w:rsid w:val="00F35059"/>
    <w:rsid w:val="00F35198"/>
    <w:rsid w:val="00F35458"/>
    <w:rsid w:val="00F3563D"/>
    <w:rsid w:val="00F357FB"/>
    <w:rsid w:val="00F3587F"/>
    <w:rsid w:val="00F35D81"/>
    <w:rsid w:val="00F3629A"/>
    <w:rsid w:val="00F36305"/>
    <w:rsid w:val="00F3640A"/>
    <w:rsid w:val="00F367A2"/>
    <w:rsid w:val="00F36982"/>
    <w:rsid w:val="00F36A8B"/>
    <w:rsid w:val="00F36B15"/>
    <w:rsid w:val="00F3753A"/>
    <w:rsid w:val="00F3757C"/>
    <w:rsid w:val="00F378D5"/>
    <w:rsid w:val="00F378EF"/>
    <w:rsid w:val="00F37A5B"/>
    <w:rsid w:val="00F37B0A"/>
    <w:rsid w:val="00F37C4F"/>
    <w:rsid w:val="00F37DF1"/>
    <w:rsid w:val="00F37F03"/>
    <w:rsid w:val="00F37F8E"/>
    <w:rsid w:val="00F400E0"/>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5E"/>
    <w:rsid w:val="00F41EB9"/>
    <w:rsid w:val="00F41F08"/>
    <w:rsid w:val="00F421F7"/>
    <w:rsid w:val="00F42659"/>
    <w:rsid w:val="00F4291C"/>
    <w:rsid w:val="00F42959"/>
    <w:rsid w:val="00F42AD0"/>
    <w:rsid w:val="00F42F78"/>
    <w:rsid w:val="00F43574"/>
    <w:rsid w:val="00F4377F"/>
    <w:rsid w:val="00F438BA"/>
    <w:rsid w:val="00F43BDC"/>
    <w:rsid w:val="00F43CBA"/>
    <w:rsid w:val="00F43D3E"/>
    <w:rsid w:val="00F43D84"/>
    <w:rsid w:val="00F44466"/>
    <w:rsid w:val="00F447B9"/>
    <w:rsid w:val="00F44984"/>
    <w:rsid w:val="00F44ACA"/>
    <w:rsid w:val="00F44EA6"/>
    <w:rsid w:val="00F44F38"/>
    <w:rsid w:val="00F44FE8"/>
    <w:rsid w:val="00F45274"/>
    <w:rsid w:val="00F453B6"/>
    <w:rsid w:val="00F45411"/>
    <w:rsid w:val="00F45467"/>
    <w:rsid w:val="00F45B9E"/>
    <w:rsid w:val="00F45F68"/>
    <w:rsid w:val="00F46425"/>
    <w:rsid w:val="00F46512"/>
    <w:rsid w:val="00F46805"/>
    <w:rsid w:val="00F46B02"/>
    <w:rsid w:val="00F46B0B"/>
    <w:rsid w:val="00F46BFC"/>
    <w:rsid w:val="00F46F23"/>
    <w:rsid w:val="00F46FB9"/>
    <w:rsid w:val="00F46FE1"/>
    <w:rsid w:val="00F471ED"/>
    <w:rsid w:val="00F4744C"/>
    <w:rsid w:val="00F47508"/>
    <w:rsid w:val="00F47868"/>
    <w:rsid w:val="00F47B96"/>
    <w:rsid w:val="00F47D56"/>
    <w:rsid w:val="00F5002B"/>
    <w:rsid w:val="00F507A5"/>
    <w:rsid w:val="00F50894"/>
    <w:rsid w:val="00F50FA4"/>
    <w:rsid w:val="00F512D2"/>
    <w:rsid w:val="00F51639"/>
    <w:rsid w:val="00F51A1B"/>
    <w:rsid w:val="00F51C43"/>
    <w:rsid w:val="00F51EBD"/>
    <w:rsid w:val="00F51F12"/>
    <w:rsid w:val="00F51FC7"/>
    <w:rsid w:val="00F520B1"/>
    <w:rsid w:val="00F5236F"/>
    <w:rsid w:val="00F52568"/>
    <w:rsid w:val="00F52925"/>
    <w:rsid w:val="00F5296A"/>
    <w:rsid w:val="00F52BE0"/>
    <w:rsid w:val="00F52D3A"/>
    <w:rsid w:val="00F52DFE"/>
    <w:rsid w:val="00F52E3D"/>
    <w:rsid w:val="00F52E60"/>
    <w:rsid w:val="00F5301E"/>
    <w:rsid w:val="00F53191"/>
    <w:rsid w:val="00F5325A"/>
    <w:rsid w:val="00F53286"/>
    <w:rsid w:val="00F53380"/>
    <w:rsid w:val="00F53907"/>
    <w:rsid w:val="00F53999"/>
    <w:rsid w:val="00F53A52"/>
    <w:rsid w:val="00F53DEA"/>
    <w:rsid w:val="00F53E06"/>
    <w:rsid w:val="00F54215"/>
    <w:rsid w:val="00F5437B"/>
    <w:rsid w:val="00F543EB"/>
    <w:rsid w:val="00F54448"/>
    <w:rsid w:val="00F54662"/>
    <w:rsid w:val="00F54725"/>
    <w:rsid w:val="00F54865"/>
    <w:rsid w:val="00F548E1"/>
    <w:rsid w:val="00F54970"/>
    <w:rsid w:val="00F54CBA"/>
    <w:rsid w:val="00F54D7B"/>
    <w:rsid w:val="00F55140"/>
    <w:rsid w:val="00F55149"/>
    <w:rsid w:val="00F55614"/>
    <w:rsid w:val="00F55766"/>
    <w:rsid w:val="00F55BD6"/>
    <w:rsid w:val="00F561B5"/>
    <w:rsid w:val="00F562AC"/>
    <w:rsid w:val="00F56575"/>
    <w:rsid w:val="00F56FF2"/>
    <w:rsid w:val="00F57293"/>
    <w:rsid w:val="00F5748C"/>
    <w:rsid w:val="00F57515"/>
    <w:rsid w:val="00F575EF"/>
    <w:rsid w:val="00F57636"/>
    <w:rsid w:val="00F57849"/>
    <w:rsid w:val="00F57B12"/>
    <w:rsid w:val="00F57CA9"/>
    <w:rsid w:val="00F57F09"/>
    <w:rsid w:val="00F601A1"/>
    <w:rsid w:val="00F601F3"/>
    <w:rsid w:val="00F6024A"/>
    <w:rsid w:val="00F6028C"/>
    <w:rsid w:val="00F60521"/>
    <w:rsid w:val="00F60637"/>
    <w:rsid w:val="00F60666"/>
    <w:rsid w:val="00F6066F"/>
    <w:rsid w:val="00F60FC4"/>
    <w:rsid w:val="00F6103A"/>
    <w:rsid w:val="00F61409"/>
    <w:rsid w:val="00F61624"/>
    <w:rsid w:val="00F6166C"/>
    <w:rsid w:val="00F61699"/>
    <w:rsid w:val="00F61913"/>
    <w:rsid w:val="00F61B72"/>
    <w:rsid w:val="00F61EBD"/>
    <w:rsid w:val="00F61EDA"/>
    <w:rsid w:val="00F61FE3"/>
    <w:rsid w:val="00F6238D"/>
    <w:rsid w:val="00F62676"/>
    <w:rsid w:val="00F62710"/>
    <w:rsid w:val="00F627F8"/>
    <w:rsid w:val="00F627F9"/>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D9"/>
    <w:rsid w:val="00F64999"/>
    <w:rsid w:val="00F64D60"/>
    <w:rsid w:val="00F64E91"/>
    <w:rsid w:val="00F64FD6"/>
    <w:rsid w:val="00F65318"/>
    <w:rsid w:val="00F65433"/>
    <w:rsid w:val="00F654F5"/>
    <w:rsid w:val="00F6574D"/>
    <w:rsid w:val="00F65D6E"/>
    <w:rsid w:val="00F65DB0"/>
    <w:rsid w:val="00F65DD5"/>
    <w:rsid w:val="00F65E65"/>
    <w:rsid w:val="00F6617A"/>
    <w:rsid w:val="00F662BD"/>
    <w:rsid w:val="00F6633F"/>
    <w:rsid w:val="00F6670C"/>
    <w:rsid w:val="00F6677E"/>
    <w:rsid w:val="00F66897"/>
    <w:rsid w:val="00F66A4A"/>
    <w:rsid w:val="00F66EF0"/>
    <w:rsid w:val="00F6700B"/>
    <w:rsid w:val="00F67163"/>
    <w:rsid w:val="00F671F1"/>
    <w:rsid w:val="00F671F8"/>
    <w:rsid w:val="00F67224"/>
    <w:rsid w:val="00F672BA"/>
    <w:rsid w:val="00F6736D"/>
    <w:rsid w:val="00F67432"/>
    <w:rsid w:val="00F676D7"/>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84F"/>
    <w:rsid w:val="00F718C9"/>
    <w:rsid w:val="00F71B36"/>
    <w:rsid w:val="00F71D33"/>
    <w:rsid w:val="00F71EBC"/>
    <w:rsid w:val="00F7244E"/>
    <w:rsid w:val="00F725BE"/>
    <w:rsid w:val="00F72CD6"/>
    <w:rsid w:val="00F72CF3"/>
    <w:rsid w:val="00F7312F"/>
    <w:rsid w:val="00F732F9"/>
    <w:rsid w:val="00F736AD"/>
    <w:rsid w:val="00F73860"/>
    <w:rsid w:val="00F738E5"/>
    <w:rsid w:val="00F73CEC"/>
    <w:rsid w:val="00F73D12"/>
    <w:rsid w:val="00F73D67"/>
    <w:rsid w:val="00F73E0E"/>
    <w:rsid w:val="00F73F33"/>
    <w:rsid w:val="00F7417A"/>
    <w:rsid w:val="00F742B1"/>
    <w:rsid w:val="00F74338"/>
    <w:rsid w:val="00F744ED"/>
    <w:rsid w:val="00F7456C"/>
    <w:rsid w:val="00F745D9"/>
    <w:rsid w:val="00F74B6E"/>
    <w:rsid w:val="00F75107"/>
    <w:rsid w:val="00F751AE"/>
    <w:rsid w:val="00F75454"/>
    <w:rsid w:val="00F755C9"/>
    <w:rsid w:val="00F75703"/>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7064"/>
    <w:rsid w:val="00F777D9"/>
    <w:rsid w:val="00F77906"/>
    <w:rsid w:val="00F77B56"/>
    <w:rsid w:val="00F77B84"/>
    <w:rsid w:val="00F77B85"/>
    <w:rsid w:val="00F77C2B"/>
    <w:rsid w:val="00F77C44"/>
    <w:rsid w:val="00F77F27"/>
    <w:rsid w:val="00F77FF1"/>
    <w:rsid w:val="00F8009F"/>
    <w:rsid w:val="00F803C3"/>
    <w:rsid w:val="00F8045F"/>
    <w:rsid w:val="00F8057D"/>
    <w:rsid w:val="00F806E2"/>
    <w:rsid w:val="00F80748"/>
    <w:rsid w:val="00F808BD"/>
    <w:rsid w:val="00F80963"/>
    <w:rsid w:val="00F80A29"/>
    <w:rsid w:val="00F80DAF"/>
    <w:rsid w:val="00F80E3B"/>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29B3"/>
    <w:rsid w:val="00F82A6F"/>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355"/>
    <w:rsid w:val="00F8565D"/>
    <w:rsid w:val="00F8589B"/>
    <w:rsid w:val="00F85C59"/>
    <w:rsid w:val="00F85D1C"/>
    <w:rsid w:val="00F86080"/>
    <w:rsid w:val="00F86361"/>
    <w:rsid w:val="00F863CD"/>
    <w:rsid w:val="00F86718"/>
    <w:rsid w:val="00F86772"/>
    <w:rsid w:val="00F868D2"/>
    <w:rsid w:val="00F86976"/>
    <w:rsid w:val="00F86AE8"/>
    <w:rsid w:val="00F86CA9"/>
    <w:rsid w:val="00F86CD6"/>
    <w:rsid w:val="00F86F5B"/>
    <w:rsid w:val="00F86FD7"/>
    <w:rsid w:val="00F8719C"/>
    <w:rsid w:val="00F871AB"/>
    <w:rsid w:val="00F872DA"/>
    <w:rsid w:val="00F87350"/>
    <w:rsid w:val="00F87361"/>
    <w:rsid w:val="00F8748A"/>
    <w:rsid w:val="00F875D3"/>
    <w:rsid w:val="00F878D6"/>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D5"/>
    <w:rsid w:val="00F90C30"/>
    <w:rsid w:val="00F911DD"/>
    <w:rsid w:val="00F9170A"/>
    <w:rsid w:val="00F9186E"/>
    <w:rsid w:val="00F919AC"/>
    <w:rsid w:val="00F919DC"/>
    <w:rsid w:val="00F91BEC"/>
    <w:rsid w:val="00F91F70"/>
    <w:rsid w:val="00F920E4"/>
    <w:rsid w:val="00F922EE"/>
    <w:rsid w:val="00F92354"/>
    <w:rsid w:val="00F9269F"/>
    <w:rsid w:val="00F928B0"/>
    <w:rsid w:val="00F92BFC"/>
    <w:rsid w:val="00F92C02"/>
    <w:rsid w:val="00F92CCB"/>
    <w:rsid w:val="00F92CDA"/>
    <w:rsid w:val="00F92DCF"/>
    <w:rsid w:val="00F92E61"/>
    <w:rsid w:val="00F92FFD"/>
    <w:rsid w:val="00F931C8"/>
    <w:rsid w:val="00F93454"/>
    <w:rsid w:val="00F937C3"/>
    <w:rsid w:val="00F93B8B"/>
    <w:rsid w:val="00F93DA4"/>
    <w:rsid w:val="00F93E33"/>
    <w:rsid w:val="00F940FB"/>
    <w:rsid w:val="00F9411F"/>
    <w:rsid w:val="00F942E8"/>
    <w:rsid w:val="00F94350"/>
    <w:rsid w:val="00F94412"/>
    <w:rsid w:val="00F944FA"/>
    <w:rsid w:val="00F94D2E"/>
    <w:rsid w:val="00F94DD3"/>
    <w:rsid w:val="00F94E5E"/>
    <w:rsid w:val="00F94F37"/>
    <w:rsid w:val="00F95348"/>
    <w:rsid w:val="00F95640"/>
    <w:rsid w:val="00F95A9C"/>
    <w:rsid w:val="00F95C2D"/>
    <w:rsid w:val="00F96443"/>
    <w:rsid w:val="00F96465"/>
    <w:rsid w:val="00F9657E"/>
    <w:rsid w:val="00F965DF"/>
    <w:rsid w:val="00F96B0E"/>
    <w:rsid w:val="00F96BE0"/>
    <w:rsid w:val="00F96D1E"/>
    <w:rsid w:val="00F96E1D"/>
    <w:rsid w:val="00F97254"/>
    <w:rsid w:val="00F9731F"/>
    <w:rsid w:val="00F97863"/>
    <w:rsid w:val="00F97927"/>
    <w:rsid w:val="00F97BA7"/>
    <w:rsid w:val="00FA00C3"/>
    <w:rsid w:val="00FA010B"/>
    <w:rsid w:val="00FA0335"/>
    <w:rsid w:val="00FA034B"/>
    <w:rsid w:val="00FA040F"/>
    <w:rsid w:val="00FA056B"/>
    <w:rsid w:val="00FA05BD"/>
    <w:rsid w:val="00FA05F8"/>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DB"/>
    <w:rsid w:val="00FA423E"/>
    <w:rsid w:val="00FA4564"/>
    <w:rsid w:val="00FA4630"/>
    <w:rsid w:val="00FA4779"/>
    <w:rsid w:val="00FA4AA2"/>
    <w:rsid w:val="00FA4C15"/>
    <w:rsid w:val="00FA4D90"/>
    <w:rsid w:val="00FA4EF4"/>
    <w:rsid w:val="00FA5096"/>
    <w:rsid w:val="00FA51CC"/>
    <w:rsid w:val="00FA51D7"/>
    <w:rsid w:val="00FA5499"/>
    <w:rsid w:val="00FA58A2"/>
    <w:rsid w:val="00FA5DED"/>
    <w:rsid w:val="00FA5F41"/>
    <w:rsid w:val="00FA625F"/>
    <w:rsid w:val="00FA63FB"/>
    <w:rsid w:val="00FA65C7"/>
    <w:rsid w:val="00FA691F"/>
    <w:rsid w:val="00FA6B11"/>
    <w:rsid w:val="00FA6BAC"/>
    <w:rsid w:val="00FA6EC9"/>
    <w:rsid w:val="00FA7053"/>
    <w:rsid w:val="00FA70CD"/>
    <w:rsid w:val="00FA72CD"/>
    <w:rsid w:val="00FA7348"/>
    <w:rsid w:val="00FA740B"/>
    <w:rsid w:val="00FA7626"/>
    <w:rsid w:val="00FA7749"/>
    <w:rsid w:val="00FA7854"/>
    <w:rsid w:val="00FA7D17"/>
    <w:rsid w:val="00FB00CA"/>
    <w:rsid w:val="00FB0122"/>
    <w:rsid w:val="00FB0203"/>
    <w:rsid w:val="00FB037E"/>
    <w:rsid w:val="00FB03A9"/>
    <w:rsid w:val="00FB04CD"/>
    <w:rsid w:val="00FB0881"/>
    <w:rsid w:val="00FB0A29"/>
    <w:rsid w:val="00FB0CBB"/>
    <w:rsid w:val="00FB0F59"/>
    <w:rsid w:val="00FB0F98"/>
    <w:rsid w:val="00FB0FE1"/>
    <w:rsid w:val="00FB110D"/>
    <w:rsid w:val="00FB112F"/>
    <w:rsid w:val="00FB15A4"/>
    <w:rsid w:val="00FB161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4"/>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439"/>
    <w:rsid w:val="00FB57DA"/>
    <w:rsid w:val="00FB5AA1"/>
    <w:rsid w:val="00FB5AC7"/>
    <w:rsid w:val="00FB62CD"/>
    <w:rsid w:val="00FB64F5"/>
    <w:rsid w:val="00FB6674"/>
    <w:rsid w:val="00FB6751"/>
    <w:rsid w:val="00FB6AC0"/>
    <w:rsid w:val="00FB6BFB"/>
    <w:rsid w:val="00FB6EAF"/>
    <w:rsid w:val="00FB735D"/>
    <w:rsid w:val="00FB7364"/>
    <w:rsid w:val="00FB73B9"/>
    <w:rsid w:val="00FB7581"/>
    <w:rsid w:val="00FB7B2A"/>
    <w:rsid w:val="00FB7B61"/>
    <w:rsid w:val="00FB7D0F"/>
    <w:rsid w:val="00FB7D17"/>
    <w:rsid w:val="00FC00EB"/>
    <w:rsid w:val="00FC034D"/>
    <w:rsid w:val="00FC0377"/>
    <w:rsid w:val="00FC0692"/>
    <w:rsid w:val="00FC0804"/>
    <w:rsid w:val="00FC0930"/>
    <w:rsid w:val="00FC0B93"/>
    <w:rsid w:val="00FC0BC2"/>
    <w:rsid w:val="00FC0F46"/>
    <w:rsid w:val="00FC0F64"/>
    <w:rsid w:val="00FC1215"/>
    <w:rsid w:val="00FC12B6"/>
    <w:rsid w:val="00FC1646"/>
    <w:rsid w:val="00FC1969"/>
    <w:rsid w:val="00FC1D36"/>
    <w:rsid w:val="00FC1FE0"/>
    <w:rsid w:val="00FC2142"/>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517F"/>
    <w:rsid w:val="00FC58FB"/>
    <w:rsid w:val="00FC5AE4"/>
    <w:rsid w:val="00FC5C4E"/>
    <w:rsid w:val="00FC5CD2"/>
    <w:rsid w:val="00FC5DB0"/>
    <w:rsid w:val="00FC5DE2"/>
    <w:rsid w:val="00FC60BB"/>
    <w:rsid w:val="00FC666E"/>
    <w:rsid w:val="00FC66A4"/>
    <w:rsid w:val="00FC679D"/>
    <w:rsid w:val="00FC6C69"/>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37"/>
    <w:rsid w:val="00FD149B"/>
    <w:rsid w:val="00FD14C8"/>
    <w:rsid w:val="00FD16E5"/>
    <w:rsid w:val="00FD1D97"/>
    <w:rsid w:val="00FD1DB4"/>
    <w:rsid w:val="00FD2046"/>
    <w:rsid w:val="00FD2155"/>
    <w:rsid w:val="00FD216E"/>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936"/>
    <w:rsid w:val="00FD6C45"/>
    <w:rsid w:val="00FD6D06"/>
    <w:rsid w:val="00FD6DD5"/>
    <w:rsid w:val="00FD74A9"/>
    <w:rsid w:val="00FD78C3"/>
    <w:rsid w:val="00FD7AD1"/>
    <w:rsid w:val="00FD7C0C"/>
    <w:rsid w:val="00FD7D27"/>
    <w:rsid w:val="00FD7D4E"/>
    <w:rsid w:val="00FD7DFA"/>
    <w:rsid w:val="00FD7EFE"/>
    <w:rsid w:val="00FE001C"/>
    <w:rsid w:val="00FE03BE"/>
    <w:rsid w:val="00FE03CA"/>
    <w:rsid w:val="00FE0730"/>
    <w:rsid w:val="00FE087F"/>
    <w:rsid w:val="00FE0A67"/>
    <w:rsid w:val="00FE0AB4"/>
    <w:rsid w:val="00FE0C28"/>
    <w:rsid w:val="00FE0D92"/>
    <w:rsid w:val="00FE0F52"/>
    <w:rsid w:val="00FE0F66"/>
    <w:rsid w:val="00FE10B9"/>
    <w:rsid w:val="00FE11AC"/>
    <w:rsid w:val="00FE13AE"/>
    <w:rsid w:val="00FE151A"/>
    <w:rsid w:val="00FE158E"/>
    <w:rsid w:val="00FE16A7"/>
    <w:rsid w:val="00FE1BE0"/>
    <w:rsid w:val="00FE204A"/>
    <w:rsid w:val="00FE2163"/>
    <w:rsid w:val="00FE2940"/>
    <w:rsid w:val="00FE2A81"/>
    <w:rsid w:val="00FE2C86"/>
    <w:rsid w:val="00FE2D2F"/>
    <w:rsid w:val="00FE3160"/>
    <w:rsid w:val="00FE319B"/>
    <w:rsid w:val="00FE31B8"/>
    <w:rsid w:val="00FE369D"/>
    <w:rsid w:val="00FE3933"/>
    <w:rsid w:val="00FE39F4"/>
    <w:rsid w:val="00FE3B2A"/>
    <w:rsid w:val="00FE3E2D"/>
    <w:rsid w:val="00FE4257"/>
    <w:rsid w:val="00FE42DD"/>
    <w:rsid w:val="00FE43BB"/>
    <w:rsid w:val="00FE44A4"/>
    <w:rsid w:val="00FE459D"/>
    <w:rsid w:val="00FE46E4"/>
    <w:rsid w:val="00FE4B90"/>
    <w:rsid w:val="00FE4CDE"/>
    <w:rsid w:val="00FE4EB8"/>
    <w:rsid w:val="00FE5220"/>
    <w:rsid w:val="00FE53F4"/>
    <w:rsid w:val="00FE57C3"/>
    <w:rsid w:val="00FE5B8A"/>
    <w:rsid w:val="00FE5EDF"/>
    <w:rsid w:val="00FE5F06"/>
    <w:rsid w:val="00FE63EB"/>
    <w:rsid w:val="00FE6556"/>
    <w:rsid w:val="00FE6565"/>
    <w:rsid w:val="00FE6646"/>
    <w:rsid w:val="00FE669F"/>
    <w:rsid w:val="00FE66EC"/>
    <w:rsid w:val="00FE6A93"/>
    <w:rsid w:val="00FE6C19"/>
    <w:rsid w:val="00FE6D1F"/>
    <w:rsid w:val="00FE6D9C"/>
    <w:rsid w:val="00FE72C0"/>
    <w:rsid w:val="00FE73BD"/>
    <w:rsid w:val="00FE762F"/>
    <w:rsid w:val="00FE7805"/>
    <w:rsid w:val="00FE7CFA"/>
    <w:rsid w:val="00FE7DF4"/>
    <w:rsid w:val="00FE7E8A"/>
    <w:rsid w:val="00FF0377"/>
    <w:rsid w:val="00FF0692"/>
    <w:rsid w:val="00FF06A8"/>
    <w:rsid w:val="00FF0940"/>
    <w:rsid w:val="00FF0A24"/>
    <w:rsid w:val="00FF0D3F"/>
    <w:rsid w:val="00FF0FFF"/>
    <w:rsid w:val="00FF11BD"/>
    <w:rsid w:val="00FF1397"/>
    <w:rsid w:val="00FF1606"/>
    <w:rsid w:val="00FF17C1"/>
    <w:rsid w:val="00FF17EE"/>
    <w:rsid w:val="00FF1C3E"/>
    <w:rsid w:val="00FF1CC1"/>
    <w:rsid w:val="00FF21AF"/>
    <w:rsid w:val="00FF2606"/>
    <w:rsid w:val="00FF2672"/>
    <w:rsid w:val="00FF28CD"/>
    <w:rsid w:val="00FF28F1"/>
    <w:rsid w:val="00FF2956"/>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2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BAA"/>
    <w:rsid w:val="00FF6DD5"/>
    <w:rsid w:val="00FF6FC9"/>
    <w:rsid w:val="00FF7184"/>
    <w:rsid w:val="00FF745A"/>
    <w:rsid w:val="00FF762D"/>
    <w:rsid w:val="00FF7938"/>
    <w:rsid w:val="00FF7AB7"/>
    <w:rsid w:val="00FF7B58"/>
    <w:rsid w:val="00FF7B89"/>
    <w:rsid w:val="00FF7D52"/>
    <w:rsid w:val="0127F50D"/>
    <w:rsid w:val="0150EA61"/>
    <w:rsid w:val="01D2B3F4"/>
    <w:rsid w:val="01FE274C"/>
    <w:rsid w:val="020426DD"/>
    <w:rsid w:val="024DE65D"/>
    <w:rsid w:val="02C951DE"/>
    <w:rsid w:val="02C9F3CC"/>
    <w:rsid w:val="02FB971F"/>
    <w:rsid w:val="030817E8"/>
    <w:rsid w:val="03230AA0"/>
    <w:rsid w:val="032D46DC"/>
    <w:rsid w:val="03384690"/>
    <w:rsid w:val="03418073"/>
    <w:rsid w:val="038BD4B3"/>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51B497"/>
    <w:rsid w:val="0C65FE0E"/>
    <w:rsid w:val="0C9FFC5D"/>
    <w:rsid w:val="0CAB48C2"/>
    <w:rsid w:val="0CEC6A36"/>
    <w:rsid w:val="0CF4E3F8"/>
    <w:rsid w:val="0D05AEB8"/>
    <w:rsid w:val="0D3B6C64"/>
    <w:rsid w:val="0DCB1B18"/>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4D05A2A"/>
    <w:rsid w:val="15237D23"/>
    <w:rsid w:val="153AFCEF"/>
    <w:rsid w:val="153B0354"/>
    <w:rsid w:val="15DA1186"/>
    <w:rsid w:val="16316424"/>
    <w:rsid w:val="167C1EF3"/>
    <w:rsid w:val="168BEEF2"/>
    <w:rsid w:val="16BA8774"/>
    <w:rsid w:val="170C92B7"/>
    <w:rsid w:val="17312604"/>
    <w:rsid w:val="1738F3A1"/>
    <w:rsid w:val="1752847E"/>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0B32D4"/>
    <w:rsid w:val="1D117164"/>
    <w:rsid w:val="1D348D46"/>
    <w:rsid w:val="1D640B63"/>
    <w:rsid w:val="1D76FCE4"/>
    <w:rsid w:val="1DA85E12"/>
    <w:rsid w:val="1DB0D333"/>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712936"/>
    <w:rsid w:val="21810F7C"/>
    <w:rsid w:val="21C078C6"/>
    <w:rsid w:val="21C3E982"/>
    <w:rsid w:val="21CBD1C1"/>
    <w:rsid w:val="21DB806C"/>
    <w:rsid w:val="21E1FE63"/>
    <w:rsid w:val="222B9A2A"/>
    <w:rsid w:val="2263A61B"/>
    <w:rsid w:val="22CA5830"/>
    <w:rsid w:val="22FC979B"/>
    <w:rsid w:val="233BC56E"/>
    <w:rsid w:val="2351ADFA"/>
    <w:rsid w:val="236D0412"/>
    <w:rsid w:val="237A6B58"/>
    <w:rsid w:val="237E7B02"/>
    <w:rsid w:val="239A2965"/>
    <w:rsid w:val="23FD1DF4"/>
    <w:rsid w:val="24302035"/>
    <w:rsid w:val="245FDA7F"/>
    <w:rsid w:val="247DC214"/>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6D60584"/>
    <w:rsid w:val="27023869"/>
    <w:rsid w:val="2707921D"/>
    <w:rsid w:val="2723F034"/>
    <w:rsid w:val="272623A0"/>
    <w:rsid w:val="272C063C"/>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55C6A5"/>
    <w:rsid w:val="325E1329"/>
    <w:rsid w:val="32CC3F08"/>
    <w:rsid w:val="32EEDAC6"/>
    <w:rsid w:val="3339D860"/>
    <w:rsid w:val="334D7B25"/>
    <w:rsid w:val="336B7861"/>
    <w:rsid w:val="340E358C"/>
    <w:rsid w:val="347584EB"/>
    <w:rsid w:val="3476A3AA"/>
    <w:rsid w:val="349F9918"/>
    <w:rsid w:val="34C78C2B"/>
    <w:rsid w:val="34C9C8DF"/>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B97B9D"/>
    <w:rsid w:val="36CD8F48"/>
    <w:rsid w:val="36D79B40"/>
    <w:rsid w:val="36F8202A"/>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9E8B51"/>
    <w:rsid w:val="3A9FFB5B"/>
    <w:rsid w:val="3AF6F00E"/>
    <w:rsid w:val="3B2561CF"/>
    <w:rsid w:val="3B2761BF"/>
    <w:rsid w:val="3B5D33AA"/>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6D16D"/>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92B05E2"/>
    <w:rsid w:val="494FC72C"/>
    <w:rsid w:val="495C891F"/>
    <w:rsid w:val="495DE109"/>
    <w:rsid w:val="498F43DC"/>
    <w:rsid w:val="49C9B0E0"/>
    <w:rsid w:val="49C9B2E8"/>
    <w:rsid w:val="49EE216A"/>
    <w:rsid w:val="49F3150E"/>
    <w:rsid w:val="49F3829B"/>
    <w:rsid w:val="4A31A898"/>
    <w:rsid w:val="4A3F81B8"/>
    <w:rsid w:val="4A49C451"/>
    <w:rsid w:val="4A738042"/>
    <w:rsid w:val="4A88EBED"/>
    <w:rsid w:val="4A9D711A"/>
    <w:rsid w:val="4AA2A7D2"/>
    <w:rsid w:val="4AC1C5AD"/>
    <w:rsid w:val="4AD3A5A4"/>
    <w:rsid w:val="4AEE8458"/>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6ECF1C4"/>
    <w:rsid w:val="570474DB"/>
    <w:rsid w:val="57636B1B"/>
    <w:rsid w:val="579416B7"/>
    <w:rsid w:val="57E6B0DA"/>
    <w:rsid w:val="580EA177"/>
    <w:rsid w:val="5828C668"/>
    <w:rsid w:val="5843F738"/>
    <w:rsid w:val="585FA6FA"/>
    <w:rsid w:val="58AE5743"/>
    <w:rsid w:val="58E1FF72"/>
    <w:rsid w:val="59220A45"/>
    <w:rsid w:val="59302E0C"/>
    <w:rsid w:val="59397C0A"/>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F0E80C7"/>
    <w:rsid w:val="5F24B191"/>
    <w:rsid w:val="5F53AB88"/>
    <w:rsid w:val="5FCF4455"/>
    <w:rsid w:val="6039C3A9"/>
    <w:rsid w:val="605E1D67"/>
    <w:rsid w:val="6081BC90"/>
    <w:rsid w:val="60B0996E"/>
    <w:rsid w:val="60B747EE"/>
    <w:rsid w:val="60BB5F4C"/>
    <w:rsid w:val="60C7EF1B"/>
    <w:rsid w:val="60CEFED3"/>
    <w:rsid w:val="60DEEFC6"/>
    <w:rsid w:val="61399F1F"/>
    <w:rsid w:val="61557D31"/>
    <w:rsid w:val="61A18BE5"/>
    <w:rsid w:val="61B7BB31"/>
    <w:rsid w:val="61C1B51C"/>
    <w:rsid w:val="61E19F26"/>
    <w:rsid w:val="620915E9"/>
    <w:rsid w:val="620A17C3"/>
    <w:rsid w:val="624019C5"/>
    <w:rsid w:val="626C6A77"/>
    <w:rsid w:val="631F9EF8"/>
    <w:rsid w:val="6343B156"/>
    <w:rsid w:val="63CE6AE2"/>
    <w:rsid w:val="63E5C254"/>
    <w:rsid w:val="63F5E12A"/>
    <w:rsid w:val="644F76B1"/>
    <w:rsid w:val="64668BC9"/>
    <w:rsid w:val="64CA61DC"/>
    <w:rsid w:val="64FEB055"/>
    <w:rsid w:val="6552B868"/>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90D383"/>
    <w:rsid w:val="68CF7103"/>
    <w:rsid w:val="68E20F01"/>
    <w:rsid w:val="68E41820"/>
    <w:rsid w:val="68F9C353"/>
    <w:rsid w:val="68FC2B90"/>
    <w:rsid w:val="6924FE65"/>
    <w:rsid w:val="694033C1"/>
    <w:rsid w:val="69B67197"/>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845039"/>
    <w:rsid w:val="719DBEE6"/>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A0C9CB"/>
    <w:rsid w:val="77AC2B41"/>
    <w:rsid w:val="77DD4DC6"/>
    <w:rsid w:val="78316565"/>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D3B4E"/>
  <w15:chartTrackingRefBased/>
  <w15:docId w15:val="{CDE32C30-DAA7-418A-9DE2-FF83CC17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171"/>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209"/>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092DF4"/>
    <w:rPr>
      <w:b/>
      <w:bCs/>
    </w:rPr>
  </w:style>
  <w:style w:type="character" w:customStyle="1" w:styleId="ExternalHyperlink">
    <w:name w:val="External Hyperlink"/>
    <w:basedOn w:val="DefaultParagraphFont"/>
    <w:uiPriority w:val="1"/>
    <w:qFormat/>
    <w:rsid w:val="00092DF4"/>
    <w:rPr>
      <w:rFonts w:ascii="Arial" w:hAnsi="Arial"/>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stakeholders/consultations/chain-of-custody-standard-review-consultations-2026/supporting-document---cte-kde-matrix---chines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org/for-business/supply-chain/msc-commercial-representativ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plychain@ms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sc.org/docs/default-source/default-document-library/stakeholders/consultations/chain-of-custody-standard-review-consultations-2026/supporting-document---risk-assessment---mandari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docs/default-source/default-document-library/stakeholders/consultations/chain-of-custody-standard-review-consultations-2026/supporting-document---cte-kde-matrix---chine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 ma:contentTypeID="0x0101000ABD0346977A1C4DA3191955390F333D003189C1848A50044AA55F53834C6C265C" ma:contentTypeVersion="264" ma:contentTypeDescription="" ma:contentTypeScope="" ma:versionID="f79dcc8b9ade730bab13a71ccbf64b72">
  <xsd:schema xmlns:xsd="http://www.w3.org/2001/XMLSchema" xmlns:xs="http://www.w3.org/2001/XMLSchema" xmlns:p="http://schemas.microsoft.com/office/2006/metadata/properties" xmlns:ns2="DF4B8A4B-0CFC-4C20-846F-EA898DEF5F03" xmlns:ns3="df4b8a4b-0cfc-4c20-846f-ea898def5f03" xmlns:ns4="fb488ae9-bb37-4f8f-9bfb-97f565cbc14d" targetNamespace="http://schemas.microsoft.com/office/2006/metadata/properties" ma:root="true" ma:fieldsID="a38badf95aad2bad728d59fcf00abdea" ns2:_="" ns3:_="" ns4: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Meeting_x0020_Date" minOccurs="0"/>
                <xsd:element ref="ns2:Year" minOccurs="0"/>
                <xsd:element ref="ns2:Q_x0020_Month" minOccurs="0"/>
                <xsd:element ref="ns2:Project_x0020_Lead" minOccurs="0"/>
                <xsd:element ref="ns2:Internal" minOccurs="0"/>
                <xsd:element ref="ns2:Agenda_x0020_Item" minOccurs="0"/>
                <xsd:element ref="ns2:Governance_x0020_Body" minOccurs="0"/>
                <xsd:element ref="ns3:TaxCatchAll" minOccurs="0"/>
                <xsd:element ref="ns3:d272b355dc074d35ab4accda223657ae" minOccurs="0"/>
                <xsd:element ref="ns3:gd34c2accb944e67adccaba771898deb" minOccurs="0"/>
                <xsd:element ref="ns3:e169fb8ca9304a9c8e798ec8ba71f891"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3:n868ae9c8ed94dbf87763905ae0ec752" minOccurs="0"/>
                <xsd:element ref="ns3:TaxCatchAllLabel"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element ref="ns4:Generalkeywords" minOccurs="0"/>
                <xsd:element ref="ns4:MediaServiceSearchProperties" minOccurs="0"/>
                <xsd:element ref="ns4:MediaServiceLocation" minOccurs="0"/>
                <xsd:element ref="ns4: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Year" ma:index="7" nillable="true" ma:displayName="Year" ma:default="2025"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Project_x0020_Lead" ma:index="9"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 ma:index="10" nillable="true" ma:displayName="Public Facing" ma:default="0" ma:internalName="Internal">
      <xsd:simpleType>
        <xsd:restriction base="dms:Boolean"/>
      </xsd:simpleType>
    </xsd:element>
    <xsd:element name="Agenda_x0020_Item" ma:index="11" nillable="true" ma:displayName="Agenda Item" ma:internalName="Agenda_x0020_Item" ma:readOnly="false">
      <xsd:simpleType>
        <xsd:restriction base="dms:Text"/>
      </xsd:simple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4"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gd34c2accb944e67adccaba771898deb" ma:index="15"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2"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868ae9c8ed94dbf87763905ae0ec752" ma:index="30"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Generalkeywords" ma:index="43"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Folderorder" ma:index="46"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Q_x0020_Month xmlns="DF4B8A4B-0CFC-4C20-846F-EA898DEF5F03">N/A</Q_x0020_Month>
    <_dlc_DocId xmlns="df4b8a4b-0cfc-4c20-846f-ea898def5f03">MSCSCIENCE-962294373-10830</_dlc_DocId>
    <n868ae9c8ed94dbf87763905ae0ec752 xmlns="df4b8a4b-0cfc-4c20-846f-ea898def5f03">
      <Terms xmlns="http://schemas.microsoft.com/office/infopath/2007/PartnerControls"/>
    </n868ae9c8ed94dbf87763905ae0ec752>
    <Internal xmlns="DF4B8A4B-0CFC-4C20-846F-EA898DEF5F03">false</Internal>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Consultation Plan</TermName>
          <TermId xmlns="http://schemas.microsoft.com/office/infopath/2007/PartnerControls">054b9157-4132-48d3-b178-cabff6972fe9</TermId>
        </TermInfo>
      </Terms>
    </gd34c2accb944e67adccaba771898deb>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e169fb8ca9304a9c8e798ec8ba71f891 xmlns="df4b8a4b-0cfc-4c20-846f-ea898def5f03">
      <Terms xmlns="http://schemas.microsoft.com/office/infopath/2007/PartnerControls"/>
    </e169fb8ca9304a9c8e798ec8ba71f891>
    <_dlc_DocIdUrl xmlns="df4b8a4b-0cfc-4c20-846f-ea898def5f03">
      <Url>https://marinestewardshipcouncil.sharepoint.com/sites/standards/Product_Integrity/_layouts/15/DocIdRedir.aspx?ID=MSCSCIENCE-962294373-10830</Url>
      <Description>MSCSCIENCE-962294373-10830</Description>
    </_dlc_DocIdUrl>
    <Governance_x0020_Body xmlns="DF4B8A4B-0CFC-4C20-846F-EA898DEF5F03">N/A</Governance_x0020_Body>
    <Year xmlns="DF4B8A4B-0CFC-4C20-846F-EA898DEF5F03">2019</Year>
    <lcf76f155ced4ddcb4097134ff3c332f xmlns="fb488ae9-bb37-4f8f-9bfb-97f565cbc14d">
      <Terms xmlns="http://schemas.microsoft.com/office/infopath/2007/PartnerControls"/>
    </lcf76f155ced4ddcb4097134ff3c332f>
    <TaxCatchAll xmlns="df4b8a4b-0cfc-4c20-846f-ea898def5f03">
      <Value>1978</Value>
      <Value>1398</Value>
    </TaxCatchAll>
    <Project_x0020_Lead xmlns="DF4B8A4B-0CFC-4C20-846F-EA898DEF5F03">
      <UserInfo>
        <DisplayName/>
        <AccountId xsi:nil="true"/>
        <AccountType/>
      </UserInfo>
    </Project_x0020_Lead>
    <Agenda_x0020_Item xmlns="DF4B8A4B-0CFC-4C20-846F-EA898DEF5F03" xsi:nil="true"/>
    <Generalkeywords xmlns="fb488ae9-bb37-4f8f-9bfb-97f565cbc14d" xsi:nil="true"/>
    <Meeting_x0020_Date xmlns="DF4B8A4B-0CFC-4C20-846F-EA898DEF5F03" xsi:nil="true"/>
    <Folderorder xmlns="fb488ae9-bb37-4f8f-9bfb-97f565cbc14d" xsi:nil="true"/>
  </documentManagement>
</p:properties>
</file>

<file path=customXml/itemProps1.xml><?xml version="1.0" encoding="utf-8"?>
<ds:datastoreItem xmlns:ds="http://schemas.openxmlformats.org/officeDocument/2006/customXml" ds:itemID="{2DD560CF-808C-4065-A1B7-96E85456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031CB-01D8-46E9-A6CA-6C8121ABCC58}">
  <ds:schemaRefs>
    <ds:schemaRef ds:uri="http://schemas.microsoft.com/sharepoint/events"/>
  </ds:schemaRefs>
</ds:datastoreItem>
</file>

<file path=customXml/itemProps3.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4.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customXml/itemProps5.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10452</Words>
  <Characters>11498</Characters>
  <Application>Microsoft Office Word</Application>
  <DocSecurity>0</DocSecurity>
  <Lines>884</Lines>
  <Paragraphs>997</Paragraphs>
  <ScaleCrop>false</ScaleCrop>
  <Company/>
  <LinksUpToDate>false</LinksUpToDate>
  <CharactersWithSpaces>20953</CharactersWithSpaces>
  <SharedDoc>false</SharedDoc>
  <HLinks>
    <vt:vector size="72" baseType="variant">
      <vt:variant>
        <vt:i4>6750296</vt:i4>
      </vt:variant>
      <vt:variant>
        <vt:i4>18</vt:i4>
      </vt:variant>
      <vt:variant>
        <vt:i4>0</vt:i4>
      </vt:variant>
      <vt:variant>
        <vt:i4>5</vt:i4>
      </vt:variant>
      <vt:variant>
        <vt:lpwstr>mailto:supplychain@msc.org</vt:lpwstr>
      </vt:variant>
      <vt:variant>
        <vt:lpwstr/>
      </vt:variant>
      <vt:variant>
        <vt:i4>6750296</vt:i4>
      </vt:variant>
      <vt:variant>
        <vt:i4>15</vt:i4>
      </vt:variant>
      <vt:variant>
        <vt:i4>0</vt:i4>
      </vt:variant>
      <vt:variant>
        <vt:i4>5</vt:i4>
      </vt:variant>
      <vt:variant>
        <vt:lpwstr>mailto:supplychain@msc.org</vt:lpwstr>
      </vt:variant>
      <vt:variant>
        <vt:lpwstr/>
      </vt:variant>
      <vt:variant>
        <vt:i4>5505102</vt:i4>
      </vt:variant>
      <vt:variant>
        <vt:i4>12</vt:i4>
      </vt:variant>
      <vt:variant>
        <vt:i4>0</vt:i4>
      </vt:variant>
      <vt:variant>
        <vt:i4>5</vt:i4>
      </vt:variant>
      <vt:variant>
        <vt:lpwstr>mailto:your local MSC representative</vt:lpwstr>
      </vt:variant>
      <vt:variant>
        <vt:lpwstr/>
      </vt:variant>
      <vt:variant>
        <vt:i4>655375</vt:i4>
      </vt:variant>
      <vt:variant>
        <vt:i4>9</vt:i4>
      </vt:variant>
      <vt:variant>
        <vt:i4>0</vt:i4>
      </vt:variant>
      <vt:variant>
        <vt:i4>5</vt:i4>
      </vt:variant>
      <vt:variant>
        <vt:lpwstr>https://www.msc.org/standards-and-certification/developing-our-standards/chain-of-custody-standard-review</vt:lpwstr>
      </vt:variant>
      <vt:variant>
        <vt:lpwstr/>
      </vt:variant>
      <vt:variant>
        <vt:i4>655375</vt:i4>
      </vt:variant>
      <vt:variant>
        <vt:i4>6</vt:i4>
      </vt:variant>
      <vt:variant>
        <vt:i4>0</vt:i4>
      </vt:variant>
      <vt:variant>
        <vt:i4>5</vt:i4>
      </vt:variant>
      <vt:variant>
        <vt:lpwstr>https://www.msc.org/standards-and-certification/developing-our-standards/chain-of-custody-standard-review</vt:lpwstr>
      </vt:variant>
      <vt:variant>
        <vt:lpwstr/>
      </vt:variant>
      <vt:variant>
        <vt:i4>4194380</vt:i4>
      </vt:variant>
      <vt:variant>
        <vt:i4>3</vt:i4>
      </vt:variant>
      <vt:variant>
        <vt:i4>0</vt:i4>
      </vt:variant>
      <vt:variant>
        <vt:i4>5</vt:i4>
      </vt:variant>
      <vt:variant>
        <vt:lpwstr>https://www.msc.org/for-business/supply-chain/msc-commercial-representatives</vt:lpwstr>
      </vt:variant>
      <vt:variant>
        <vt:lpwstr/>
      </vt:variant>
      <vt:variant>
        <vt:i4>7340056</vt:i4>
      </vt:variant>
      <vt:variant>
        <vt:i4>0</vt:i4>
      </vt:variant>
      <vt:variant>
        <vt:i4>0</vt:i4>
      </vt:variant>
      <vt:variant>
        <vt:i4>5</vt:i4>
      </vt:variant>
      <vt:variant>
        <vt:lpwstr>https://www.msc.org/docs/default-source/default-document-library/for-business/program-documents/chain-of-custody-supporting-documents/msc-msci-vocabulary.pdf?sfvrsn=c4ea6474_66</vt:lpwstr>
      </vt:variant>
      <vt:variant>
        <vt:lpwstr/>
      </vt:variant>
      <vt:variant>
        <vt:i4>3407948</vt:i4>
      </vt:variant>
      <vt:variant>
        <vt:i4>12</vt:i4>
      </vt:variant>
      <vt:variant>
        <vt:i4>0</vt:i4>
      </vt:variant>
      <vt:variant>
        <vt:i4>5</vt:i4>
      </vt:variant>
      <vt:variant>
        <vt:lpwstr>mailto:carlos.liu@msc.org</vt:lpwstr>
      </vt:variant>
      <vt:variant>
        <vt:lpwstr/>
      </vt:variant>
      <vt:variant>
        <vt:i4>3407948</vt:i4>
      </vt:variant>
      <vt:variant>
        <vt:i4>9</vt:i4>
      </vt:variant>
      <vt:variant>
        <vt:i4>0</vt:i4>
      </vt:variant>
      <vt:variant>
        <vt:i4>5</vt:i4>
      </vt:variant>
      <vt:variant>
        <vt:lpwstr>mailto:carlos.liu@msc.org</vt:lpwstr>
      </vt:variant>
      <vt:variant>
        <vt:lpwstr/>
      </vt:variant>
      <vt:variant>
        <vt:i4>3407948</vt:i4>
      </vt:variant>
      <vt:variant>
        <vt:i4>6</vt:i4>
      </vt:variant>
      <vt:variant>
        <vt:i4>0</vt:i4>
      </vt:variant>
      <vt:variant>
        <vt:i4>5</vt:i4>
      </vt:variant>
      <vt:variant>
        <vt:lpwstr>mailto:carlos.liu@msc.org</vt:lpwstr>
      </vt:variant>
      <vt:variant>
        <vt:lpwstr/>
      </vt:variant>
      <vt:variant>
        <vt:i4>7340056</vt:i4>
      </vt:variant>
      <vt:variant>
        <vt:i4>3</vt:i4>
      </vt:variant>
      <vt:variant>
        <vt:i4>0</vt:i4>
      </vt:variant>
      <vt:variant>
        <vt:i4>5</vt:i4>
      </vt:variant>
      <vt:variant>
        <vt:lpwstr>https://www.msc.org/docs/default-source/default-document-library/for-business/program-documents/chain-of-custody-supporting-documents/msc-msci-vocabulary.pdf?sfvrsn=c4ea6474_66</vt:lpwstr>
      </vt:variant>
      <vt:variant>
        <vt:lpwstr/>
      </vt:variant>
      <vt:variant>
        <vt:i4>655375</vt:i4>
      </vt:variant>
      <vt:variant>
        <vt:i4>0</vt:i4>
      </vt:variant>
      <vt:variant>
        <vt:i4>0</vt:i4>
      </vt:variant>
      <vt:variant>
        <vt:i4>5</vt:i4>
      </vt:variant>
      <vt:variant>
        <vt:lpwstr>https://www.msc.org/standards-and-certification/developing-our-standards/chain-of-custody-standard-review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c:description/>
  <cp:lastModifiedBy>Rachel Leahy</cp:lastModifiedBy>
  <cp:revision>2</cp:revision>
  <dcterms:created xsi:type="dcterms:W3CDTF">2026-04-02T08:49:00Z</dcterms:created>
  <dcterms:modified xsi:type="dcterms:W3CDTF">2026-04-02T08:49:00Z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ContentTypeId">
    <vt:lpwstr>0x0101000ABD0346977A1C4DA3191955390F333D003189C1848A50044AA55F53834C6C265C</vt:lpwstr>
  </property>
  <property fmtid="{D5CDD505-2E9C-101B-9397-08002B2CF9AE}" pid="7" name="Standards_x0020_Doc_x0020_Type1">
    <vt:lpwstr>1398;#Consultation Plan|054b9157-4132-48d3-b178-cabff6972fe9</vt:lpwstr>
  </property>
  <property fmtid="{D5CDD505-2E9C-101B-9397-08002B2CF9AE}" pid="8" name="Meeting_x0020_Name_x0020_Meta">
    <vt:lpwstr/>
  </property>
  <property fmtid="{D5CDD505-2E9C-101B-9397-08002B2CF9AE}" pid="9" name="pb1288d3827449c0be3f9713bd27fd43">
    <vt:lpwstr/>
  </property>
  <property fmtid="{D5CDD505-2E9C-101B-9397-08002B2CF9AE}" pid="10" name="MSCLocation">
    <vt:lpwstr/>
  </property>
  <property fmtid="{D5CDD505-2E9C-101B-9397-08002B2CF9AE}" pid="11" name="Project Name">
    <vt:lpwstr>1978;#CoC standard review 2024|b2d6713a-3153-4d8b-8b6d-e690e0369e42</vt:lpwstr>
  </property>
  <property fmtid="{D5CDD505-2E9C-101B-9397-08002B2CF9AE}" pid="12" name="a210def78feb4e55ae1dd057dd3c0ccd">
    <vt:lpwstr/>
  </property>
  <property fmtid="{D5CDD505-2E9C-101B-9397-08002B2CF9AE}" pid="13" name="Internal_x0020_Workgin">
    <vt:lpwstr/>
  </property>
  <property fmtid="{D5CDD505-2E9C-101B-9397-08002B2CF9AE}" pid="14" name="Project_x0020_Name">
    <vt:lpwstr>1978;#CoC standard review 2024|b2d6713a-3153-4d8b-8b6d-e690e0369e42</vt:lpwstr>
  </property>
  <property fmtid="{D5CDD505-2E9C-101B-9397-08002B2CF9AE}" pid="15" name="Related Organisation">
    <vt:lpwstr/>
  </property>
  <property fmtid="{D5CDD505-2E9C-101B-9397-08002B2CF9AE}" pid="16" name="Meeting Name Meta">
    <vt:lpwstr/>
  </property>
  <property fmtid="{D5CDD505-2E9C-101B-9397-08002B2CF9AE}" pid="17" name="Internal Workgin">
    <vt:lpwstr/>
  </property>
  <property fmtid="{D5CDD505-2E9C-101B-9397-08002B2CF9AE}" pid="18" name="Standards Doc Type1">
    <vt:lpwstr>1398;#Consultation Plan|054b9157-4132-48d3-b178-cabff6972fe9</vt:lpwstr>
  </property>
  <property fmtid="{D5CDD505-2E9C-101B-9397-08002B2CF9AE}" pid="19" name="GrammarlyDocumentId">
    <vt:lpwstr>f0565c52-ecd6-439c-94f8-d7f0a25900e4</vt:lpwstr>
  </property>
  <property fmtid="{D5CDD505-2E9C-101B-9397-08002B2CF9AE}" pid="20" name="_dlc_DocIdItemGuid">
    <vt:lpwstr>e44b1c53-a7f5-4570-a44e-37b7a82af328</vt:lpwstr>
  </property>
</Properties>
</file>