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EDFB0" w14:textId="77777777" w:rsidR="006C091B" w:rsidRPr="00935D0E" w:rsidRDefault="006C091B" w:rsidP="006C091B">
      <w:pPr>
        <w:rPr>
          <w:i/>
          <w:iCs/>
          <w:u w:val="single"/>
        </w:rPr>
      </w:pPr>
      <w:bookmarkStart w:id="0" w:name="_Toc239346899"/>
      <w:r w:rsidRPr="00935D0E">
        <w:rPr>
          <w:i/>
          <w:iCs/>
          <w:u w:val="single"/>
        </w:rPr>
        <w:t>Instructions to CABs and assessment teams</w:t>
      </w:r>
    </w:p>
    <w:p w14:paraId="1F984CAA" w14:textId="77777777" w:rsidR="006C091B" w:rsidRPr="00935D0E" w:rsidRDefault="006C091B" w:rsidP="006C091B">
      <w:pPr>
        <w:rPr>
          <w:i/>
          <w:iCs/>
        </w:rPr>
      </w:pPr>
      <w:r w:rsidRPr="00935D0E">
        <w:rPr>
          <w:i/>
          <w:iCs/>
        </w:rPr>
        <w:t>This template details the information required from Conformity Assessment Bodies (CABs) when creating a surveillance report or expedited audit report. Where differences exist between a surveillance report and an expedited audit report, this is noted.</w:t>
      </w:r>
    </w:p>
    <w:p w14:paraId="30C1D4A0" w14:textId="77777777" w:rsidR="006C091B" w:rsidRPr="00935D0E" w:rsidRDefault="006C091B" w:rsidP="006C091B">
      <w:pPr>
        <w:rPr>
          <w:i/>
          <w:iCs/>
        </w:rPr>
      </w:pPr>
      <w:r w:rsidRPr="00935D0E">
        <w:rPr>
          <w:i/>
          <w:iCs/>
        </w:rPr>
        <w:t>If any discrepancies are noted between this template and the MSC Fisheries Standard, CABs and teams shall use the wording of the MSC Fisheries Standard.</w:t>
      </w:r>
    </w:p>
    <w:p w14:paraId="1706C0D0" w14:textId="77777777" w:rsidR="006C091B" w:rsidRPr="00935D0E" w:rsidRDefault="006C091B" w:rsidP="006C091B">
      <w:pPr>
        <w:rPr>
          <w:i/>
          <w:iCs/>
        </w:rPr>
      </w:pPr>
      <w:r w:rsidRPr="00935D0E">
        <w:rPr>
          <w:i/>
          <w:iCs/>
        </w:rPr>
        <w:t>Please complete all unshaded fields in tables. For all notes and guidance indicated in italics, please delete and replace with your specific information where relevant e.g. the ‘Instructions to CABs and assessment teams’’ section.</w:t>
      </w:r>
    </w:p>
    <w:p w14:paraId="791FB85C" w14:textId="77777777" w:rsidR="006C091B" w:rsidRPr="0096518B" w:rsidRDefault="006C091B" w:rsidP="006C091B">
      <w:pPr>
        <w:rPr>
          <w:i/>
          <w:iCs/>
        </w:rPr>
      </w:pPr>
      <w:r w:rsidRPr="00935D0E">
        <w:rPr>
          <w:i/>
          <w:iCs/>
        </w:rPr>
        <w:t>If an interpretation is used, CABs shall cite it in the relevant section of the report and include a hyperlink to the interpretation.</w:t>
      </w:r>
      <w:r w:rsidRPr="0096518B">
        <w:rPr>
          <w:i/>
          <w:iCs/>
        </w:rPr>
        <w:t xml:space="preserve"> </w:t>
      </w:r>
    </w:p>
    <w:p w14:paraId="50F0A898" w14:textId="77777777" w:rsidR="006C091B" w:rsidRPr="0096518B" w:rsidRDefault="006C091B" w:rsidP="006C091B">
      <w:pPr>
        <w:rPr>
          <w:i/>
          <w:iCs/>
        </w:rPr>
      </w:pPr>
    </w:p>
    <w:p w14:paraId="3B809CC5" w14:textId="77777777" w:rsidR="006C091B" w:rsidRPr="00C67076" w:rsidRDefault="006C091B" w:rsidP="006C091B">
      <w:pPr>
        <w:rPr>
          <w:i/>
          <w:iCs/>
          <w:u w:val="single"/>
        </w:rPr>
      </w:pPr>
      <w:r w:rsidRPr="00C67076">
        <w:rPr>
          <w:i/>
          <w:iCs/>
          <w:u w:val="single"/>
        </w:rPr>
        <w:t>Corporate branding:</w:t>
      </w:r>
    </w:p>
    <w:p w14:paraId="500B0B54" w14:textId="77777777" w:rsidR="006C091B" w:rsidRPr="0096518B" w:rsidRDefault="006C091B" w:rsidP="006C091B">
      <w:pPr>
        <w:rPr>
          <w:i/>
          <w:iCs/>
        </w:rPr>
      </w:pPr>
      <w:r w:rsidRPr="0096518B">
        <w:rPr>
          <w:i/>
          <w:iCs/>
        </w:rPr>
        <w:t>This template may be formatted to comply with the Conformity Assessment Body (CAB) corporate identity. The CAB shall ensure that content and structure follow the template.</w:t>
      </w:r>
    </w:p>
    <w:p w14:paraId="52BE8695" w14:textId="77777777" w:rsidR="006C091B" w:rsidRPr="0096518B" w:rsidRDefault="006C091B" w:rsidP="006C091B">
      <w:pPr>
        <w:rPr>
          <w:i/>
          <w:iCs/>
        </w:rPr>
      </w:pPr>
      <w:r w:rsidRPr="0096518B">
        <w:rPr>
          <w:i/>
          <w:iCs/>
        </w:rPr>
        <w:t>Examples of appropriate amendments are:</w:t>
      </w:r>
    </w:p>
    <w:p w14:paraId="723DDFA3" w14:textId="77777777" w:rsidR="006C091B" w:rsidRPr="00C67076" w:rsidRDefault="006C091B" w:rsidP="006C091B">
      <w:pPr>
        <w:pStyle w:val="ListParagraph"/>
        <w:numPr>
          <w:ilvl w:val="0"/>
          <w:numId w:val="2"/>
        </w:numPr>
        <w:spacing w:before="0"/>
        <w:rPr>
          <w:i/>
          <w:iCs/>
        </w:rPr>
      </w:pPr>
      <w:r w:rsidRPr="00C67076">
        <w:rPr>
          <w:i/>
          <w:iCs/>
        </w:rPr>
        <w:t>A title page with the company logo;</w:t>
      </w:r>
    </w:p>
    <w:p w14:paraId="4AB9646E" w14:textId="77777777" w:rsidR="006C091B" w:rsidRPr="00C67076" w:rsidRDefault="006C091B" w:rsidP="006C091B">
      <w:pPr>
        <w:pStyle w:val="ListParagraph"/>
        <w:numPr>
          <w:ilvl w:val="0"/>
          <w:numId w:val="2"/>
        </w:numPr>
        <w:spacing w:before="0"/>
        <w:rPr>
          <w:i/>
          <w:iCs/>
        </w:rPr>
      </w:pPr>
      <w:r w:rsidRPr="00C67076">
        <w:rPr>
          <w:i/>
          <w:iCs/>
        </w:rPr>
        <w:t>A company header and footer used throughout the report;</w:t>
      </w:r>
    </w:p>
    <w:p w14:paraId="454E9F4F" w14:textId="77777777" w:rsidR="006C091B" w:rsidRPr="00C67076" w:rsidRDefault="006C091B" w:rsidP="006C091B">
      <w:pPr>
        <w:pStyle w:val="ListParagraph"/>
        <w:numPr>
          <w:ilvl w:val="0"/>
          <w:numId w:val="2"/>
        </w:numPr>
        <w:spacing w:before="0"/>
        <w:rPr>
          <w:i/>
          <w:iCs/>
        </w:rPr>
      </w:pPr>
      <w:r w:rsidRPr="00C67076">
        <w:rPr>
          <w:i/>
          <w:iCs/>
        </w:rPr>
        <w:t>Replacement of font styles;</w:t>
      </w:r>
    </w:p>
    <w:p w14:paraId="7442813F" w14:textId="77777777" w:rsidR="006C091B" w:rsidRPr="00C67076" w:rsidRDefault="006C091B" w:rsidP="006C091B">
      <w:pPr>
        <w:pStyle w:val="ListParagraph"/>
        <w:numPr>
          <w:ilvl w:val="0"/>
          <w:numId w:val="2"/>
        </w:numPr>
        <w:spacing w:before="0"/>
        <w:rPr>
          <w:i/>
          <w:iCs/>
        </w:rPr>
      </w:pPr>
      <w:r w:rsidRPr="00C67076">
        <w:rPr>
          <w:i/>
          <w:iCs/>
        </w:rPr>
        <w:t>Inclusion of contact details for the assessment team members in relation to consultation</w:t>
      </w:r>
    </w:p>
    <w:p w14:paraId="36654F24" w14:textId="77777777" w:rsidR="006C091B" w:rsidRPr="00C67076" w:rsidRDefault="006C091B" w:rsidP="006C091B">
      <w:pPr>
        <w:pStyle w:val="ListParagraph"/>
        <w:numPr>
          <w:ilvl w:val="0"/>
          <w:numId w:val="2"/>
        </w:numPr>
        <w:spacing w:before="0"/>
        <w:rPr>
          <w:i/>
          <w:iCs/>
        </w:rPr>
      </w:pPr>
      <w:r w:rsidRPr="00C67076">
        <w:rPr>
          <w:i/>
          <w:iCs/>
        </w:rPr>
        <w:t>Deletion of any sections that are not applicable;</w:t>
      </w:r>
    </w:p>
    <w:p w14:paraId="6799D84A" w14:textId="77777777" w:rsidR="006C091B" w:rsidRPr="00C67076" w:rsidRDefault="006C091B" w:rsidP="006C091B">
      <w:pPr>
        <w:pStyle w:val="ListParagraph"/>
        <w:numPr>
          <w:ilvl w:val="0"/>
          <w:numId w:val="2"/>
        </w:numPr>
        <w:spacing w:before="0"/>
        <w:rPr>
          <w:i/>
          <w:iCs/>
        </w:rPr>
      </w:pPr>
      <w:r w:rsidRPr="00C67076">
        <w:rPr>
          <w:i/>
          <w:iCs/>
        </w:rPr>
        <w:t>Deletion of introductory text or instructions; and,</w:t>
      </w:r>
    </w:p>
    <w:p w14:paraId="140B8246" w14:textId="77777777" w:rsidR="006C091B" w:rsidRDefault="006C091B" w:rsidP="006C091B">
      <w:pPr>
        <w:pStyle w:val="ListParagraph"/>
        <w:numPr>
          <w:ilvl w:val="0"/>
          <w:numId w:val="2"/>
        </w:numPr>
        <w:spacing w:before="0"/>
        <w:rPr>
          <w:i/>
          <w:iCs/>
        </w:rPr>
      </w:pPr>
      <w:r w:rsidRPr="00C67076">
        <w:rPr>
          <w:i/>
          <w:iCs/>
        </w:rPr>
        <w:t>Addition of subheadings to improve clarity and readability.</w:t>
      </w:r>
    </w:p>
    <w:p w14:paraId="189186C8" w14:textId="77777777" w:rsidR="006C091B" w:rsidRDefault="006C091B" w:rsidP="006C091B">
      <w:pPr>
        <w:rPr>
          <w:i/>
          <w:iCs/>
        </w:rPr>
      </w:pPr>
      <w:r>
        <w:rPr>
          <w:i/>
          <w:iCs/>
        </w:rPr>
        <w:br w:type="page"/>
      </w:r>
    </w:p>
    <w:p w14:paraId="21EC67D9" w14:textId="77777777" w:rsidR="006C091B" w:rsidRDefault="006C091B" w:rsidP="006C091B">
      <w:r w:rsidRPr="00177413">
        <w:rPr>
          <w:rFonts w:cs="Arial"/>
          <w:noProof/>
        </w:rPr>
        <w:lastRenderedPageBreak/>
        <w:drawing>
          <wp:anchor distT="0" distB="0" distL="114300" distR="114300" simplePos="0" relativeHeight="251660289" behindDoc="0" locked="0" layoutInCell="1" allowOverlap="1" wp14:anchorId="2F96AC89" wp14:editId="4265BED0">
            <wp:simplePos x="0" y="0"/>
            <wp:positionH relativeFrom="margin">
              <wp:align>right</wp:align>
            </wp:positionH>
            <wp:positionV relativeFrom="paragraph">
              <wp:posOffset>-166370</wp:posOffset>
            </wp:positionV>
            <wp:extent cx="1080135" cy="769620"/>
            <wp:effectExtent l="0" t="0" r="5715" b="0"/>
            <wp:wrapNone/>
            <wp:docPr id="941184199" name="Picture 94118419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135" cy="769620"/>
                    </a:xfrm>
                    <a:prstGeom prst="rect">
                      <a:avLst/>
                    </a:prstGeom>
                    <a:noFill/>
                    <a:ln>
                      <a:noFill/>
                    </a:ln>
                  </pic:spPr>
                </pic:pic>
              </a:graphicData>
            </a:graphic>
            <wp14:sizeRelH relativeFrom="page">
              <wp14:pctWidth>0</wp14:pctWidth>
            </wp14:sizeRelH>
            <wp14:sizeRelV relativeFrom="page">
              <wp14:pctHeight>0</wp14:pctHeight>
            </wp14:sizeRelV>
          </wp:anchor>
        </w:drawing>
      </w:r>
      <w:r>
        <w:t>[Insert CAB Logo]</w:t>
      </w:r>
      <w:r w:rsidRPr="00AF3DF3">
        <w:rPr>
          <w:rFonts w:cs="Arial"/>
          <w:noProof/>
        </w:rPr>
        <w:t xml:space="preserve"> </w:t>
      </w:r>
    </w:p>
    <w:p w14:paraId="0558A45C" w14:textId="77777777" w:rsidR="006C091B" w:rsidRDefault="006C091B" w:rsidP="006C091B"/>
    <w:p w14:paraId="34A61D90" w14:textId="77777777" w:rsidR="006C091B" w:rsidRDefault="006C091B" w:rsidP="006C091B">
      <w:pPr>
        <w:jc w:val="right"/>
        <w:rPr>
          <w:b/>
          <w:bCs/>
        </w:rPr>
      </w:pPr>
    </w:p>
    <w:p w14:paraId="63C8E35E" w14:textId="77777777" w:rsidR="006C091B" w:rsidRPr="003170E0" w:rsidRDefault="006C091B" w:rsidP="006C091B">
      <w:pPr>
        <w:jc w:val="right"/>
        <w:rPr>
          <w:b/>
          <w:bCs/>
        </w:rPr>
      </w:pPr>
      <w:r w:rsidRPr="003170E0">
        <w:rPr>
          <w:b/>
          <w:bCs/>
        </w:rPr>
        <w:t>Marine Stewardship Council fisheries assessments</w:t>
      </w:r>
    </w:p>
    <w:p w14:paraId="2CC786FC" w14:textId="77777777" w:rsidR="006C091B" w:rsidRDefault="006C091B" w:rsidP="006C091B"/>
    <w:tbl>
      <w:tblPr>
        <w:tblStyle w:val="TableGrid"/>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7857"/>
      </w:tblGrid>
      <w:tr w:rsidR="006C091B" w:rsidRPr="00F75651" w14:paraId="3D58AD20" w14:textId="77777777" w:rsidTr="00F23C4D">
        <w:tc>
          <w:tcPr>
            <w:tcW w:w="1202" w:type="pct"/>
            <w:shd w:val="clear" w:color="auto" w:fill="D9D9D9" w:themeFill="background1" w:themeFillShade="D9"/>
            <w:vAlign w:val="center"/>
          </w:tcPr>
          <w:p w14:paraId="7D92325B" w14:textId="77777777" w:rsidR="006C091B" w:rsidRPr="00F75651" w:rsidRDefault="006C091B" w:rsidP="00F23C4D">
            <w:pPr>
              <w:jc w:val="right"/>
              <w:rPr>
                <w:sz w:val="36"/>
                <w:szCs w:val="40"/>
              </w:rPr>
            </w:pPr>
            <w:r w:rsidRPr="00F75651">
              <w:rPr>
                <w:sz w:val="36"/>
                <w:szCs w:val="40"/>
              </w:rPr>
              <w:t>Fishery Name</w:t>
            </w:r>
          </w:p>
        </w:tc>
        <w:tc>
          <w:tcPr>
            <w:tcW w:w="3798" w:type="pct"/>
          </w:tcPr>
          <w:p w14:paraId="6CA2D1D4" w14:textId="77777777" w:rsidR="006C091B" w:rsidRPr="00F75651" w:rsidRDefault="006C091B" w:rsidP="00F23C4D">
            <w:pPr>
              <w:rPr>
                <w:sz w:val="36"/>
                <w:szCs w:val="40"/>
              </w:rPr>
            </w:pPr>
          </w:p>
        </w:tc>
      </w:tr>
      <w:tr w:rsidR="006C091B" w:rsidRPr="00F75651" w14:paraId="664D92CB" w14:textId="77777777" w:rsidTr="00F23C4D">
        <w:tc>
          <w:tcPr>
            <w:tcW w:w="1202" w:type="pct"/>
            <w:shd w:val="clear" w:color="auto" w:fill="D9D9D9" w:themeFill="background1" w:themeFillShade="D9"/>
            <w:vAlign w:val="center"/>
          </w:tcPr>
          <w:p w14:paraId="0DF668E3" w14:textId="77777777" w:rsidR="006C091B" w:rsidRPr="00F75651" w:rsidRDefault="006C091B" w:rsidP="00F23C4D">
            <w:pPr>
              <w:jc w:val="right"/>
              <w:rPr>
                <w:sz w:val="36"/>
                <w:szCs w:val="40"/>
              </w:rPr>
            </w:pPr>
            <w:r w:rsidRPr="00F75651">
              <w:rPr>
                <w:sz w:val="36"/>
                <w:szCs w:val="40"/>
              </w:rPr>
              <w:t>Report Name</w:t>
            </w:r>
          </w:p>
        </w:tc>
        <w:tc>
          <w:tcPr>
            <w:tcW w:w="3798" w:type="pct"/>
          </w:tcPr>
          <w:p w14:paraId="41229226" w14:textId="77777777" w:rsidR="006C091B" w:rsidRPr="00F75651" w:rsidRDefault="006C091B" w:rsidP="00F23C4D">
            <w:pPr>
              <w:rPr>
                <w:i/>
                <w:iCs/>
                <w:sz w:val="18"/>
                <w:szCs w:val="20"/>
              </w:rPr>
            </w:pPr>
            <w:r w:rsidRPr="00E50D50">
              <w:rPr>
                <w:i/>
                <w:iCs/>
                <w:sz w:val="18"/>
                <w:szCs w:val="20"/>
              </w:rPr>
              <w:t>Surveillance Report/Expedited Audit Report</w:t>
            </w:r>
          </w:p>
        </w:tc>
      </w:tr>
      <w:tr w:rsidR="006C091B" w:rsidRPr="00F75651" w14:paraId="0845281F" w14:textId="77777777" w:rsidTr="00F23C4D">
        <w:tc>
          <w:tcPr>
            <w:tcW w:w="1202" w:type="pct"/>
            <w:shd w:val="clear" w:color="auto" w:fill="D9D9D9" w:themeFill="background1" w:themeFillShade="D9"/>
            <w:vAlign w:val="center"/>
          </w:tcPr>
          <w:p w14:paraId="49057187" w14:textId="77777777" w:rsidR="006C091B" w:rsidRPr="00F75651" w:rsidRDefault="006C091B" w:rsidP="00F23C4D">
            <w:pPr>
              <w:jc w:val="right"/>
            </w:pPr>
            <w:r>
              <w:t>Audit</w:t>
            </w:r>
          </w:p>
        </w:tc>
        <w:tc>
          <w:tcPr>
            <w:tcW w:w="3798" w:type="pct"/>
          </w:tcPr>
          <w:p w14:paraId="70E12494" w14:textId="77777777" w:rsidR="006C091B" w:rsidRPr="00F75651" w:rsidRDefault="006C091B" w:rsidP="00F23C4D">
            <w:pPr>
              <w:rPr>
                <w:i/>
                <w:iCs/>
                <w:sz w:val="18"/>
                <w:szCs w:val="20"/>
              </w:rPr>
            </w:pPr>
            <w:r w:rsidRPr="009F7130">
              <w:rPr>
                <w:i/>
                <w:iCs/>
              </w:rPr>
              <w:t>First / Second / Third / Fourth Surveillance / Expedited Audit</w:t>
            </w:r>
          </w:p>
        </w:tc>
      </w:tr>
      <w:tr w:rsidR="006C091B" w:rsidRPr="00F75651" w14:paraId="052E0346" w14:textId="77777777" w:rsidTr="00F23C4D">
        <w:tc>
          <w:tcPr>
            <w:tcW w:w="1202" w:type="pct"/>
            <w:shd w:val="clear" w:color="auto" w:fill="D9D9D9" w:themeFill="background1" w:themeFillShade="D9"/>
          </w:tcPr>
          <w:p w14:paraId="6020E588" w14:textId="77777777" w:rsidR="006C091B" w:rsidRPr="00931262" w:rsidRDefault="006C091B" w:rsidP="00F23C4D">
            <w:pPr>
              <w:jc w:val="right"/>
            </w:pPr>
            <w:r w:rsidRPr="00DE2638">
              <w:t>Audit Type</w:t>
            </w:r>
          </w:p>
        </w:tc>
        <w:tc>
          <w:tcPr>
            <w:tcW w:w="3798" w:type="pct"/>
          </w:tcPr>
          <w:p w14:paraId="69127C0E" w14:textId="77777777" w:rsidR="006C091B" w:rsidRPr="00931262" w:rsidRDefault="006C091B" w:rsidP="00F23C4D">
            <w:pPr>
              <w:rPr>
                <w:i/>
                <w:iCs/>
                <w:sz w:val="18"/>
                <w:szCs w:val="20"/>
              </w:rPr>
            </w:pPr>
            <w:r w:rsidRPr="00DE2638">
              <w:rPr>
                <w:i/>
                <w:iCs/>
              </w:rPr>
              <w:t>Onsite/Offsite/Hybrid/Review of Information</w:t>
            </w:r>
          </w:p>
        </w:tc>
      </w:tr>
      <w:tr w:rsidR="006C091B" w:rsidRPr="00F75651" w14:paraId="57DD89FD" w14:textId="77777777" w:rsidTr="00F23C4D">
        <w:tc>
          <w:tcPr>
            <w:tcW w:w="1202" w:type="pct"/>
            <w:shd w:val="clear" w:color="auto" w:fill="D9D9D9" w:themeFill="background1" w:themeFillShade="D9"/>
            <w:vAlign w:val="center"/>
          </w:tcPr>
          <w:p w14:paraId="51405445" w14:textId="77777777" w:rsidR="006C091B" w:rsidRPr="00F75651" w:rsidRDefault="006C091B" w:rsidP="00F23C4D">
            <w:pPr>
              <w:jc w:val="right"/>
              <w:rPr>
                <w:sz w:val="36"/>
                <w:szCs w:val="40"/>
              </w:rPr>
            </w:pPr>
            <w:r w:rsidRPr="00F75651">
              <w:t>Date of Publication</w:t>
            </w:r>
          </w:p>
        </w:tc>
        <w:tc>
          <w:tcPr>
            <w:tcW w:w="3798" w:type="pct"/>
          </w:tcPr>
          <w:p w14:paraId="2BEDAB9E" w14:textId="77777777" w:rsidR="006C091B" w:rsidRPr="00F75651" w:rsidRDefault="006C091B" w:rsidP="00F23C4D">
            <w:pPr>
              <w:rPr>
                <w:i/>
                <w:iCs/>
                <w:sz w:val="18"/>
                <w:szCs w:val="20"/>
              </w:rPr>
            </w:pPr>
          </w:p>
        </w:tc>
      </w:tr>
    </w:tbl>
    <w:p w14:paraId="69039496" w14:textId="77777777" w:rsidR="006C091B" w:rsidRPr="00F75651" w:rsidRDefault="006C091B" w:rsidP="006C091B">
      <w:r w:rsidRPr="00F75651">
        <w:tab/>
      </w:r>
    </w:p>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106"/>
        <w:gridCol w:w="6237"/>
      </w:tblGrid>
      <w:tr w:rsidR="006C091B" w:rsidRPr="00F75651" w14:paraId="656E6763" w14:textId="77777777" w:rsidTr="00F23C4D">
        <w:tc>
          <w:tcPr>
            <w:tcW w:w="4106" w:type="dxa"/>
            <w:shd w:val="clear" w:color="auto" w:fill="D9D9D9" w:themeFill="background1" w:themeFillShade="D9"/>
            <w:vAlign w:val="center"/>
          </w:tcPr>
          <w:p w14:paraId="49682AFD" w14:textId="77777777" w:rsidR="006C091B" w:rsidRPr="00F75651" w:rsidRDefault="006C091B" w:rsidP="00F23C4D">
            <w:pPr>
              <w:jc w:val="right"/>
            </w:pPr>
            <w:r w:rsidRPr="00F75651">
              <w:t>Conformity Assessment Body (CAB)</w:t>
            </w:r>
          </w:p>
        </w:tc>
        <w:tc>
          <w:tcPr>
            <w:tcW w:w="6237" w:type="dxa"/>
          </w:tcPr>
          <w:p w14:paraId="3C460659" w14:textId="77777777" w:rsidR="006C091B" w:rsidRPr="00F75651" w:rsidRDefault="006C091B" w:rsidP="00F23C4D"/>
        </w:tc>
      </w:tr>
      <w:tr w:rsidR="006C091B" w:rsidRPr="00F75651" w14:paraId="4ED5FB66" w14:textId="77777777" w:rsidTr="00F23C4D">
        <w:tc>
          <w:tcPr>
            <w:tcW w:w="4106" w:type="dxa"/>
            <w:shd w:val="clear" w:color="auto" w:fill="D9D9D9" w:themeFill="background1" w:themeFillShade="D9"/>
            <w:vAlign w:val="center"/>
          </w:tcPr>
          <w:p w14:paraId="57811FBF" w14:textId="77777777" w:rsidR="006C091B" w:rsidRPr="00F75651" w:rsidRDefault="006C091B" w:rsidP="00F23C4D">
            <w:pPr>
              <w:jc w:val="right"/>
            </w:pPr>
            <w:r w:rsidRPr="00F75651">
              <w:t>Fishery client</w:t>
            </w:r>
          </w:p>
        </w:tc>
        <w:tc>
          <w:tcPr>
            <w:tcW w:w="6237" w:type="dxa"/>
          </w:tcPr>
          <w:p w14:paraId="0FABD9FA" w14:textId="77777777" w:rsidR="006C091B" w:rsidRPr="00F75651" w:rsidRDefault="006C091B" w:rsidP="00F23C4D"/>
        </w:tc>
      </w:tr>
    </w:tbl>
    <w:p w14:paraId="021A5F03" w14:textId="77777777" w:rsidR="006C091B" w:rsidRPr="00F75651" w:rsidRDefault="006C091B" w:rsidP="006C091B"/>
    <w:tbl>
      <w:tblPr>
        <w:tblStyle w:val="TableGrid"/>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4106"/>
        <w:gridCol w:w="6237"/>
      </w:tblGrid>
      <w:tr w:rsidR="006C091B" w:rsidRPr="00F75651" w14:paraId="6D95A78F" w14:textId="77777777" w:rsidTr="00F23C4D">
        <w:tc>
          <w:tcPr>
            <w:tcW w:w="4106" w:type="dxa"/>
            <w:shd w:val="clear" w:color="auto" w:fill="D9D9D9" w:themeFill="background1" w:themeFillShade="D9"/>
          </w:tcPr>
          <w:p w14:paraId="48BB993B" w14:textId="77777777" w:rsidR="006C091B" w:rsidRPr="0006044D" w:rsidRDefault="006C091B" w:rsidP="00F23C4D">
            <w:pPr>
              <w:jc w:val="right"/>
            </w:pPr>
            <w:r w:rsidRPr="0006044D">
              <w:t>Applicable Scheme Documents</w:t>
            </w:r>
          </w:p>
        </w:tc>
        <w:tc>
          <w:tcPr>
            <w:tcW w:w="6237" w:type="dxa"/>
            <w:shd w:val="clear" w:color="auto" w:fill="D9D9D9" w:themeFill="background1" w:themeFillShade="D9"/>
          </w:tcPr>
          <w:p w14:paraId="5FF24D8B" w14:textId="77777777" w:rsidR="006C091B" w:rsidRPr="0006044D" w:rsidRDefault="006C091B" w:rsidP="00F23C4D">
            <w:r w:rsidRPr="0006044D">
              <w:t>Version No.</w:t>
            </w:r>
          </w:p>
        </w:tc>
      </w:tr>
      <w:tr w:rsidR="006C091B" w:rsidRPr="00F75651" w14:paraId="629E80C2" w14:textId="77777777" w:rsidTr="00F23C4D">
        <w:tc>
          <w:tcPr>
            <w:tcW w:w="4106" w:type="dxa"/>
            <w:shd w:val="clear" w:color="auto" w:fill="D9D9D9" w:themeFill="background1" w:themeFillShade="D9"/>
          </w:tcPr>
          <w:p w14:paraId="2149FF87" w14:textId="77777777" w:rsidR="006C091B" w:rsidRPr="0006044D" w:rsidRDefault="006C091B" w:rsidP="00F23C4D">
            <w:pPr>
              <w:jc w:val="right"/>
            </w:pPr>
            <w:r w:rsidRPr="0006044D">
              <w:t>MSC Fisheries Certification Process</w:t>
            </w:r>
          </w:p>
        </w:tc>
        <w:tc>
          <w:tcPr>
            <w:tcW w:w="6237" w:type="dxa"/>
          </w:tcPr>
          <w:p w14:paraId="2EDCAB25" w14:textId="77777777" w:rsidR="006C091B" w:rsidRPr="0006044D" w:rsidRDefault="006C091B" w:rsidP="00F23C4D">
            <w:pPr>
              <w:rPr>
                <w:i/>
                <w:iCs/>
              </w:rPr>
            </w:pPr>
            <w:r w:rsidRPr="0006044D">
              <w:rPr>
                <w:i/>
                <w:iCs/>
              </w:rPr>
              <w:t>Version 3.1</w:t>
            </w:r>
          </w:p>
        </w:tc>
      </w:tr>
      <w:tr w:rsidR="006C091B" w:rsidRPr="00F75651" w14:paraId="66F357A0" w14:textId="77777777" w:rsidTr="00F23C4D">
        <w:tc>
          <w:tcPr>
            <w:tcW w:w="4106" w:type="dxa"/>
            <w:shd w:val="clear" w:color="auto" w:fill="D9D9D9" w:themeFill="background1" w:themeFillShade="D9"/>
          </w:tcPr>
          <w:p w14:paraId="75BE75E7" w14:textId="77777777" w:rsidR="006C091B" w:rsidRPr="0006044D" w:rsidRDefault="006C091B" w:rsidP="00F23C4D">
            <w:pPr>
              <w:jc w:val="right"/>
            </w:pPr>
            <w:r w:rsidRPr="0006044D">
              <w:t>MSC Fisheries Standard</w:t>
            </w:r>
          </w:p>
        </w:tc>
        <w:tc>
          <w:tcPr>
            <w:tcW w:w="6237" w:type="dxa"/>
          </w:tcPr>
          <w:p w14:paraId="26BE208C" w14:textId="77777777" w:rsidR="006C091B" w:rsidRPr="0006044D" w:rsidRDefault="006C091B" w:rsidP="00F23C4D">
            <w:pPr>
              <w:rPr>
                <w:i/>
                <w:iCs/>
              </w:rPr>
            </w:pPr>
            <w:r w:rsidRPr="0006044D">
              <w:rPr>
                <w:i/>
                <w:iCs/>
              </w:rPr>
              <w:t>Version 3.1</w:t>
            </w:r>
          </w:p>
        </w:tc>
      </w:tr>
      <w:tr w:rsidR="006C091B" w:rsidRPr="00F75651" w14:paraId="1FF9CC6D" w14:textId="77777777" w:rsidTr="00F23C4D">
        <w:tc>
          <w:tcPr>
            <w:tcW w:w="4106" w:type="dxa"/>
            <w:shd w:val="clear" w:color="auto" w:fill="D9D9D9" w:themeFill="background1" w:themeFillShade="D9"/>
          </w:tcPr>
          <w:p w14:paraId="20757AE1" w14:textId="77777777" w:rsidR="006C091B" w:rsidRPr="0006044D" w:rsidRDefault="006C091B" w:rsidP="00F23C4D">
            <w:pPr>
              <w:jc w:val="right"/>
            </w:pPr>
            <w:r w:rsidRPr="0006044D">
              <w:t>Assessment tree</w:t>
            </w:r>
          </w:p>
        </w:tc>
        <w:tc>
          <w:tcPr>
            <w:tcW w:w="6237" w:type="dxa"/>
          </w:tcPr>
          <w:p w14:paraId="55F7D6D7" w14:textId="77777777" w:rsidR="006C091B" w:rsidRPr="0006044D" w:rsidRDefault="006C091B" w:rsidP="00F23C4D">
            <w:r w:rsidRPr="0006044D">
              <w:rPr>
                <w:i/>
                <w:iCs/>
              </w:rPr>
              <w:t>Default / Enhanced Bivalve / Salmon / Introduced species / Modified</w:t>
            </w:r>
          </w:p>
        </w:tc>
      </w:tr>
      <w:tr w:rsidR="006C091B" w:rsidRPr="00F75651" w14:paraId="41F6A1CC" w14:textId="77777777" w:rsidTr="00F23C4D">
        <w:tc>
          <w:tcPr>
            <w:tcW w:w="4106" w:type="dxa"/>
            <w:shd w:val="clear" w:color="auto" w:fill="D9D9D9" w:themeFill="background1" w:themeFillShade="D9"/>
          </w:tcPr>
          <w:p w14:paraId="4D242EAA" w14:textId="77777777" w:rsidR="006C091B" w:rsidRPr="0006044D" w:rsidRDefault="006C091B" w:rsidP="00F23C4D">
            <w:pPr>
              <w:jc w:val="right"/>
            </w:pPr>
            <w:r w:rsidRPr="0006044D">
              <w:t>MSC General Certification Requirements</w:t>
            </w:r>
          </w:p>
        </w:tc>
        <w:tc>
          <w:tcPr>
            <w:tcW w:w="6237" w:type="dxa"/>
          </w:tcPr>
          <w:p w14:paraId="001F0B06" w14:textId="77777777" w:rsidR="006C091B" w:rsidRPr="0006044D" w:rsidRDefault="006C091B" w:rsidP="00F23C4D">
            <w:pPr>
              <w:rPr>
                <w:i/>
                <w:iCs/>
              </w:rPr>
            </w:pPr>
            <w:r w:rsidRPr="0006044D">
              <w:rPr>
                <w:i/>
                <w:iCs/>
              </w:rPr>
              <w:t>Version 2.7</w:t>
            </w:r>
          </w:p>
        </w:tc>
      </w:tr>
    </w:tbl>
    <w:p w14:paraId="2DA9E6EE" w14:textId="77777777" w:rsidR="006C091B" w:rsidRPr="00F75651" w:rsidRDefault="006C091B" w:rsidP="006C091B">
      <w:pPr>
        <w:rPr>
          <w:i/>
          <w:iCs/>
          <w:u w:val="single"/>
        </w:rPr>
      </w:pPr>
      <w:r w:rsidRPr="00F75651">
        <w:t xml:space="preserve">Details about the assessment team can be found in the Fisheries </w:t>
      </w:r>
      <w:r>
        <w:t xml:space="preserve">Surveillance </w:t>
      </w:r>
      <w:proofErr w:type="spellStart"/>
      <w:r>
        <w:t>OK</w:t>
      </w:r>
      <w:r w:rsidRPr="00F75651">
        <w:t>Announcement</w:t>
      </w:r>
      <w:proofErr w:type="spellEnd"/>
      <w:r w:rsidRPr="00F75651">
        <w:t xml:space="preserve"> [</w:t>
      </w:r>
      <w:r w:rsidRPr="00D93AC0">
        <w:rPr>
          <w:i/>
          <w:iCs/>
          <w:color w:val="156082" w:themeColor="accent1"/>
          <w:u w:val="single"/>
        </w:rPr>
        <w:t>insert link here</w:t>
      </w:r>
      <w:r w:rsidRPr="00F75651">
        <w: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39"/>
        <w:gridCol w:w="983"/>
        <w:gridCol w:w="983"/>
        <w:gridCol w:w="983"/>
        <w:gridCol w:w="1315"/>
        <w:gridCol w:w="1701"/>
      </w:tblGrid>
      <w:tr w:rsidR="006C091B" w:rsidRPr="00F75651" w14:paraId="142A2BD6" w14:textId="77777777" w:rsidTr="00F23C4D">
        <w:tc>
          <w:tcPr>
            <w:tcW w:w="3539" w:type="dxa"/>
            <w:shd w:val="clear" w:color="auto" w:fill="D9D9D9" w:themeFill="background1" w:themeFillShade="D9"/>
            <w:vAlign w:val="bottom"/>
          </w:tcPr>
          <w:p w14:paraId="6A0CF5D3" w14:textId="77777777" w:rsidR="006C091B" w:rsidRPr="00F75651" w:rsidRDefault="006C091B" w:rsidP="00F23C4D">
            <w:pPr>
              <w:jc w:val="center"/>
            </w:pPr>
            <w:r w:rsidRPr="00F75651">
              <w:t>Team Members/Expertise</w:t>
            </w:r>
          </w:p>
        </w:tc>
        <w:tc>
          <w:tcPr>
            <w:tcW w:w="839" w:type="dxa"/>
            <w:shd w:val="clear" w:color="auto" w:fill="D9D9D9" w:themeFill="background1" w:themeFillShade="D9"/>
            <w:vAlign w:val="bottom"/>
          </w:tcPr>
          <w:p w14:paraId="0E3F96CB" w14:textId="77777777" w:rsidR="006C091B" w:rsidRPr="00F75651" w:rsidRDefault="006C091B" w:rsidP="00F23C4D">
            <w:pPr>
              <w:jc w:val="center"/>
            </w:pPr>
            <w:r w:rsidRPr="00F75651">
              <w:t>Team Leader</w:t>
            </w:r>
          </w:p>
        </w:tc>
        <w:tc>
          <w:tcPr>
            <w:tcW w:w="983" w:type="dxa"/>
            <w:shd w:val="clear" w:color="auto" w:fill="D9D9D9" w:themeFill="background1" w:themeFillShade="D9"/>
            <w:vAlign w:val="bottom"/>
          </w:tcPr>
          <w:p w14:paraId="388895E1" w14:textId="77777777" w:rsidR="006C091B" w:rsidRPr="00F75651" w:rsidRDefault="006C091B" w:rsidP="00F23C4D">
            <w:pPr>
              <w:jc w:val="center"/>
            </w:pPr>
            <w:r w:rsidRPr="00F75651">
              <w:t>Principle 1</w:t>
            </w:r>
          </w:p>
        </w:tc>
        <w:tc>
          <w:tcPr>
            <w:tcW w:w="983" w:type="dxa"/>
            <w:shd w:val="clear" w:color="auto" w:fill="D9D9D9" w:themeFill="background1" w:themeFillShade="D9"/>
            <w:vAlign w:val="bottom"/>
          </w:tcPr>
          <w:p w14:paraId="6AEAB20D" w14:textId="77777777" w:rsidR="006C091B" w:rsidRPr="00F75651" w:rsidRDefault="006C091B" w:rsidP="00F23C4D">
            <w:pPr>
              <w:jc w:val="center"/>
            </w:pPr>
            <w:r w:rsidRPr="00F75651">
              <w:t>Principle 2</w:t>
            </w:r>
          </w:p>
        </w:tc>
        <w:tc>
          <w:tcPr>
            <w:tcW w:w="983" w:type="dxa"/>
            <w:shd w:val="clear" w:color="auto" w:fill="D9D9D9" w:themeFill="background1" w:themeFillShade="D9"/>
            <w:vAlign w:val="bottom"/>
          </w:tcPr>
          <w:p w14:paraId="48BD8A58" w14:textId="77777777" w:rsidR="006C091B" w:rsidRPr="00F75651" w:rsidRDefault="006C091B" w:rsidP="00F23C4D">
            <w:pPr>
              <w:jc w:val="center"/>
            </w:pPr>
            <w:r w:rsidRPr="00F75651">
              <w:t>Principle 3</w:t>
            </w:r>
          </w:p>
        </w:tc>
        <w:tc>
          <w:tcPr>
            <w:tcW w:w="1315" w:type="dxa"/>
            <w:shd w:val="clear" w:color="auto" w:fill="D9D9D9" w:themeFill="background1" w:themeFillShade="D9"/>
            <w:vAlign w:val="bottom"/>
          </w:tcPr>
          <w:p w14:paraId="2A7121EB" w14:textId="77777777" w:rsidR="006C091B" w:rsidRPr="00F75651" w:rsidRDefault="006C091B" w:rsidP="00F23C4D">
            <w:pPr>
              <w:jc w:val="center"/>
            </w:pPr>
            <w:r w:rsidRPr="00F75651">
              <w:t>Traceability</w:t>
            </w:r>
          </w:p>
        </w:tc>
        <w:tc>
          <w:tcPr>
            <w:tcW w:w="1701" w:type="dxa"/>
            <w:shd w:val="clear" w:color="auto" w:fill="D1D1D1" w:themeFill="background2" w:themeFillShade="E6"/>
          </w:tcPr>
          <w:p w14:paraId="512F06F1" w14:textId="77777777" w:rsidR="006C091B" w:rsidRPr="00F75651" w:rsidRDefault="006C091B" w:rsidP="00F23C4D">
            <w:pPr>
              <w:jc w:val="center"/>
            </w:pPr>
            <w:r>
              <w:t>Onsite</w:t>
            </w:r>
          </w:p>
        </w:tc>
      </w:tr>
      <w:tr w:rsidR="006C091B" w:rsidRPr="00F75651" w14:paraId="7711DAED" w14:textId="77777777" w:rsidTr="00F23C4D">
        <w:tc>
          <w:tcPr>
            <w:tcW w:w="3539" w:type="dxa"/>
            <w:shd w:val="clear" w:color="auto" w:fill="D9D9D9" w:themeFill="background1" w:themeFillShade="D9"/>
          </w:tcPr>
          <w:p w14:paraId="30E073E1" w14:textId="77777777" w:rsidR="006C091B" w:rsidRPr="00F75651" w:rsidRDefault="006C091B" w:rsidP="00F23C4D">
            <w:pPr>
              <w:jc w:val="center"/>
              <w:rPr>
                <w:i/>
                <w:iCs/>
              </w:rPr>
            </w:pPr>
            <w:r w:rsidRPr="00F75651">
              <w:rPr>
                <w:i/>
                <w:iCs/>
              </w:rPr>
              <w:t>Insert Name</w:t>
            </w:r>
          </w:p>
        </w:tc>
        <w:sdt>
          <w:sdtPr>
            <w:id w:val="-1196926910"/>
            <w14:checkbox>
              <w14:checked w14:val="0"/>
              <w14:checkedState w14:val="2612" w14:font="MS Gothic"/>
              <w14:uncheckedState w14:val="2610" w14:font="MS Gothic"/>
            </w14:checkbox>
          </w:sdtPr>
          <w:sdtContent>
            <w:tc>
              <w:tcPr>
                <w:tcW w:w="839" w:type="dxa"/>
              </w:tcPr>
              <w:p w14:paraId="2DCA4EFD" w14:textId="77777777" w:rsidR="006C091B" w:rsidRPr="00F75651" w:rsidRDefault="006C091B" w:rsidP="00F23C4D">
                <w:pPr>
                  <w:jc w:val="center"/>
                </w:pPr>
                <w:r w:rsidRPr="00F75651">
                  <w:rPr>
                    <w:rFonts w:ascii="MS Gothic" w:eastAsia="MS Gothic" w:hAnsi="MS Gothic" w:hint="eastAsia"/>
                  </w:rPr>
                  <w:t>☐</w:t>
                </w:r>
              </w:p>
            </w:tc>
          </w:sdtContent>
        </w:sdt>
        <w:sdt>
          <w:sdtPr>
            <w:id w:val="572161667"/>
            <w14:checkbox>
              <w14:checked w14:val="0"/>
              <w14:checkedState w14:val="2612" w14:font="MS Gothic"/>
              <w14:uncheckedState w14:val="2610" w14:font="MS Gothic"/>
            </w14:checkbox>
          </w:sdtPr>
          <w:sdtContent>
            <w:tc>
              <w:tcPr>
                <w:tcW w:w="983" w:type="dxa"/>
              </w:tcPr>
              <w:p w14:paraId="454507FE" w14:textId="77777777" w:rsidR="006C091B" w:rsidRPr="00F75651" w:rsidRDefault="006C091B" w:rsidP="00F23C4D">
                <w:pPr>
                  <w:jc w:val="center"/>
                </w:pPr>
                <w:r w:rsidRPr="00F75651">
                  <w:rPr>
                    <w:rFonts w:ascii="MS Gothic" w:eastAsia="MS Gothic" w:hAnsi="MS Gothic" w:hint="eastAsia"/>
                  </w:rPr>
                  <w:t>☐</w:t>
                </w:r>
              </w:p>
            </w:tc>
          </w:sdtContent>
        </w:sdt>
        <w:sdt>
          <w:sdtPr>
            <w:id w:val="-1141194622"/>
            <w14:checkbox>
              <w14:checked w14:val="0"/>
              <w14:checkedState w14:val="2612" w14:font="MS Gothic"/>
              <w14:uncheckedState w14:val="2610" w14:font="MS Gothic"/>
            </w14:checkbox>
          </w:sdtPr>
          <w:sdtContent>
            <w:tc>
              <w:tcPr>
                <w:tcW w:w="983" w:type="dxa"/>
              </w:tcPr>
              <w:p w14:paraId="04506B13" w14:textId="77777777" w:rsidR="006C091B" w:rsidRPr="00F75651" w:rsidRDefault="006C091B" w:rsidP="00F23C4D">
                <w:pPr>
                  <w:jc w:val="center"/>
                </w:pPr>
                <w:r w:rsidRPr="00F75651">
                  <w:rPr>
                    <w:rFonts w:ascii="MS Gothic" w:eastAsia="MS Gothic" w:hAnsi="MS Gothic" w:hint="eastAsia"/>
                  </w:rPr>
                  <w:t>☐</w:t>
                </w:r>
              </w:p>
            </w:tc>
          </w:sdtContent>
        </w:sdt>
        <w:sdt>
          <w:sdtPr>
            <w:id w:val="-1468206419"/>
            <w14:checkbox>
              <w14:checked w14:val="0"/>
              <w14:checkedState w14:val="2612" w14:font="MS Gothic"/>
              <w14:uncheckedState w14:val="2610" w14:font="MS Gothic"/>
            </w14:checkbox>
          </w:sdtPr>
          <w:sdtContent>
            <w:tc>
              <w:tcPr>
                <w:tcW w:w="983" w:type="dxa"/>
              </w:tcPr>
              <w:p w14:paraId="1C287C8A" w14:textId="77777777" w:rsidR="006C091B" w:rsidRPr="00F75651" w:rsidRDefault="006C091B" w:rsidP="00F23C4D">
                <w:pPr>
                  <w:jc w:val="center"/>
                </w:pPr>
                <w:r w:rsidRPr="00F75651">
                  <w:rPr>
                    <w:rFonts w:ascii="MS Gothic" w:eastAsia="MS Gothic" w:hAnsi="MS Gothic" w:hint="eastAsia"/>
                  </w:rPr>
                  <w:t>☐</w:t>
                </w:r>
              </w:p>
            </w:tc>
          </w:sdtContent>
        </w:sdt>
        <w:sdt>
          <w:sdtPr>
            <w:id w:val="1345598749"/>
            <w14:checkbox>
              <w14:checked w14:val="0"/>
              <w14:checkedState w14:val="2612" w14:font="MS Gothic"/>
              <w14:uncheckedState w14:val="2610" w14:font="MS Gothic"/>
            </w14:checkbox>
          </w:sdtPr>
          <w:sdtContent>
            <w:tc>
              <w:tcPr>
                <w:tcW w:w="1315" w:type="dxa"/>
              </w:tcPr>
              <w:p w14:paraId="583E7C4B" w14:textId="77777777" w:rsidR="006C091B" w:rsidRPr="00F75651" w:rsidRDefault="006C091B" w:rsidP="00F23C4D">
                <w:pPr>
                  <w:jc w:val="center"/>
                </w:pPr>
                <w:r w:rsidRPr="00F75651">
                  <w:rPr>
                    <w:rFonts w:ascii="MS Gothic" w:eastAsia="MS Gothic" w:hAnsi="MS Gothic" w:hint="eastAsia"/>
                  </w:rPr>
                  <w:t>☐</w:t>
                </w:r>
              </w:p>
            </w:tc>
          </w:sdtContent>
        </w:sdt>
        <w:sdt>
          <w:sdtPr>
            <w:id w:val="-399675402"/>
            <w14:checkbox>
              <w14:checked w14:val="0"/>
              <w14:checkedState w14:val="2612" w14:font="MS Gothic"/>
              <w14:uncheckedState w14:val="2610" w14:font="MS Gothic"/>
            </w14:checkbox>
          </w:sdtPr>
          <w:sdtContent>
            <w:tc>
              <w:tcPr>
                <w:tcW w:w="1701" w:type="dxa"/>
              </w:tcPr>
              <w:p w14:paraId="703331FE" w14:textId="77777777" w:rsidR="006C091B" w:rsidRPr="00F75651" w:rsidRDefault="006C091B" w:rsidP="00F23C4D">
                <w:pPr>
                  <w:jc w:val="center"/>
                </w:pPr>
                <w:r>
                  <w:rPr>
                    <w:rFonts w:ascii="MS Gothic" w:eastAsia="MS Gothic" w:hAnsi="MS Gothic" w:hint="eastAsia"/>
                  </w:rPr>
                  <w:t>☐</w:t>
                </w:r>
              </w:p>
            </w:tc>
          </w:sdtContent>
        </w:sdt>
      </w:tr>
      <w:tr w:rsidR="006C091B" w:rsidRPr="00F75651" w14:paraId="086DD78A" w14:textId="77777777" w:rsidTr="00F23C4D">
        <w:tc>
          <w:tcPr>
            <w:tcW w:w="3539" w:type="dxa"/>
            <w:shd w:val="clear" w:color="auto" w:fill="D9D9D9" w:themeFill="background1" w:themeFillShade="D9"/>
          </w:tcPr>
          <w:p w14:paraId="0308A778" w14:textId="77777777" w:rsidR="006C091B" w:rsidRPr="00F75651" w:rsidRDefault="006C091B" w:rsidP="00F23C4D">
            <w:pPr>
              <w:jc w:val="center"/>
              <w:rPr>
                <w:u w:val="single"/>
              </w:rPr>
            </w:pPr>
          </w:p>
        </w:tc>
        <w:sdt>
          <w:sdtPr>
            <w:id w:val="-1960870911"/>
            <w14:checkbox>
              <w14:checked w14:val="0"/>
              <w14:checkedState w14:val="2612" w14:font="MS Gothic"/>
              <w14:uncheckedState w14:val="2610" w14:font="MS Gothic"/>
            </w14:checkbox>
          </w:sdtPr>
          <w:sdtContent>
            <w:tc>
              <w:tcPr>
                <w:tcW w:w="839" w:type="dxa"/>
              </w:tcPr>
              <w:p w14:paraId="7E0D5353" w14:textId="77777777" w:rsidR="006C091B" w:rsidRPr="00F75651" w:rsidRDefault="006C091B" w:rsidP="00F23C4D">
                <w:pPr>
                  <w:jc w:val="center"/>
                </w:pPr>
                <w:r w:rsidRPr="00F75651">
                  <w:rPr>
                    <w:rFonts w:ascii="MS Gothic" w:eastAsia="MS Gothic" w:hAnsi="MS Gothic" w:hint="eastAsia"/>
                  </w:rPr>
                  <w:t>☐</w:t>
                </w:r>
              </w:p>
            </w:tc>
          </w:sdtContent>
        </w:sdt>
        <w:sdt>
          <w:sdtPr>
            <w:id w:val="-2093072907"/>
            <w14:checkbox>
              <w14:checked w14:val="0"/>
              <w14:checkedState w14:val="2612" w14:font="MS Gothic"/>
              <w14:uncheckedState w14:val="2610" w14:font="MS Gothic"/>
            </w14:checkbox>
          </w:sdtPr>
          <w:sdtContent>
            <w:tc>
              <w:tcPr>
                <w:tcW w:w="983" w:type="dxa"/>
              </w:tcPr>
              <w:p w14:paraId="604281DA" w14:textId="77777777" w:rsidR="006C091B" w:rsidRPr="00F75651" w:rsidRDefault="006C091B" w:rsidP="00F23C4D">
                <w:pPr>
                  <w:jc w:val="center"/>
                </w:pPr>
                <w:r w:rsidRPr="00F75651">
                  <w:rPr>
                    <w:rFonts w:ascii="MS Gothic" w:eastAsia="MS Gothic" w:hAnsi="MS Gothic" w:hint="eastAsia"/>
                  </w:rPr>
                  <w:t>☐</w:t>
                </w:r>
              </w:p>
            </w:tc>
          </w:sdtContent>
        </w:sdt>
        <w:sdt>
          <w:sdtPr>
            <w:id w:val="566071231"/>
            <w14:checkbox>
              <w14:checked w14:val="0"/>
              <w14:checkedState w14:val="2612" w14:font="MS Gothic"/>
              <w14:uncheckedState w14:val="2610" w14:font="MS Gothic"/>
            </w14:checkbox>
          </w:sdtPr>
          <w:sdtContent>
            <w:tc>
              <w:tcPr>
                <w:tcW w:w="983" w:type="dxa"/>
              </w:tcPr>
              <w:p w14:paraId="727C6BEC" w14:textId="77777777" w:rsidR="006C091B" w:rsidRPr="00F75651" w:rsidRDefault="006C091B" w:rsidP="00F23C4D">
                <w:pPr>
                  <w:jc w:val="center"/>
                </w:pPr>
                <w:r w:rsidRPr="00F75651">
                  <w:rPr>
                    <w:rFonts w:ascii="MS Gothic" w:eastAsia="MS Gothic" w:hAnsi="MS Gothic" w:hint="eastAsia"/>
                  </w:rPr>
                  <w:t>☐</w:t>
                </w:r>
              </w:p>
            </w:tc>
          </w:sdtContent>
        </w:sdt>
        <w:sdt>
          <w:sdtPr>
            <w:id w:val="-440686801"/>
            <w14:checkbox>
              <w14:checked w14:val="0"/>
              <w14:checkedState w14:val="2612" w14:font="MS Gothic"/>
              <w14:uncheckedState w14:val="2610" w14:font="MS Gothic"/>
            </w14:checkbox>
          </w:sdtPr>
          <w:sdtContent>
            <w:tc>
              <w:tcPr>
                <w:tcW w:w="983" w:type="dxa"/>
              </w:tcPr>
              <w:p w14:paraId="2A4533DF" w14:textId="77777777" w:rsidR="006C091B" w:rsidRPr="00F75651" w:rsidRDefault="006C091B" w:rsidP="00F23C4D">
                <w:pPr>
                  <w:jc w:val="center"/>
                </w:pPr>
                <w:r w:rsidRPr="00F75651">
                  <w:rPr>
                    <w:rFonts w:ascii="MS Gothic" w:eastAsia="MS Gothic" w:hAnsi="MS Gothic" w:hint="eastAsia"/>
                  </w:rPr>
                  <w:t>☐</w:t>
                </w:r>
              </w:p>
            </w:tc>
          </w:sdtContent>
        </w:sdt>
        <w:sdt>
          <w:sdtPr>
            <w:id w:val="509570496"/>
            <w14:checkbox>
              <w14:checked w14:val="0"/>
              <w14:checkedState w14:val="2612" w14:font="MS Gothic"/>
              <w14:uncheckedState w14:val="2610" w14:font="MS Gothic"/>
            </w14:checkbox>
          </w:sdtPr>
          <w:sdtContent>
            <w:tc>
              <w:tcPr>
                <w:tcW w:w="1315" w:type="dxa"/>
              </w:tcPr>
              <w:p w14:paraId="3BE3C4A8" w14:textId="77777777" w:rsidR="006C091B" w:rsidRPr="00F75651" w:rsidRDefault="006C091B" w:rsidP="00F23C4D">
                <w:pPr>
                  <w:jc w:val="center"/>
                </w:pPr>
                <w:r w:rsidRPr="00F75651">
                  <w:rPr>
                    <w:rFonts w:ascii="MS Gothic" w:eastAsia="MS Gothic" w:hAnsi="MS Gothic" w:hint="eastAsia"/>
                  </w:rPr>
                  <w:t>☐</w:t>
                </w:r>
              </w:p>
            </w:tc>
          </w:sdtContent>
        </w:sdt>
        <w:sdt>
          <w:sdtPr>
            <w:id w:val="-1002900433"/>
            <w14:checkbox>
              <w14:checked w14:val="0"/>
              <w14:checkedState w14:val="2612" w14:font="MS Gothic"/>
              <w14:uncheckedState w14:val="2610" w14:font="MS Gothic"/>
            </w14:checkbox>
          </w:sdtPr>
          <w:sdtContent>
            <w:tc>
              <w:tcPr>
                <w:tcW w:w="1701" w:type="dxa"/>
              </w:tcPr>
              <w:p w14:paraId="2BFC4849" w14:textId="77777777" w:rsidR="006C091B" w:rsidRPr="00F75651" w:rsidRDefault="006C091B" w:rsidP="00F23C4D">
                <w:pPr>
                  <w:jc w:val="center"/>
                </w:pPr>
                <w:r w:rsidRPr="00F75651">
                  <w:rPr>
                    <w:rFonts w:ascii="MS Gothic" w:eastAsia="MS Gothic" w:hAnsi="MS Gothic" w:hint="eastAsia"/>
                  </w:rPr>
                  <w:t>☐</w:t>
                </w:r>
              </w:p>
            </w:tc>
          </w:sdtContent>
        </w:sdt>
      </w:tr>
      <w:tr w:rsidR="006C091B" w:rsidRPr="00F75651" w14:paraId="1C26B7A5" w14:textId="77777777" w:rsidTr="00F23C4D">
        <w:tc>
          <w:tcPr>
            <w:tcW w:w="3539" w:type="dxa"/>
            <w:shd w:val="clear" w:color="auto" w:fill="D9D9D9" w:themeFill="background1" w:themeFillShade="D9"/>
          </w:tcPr>
          <w:p w14:paraId="78F27364" w14:textId="77777777" w:rsidR="006C091B" w:rsidRPr="00F75651" w:rsidRDefault="006C091B" w:rsidP="00F23C4D">
            <w:pPr>
              <w:jc w:val="center"/>
              <w:rPr>
                <w:u w:val="single"/>
              </w:rPr>
            </w:pPr>
          </w:p>
        </w:tc>
        <w:sdt>
          <w:sdtPr>
            <w:id w:val="585192859"/>
            <w14:checkbox>
              <w14:checked w14:val="0"/>
              <w14:checkedState w14:val="2612" w14:font="MS Gothic"/>
              <w14:uncheckedState w14:val="2610" w14:font="MS Gothic"/>
            </w14:checkbox>
          </w:sdtPr>
          <w:sdtContent>
            <w:tc>
              <w:tcPr>
                <w:tcW w:w="839" w:type="dxa"/>
              </w:tcPr>
              <w:p w14:paraId="0841AE41" w14:textId="77777777" w:rsidR="006C091B" w:rsidRPr="00F75651" w:rsidRDefault="006C091B" w:rsidP="00F23C4D">
                <w:pPr>
                  <w:jc w:val="center"/>
                </w:pPr>
                <w:r w:rsidRPr="00F75651">
                  <w:rPr>
                    <w:rFonts w:ascii="MS Gothic" w:eastAsia="MS Gothic" w:hAnsi="MS Gothic" w:hint="eastAsia"/>
                  </w:rPr>
                  <w:t>☐</w:t>
                </w:r>
              </w:p>
            </w:tc>
          </w:sdtContent>
        </w:sdt>
        <w:sdt>
          <w:sdtPr>
            <w:id w:val="1871022387"/>
            <w14:checkbox>
              <w14:checked w14:val="0"/>
              <w14:checkedState w14:val="2612" w14:font="MS Gothic"/>
              <w14:uncheckedState w14:val="2610" w14:font="MS Gothic"/>
            </w14:checkbox>
          </w:sdtPr>
          <w:sdtContent>
            <w:tc>
              <w:tcPr>
                <w:tcW w:w="983" w:type="dxa"/>
              </w:tcPr>
              <w:p w14:paraId="5AC6AEE1" w14:textId="77777777" w:rsidR="006C091B" w:rsidRPr="00F75651" w:rsidRDefault="006C091B" w:rsidP="00F23C4D">
                <w:pPr>
                  <w:jc w:val="center"/>
                </w:pPr>
                <w:r w:rsidRPr="00F75651">
                  <w:rPr>
                    <w:rFonts w:ascii="MS Gothic" w:eastAsia="MS Gothic" w:hAnsi="MS Gothic" w:hint="eastAsia"/>
                  </w:rPr>
                  <w:t>☐</w:t>
                </w:r>
              </w:p>
            </w:tc>
          </w:sdtContent>
        </w:sdt>
        <w:sdt>
          <w:sdtPr>
            <w:id w:val="-1163861975"/>
            <w14:checkbox>
              <w14:checked w14:val="0"/>
              <w14:checkedState w14:val="2612" w14:font="MS Gothic"/>
              <w14:uncheckedState w14:val="2610" w14:font="MS Gothic"/>
            </w14:checkbox>
          </w:sdtPr>
          <w:sdtContent>
            <w:tc>
              <w:tcPr>
                <w:tcW w:w="983" w:type="dxa"/>
              </w:tcPr>
              <w:p w14:paraId="132FE195" w14:textId="77777777" w:rsidR="006C091B" w:rsidRPr="00F75651" w:rsidRDefault="006C091B" w:rsidP="00F23C4D">
                <w:pPr>
                  <w:jc w:val="center"/>
                </w:pPr>
                <w:r w:rsidRPr="00F75651">
                  <w:rPr>
                    <w:rFonts w:ascii="MS Gothic" w:eastAsia="MS Gothic" w:hAnsi="MS Gothic" w:hint="eastAsia"/>
                  </w:rPr>
                  <w:t>☐</w:t>
                </w:r>
              </w:p>
            </w:tc>
          </w:sdtContent>
        </w:sdt>
        <w:sdt>
          <w:sdtPr>
            <w:id w:val="-337002028"/>
            <w14:checkbox>
              <w14:checked w14:val="0"/>
              <w14:checkedState w14:val="2612" w14:font="MS Gothic"/>
              <w14:uncheckedState w14:val="2610" w14:font="MS Gothic"/>
            </w14:checkbox>
          </w:sdtPr>
          <w:sdtContent>
            <w:tc>
              <w:tcPr>
                <w:tcW w:w="983" w:type="dxa"/>
              </w:tcPr>
              <w:p w14:paraId="2EEDBD90" w14:textId="77777777" w:rsidR="006C091B" w:rsidRPr="00F75651" w:rsidRDefault="006C091B" w:rsidP="00F23C4D">
                <w:pPr>
                  <w:jc w:val="center"/>
                </w:pPr>
                <w:r w:rsidRPr="00F75651">
                  <w:rPr>
                    <w:rFonts w:ascii="MS Gothic" w:eastAsia="MS Gothic" w:hAnsi="MS Gothic" w:hint="eastAsia"/>
                  </w:rPr>
                  <w:t>☐</w:t>
                </w:r>
              </w:p>
            </w:tc>
          </w:sdtContent>
        </w:sdt>
        <w:sdt>
          <w:sdtPr>
            <w:id w:val="1428151238"/>
            <w14:checkbox>
              <w14:checked w14:val="0"/>
              <w14:checkedState w14:val="2612" w14:font="MS Gothic"/>
              <w14:uncheckedState w14:val="2610" w14:font="MS Gothic"/>
            </w14:checkbox>
          </w:sdtPr>
          <w:sdtContent>
            <w:tc>
              <w:tcPr>
                <w:tcW w:w="1315" w:type="dxa"/>
              </w:tcPr>
              <w:p w14:paraId="718E0C22" w14:textId="77777777" w:rsidR="006C091B" w:rsidRPr="00F75651" w:rsidRDefault="006C091B" w:rsidP="00F23C4D">
                <w:pPr>
                  <w:jc w:val="center"/>
                </w:pPr>
                <w:r w:rsidRPr="00F75651">
                  <w:rPr>
                    <w:rFonts w:ascii="MS Gothic" w:eastAsia="MS Gothic" w:hAnsi="MS Gothic" w:hint="eastAsia"/>
                  </w:rPr>
                  <w:t>☐</w:t>
                </w:r>
              </w:p>
            </w:tc>
          </w:sdtContent>
        </w:sdt>
        <w:sdt>
          <w:sdtPr>
            <w:id w:val="-1791347945"/>
            <w14:checkbox>
              <w14:checked w14:val="0"/>
              <w14:checkedState w14:val="2612" w14:font="MS Gothic"/>
              <w14:uncheckedState w14:val="2610" w14:font="MS Gothic"/>
            </w14:checkbox>
          </w:sdtPr>
          <w:sdtContent>
            <w:tc>
              <w:tcPr>
                <w:tcW w:w="1701" w:type="dxa"/>
              </w:tcPr>
              <w:p w14:paraId="717477D9" w14:textId="77777777" w:rsidR="006C091B" w:rsidRPr="00F75651" w:rsidRDefault="006C091B" w:rsidP="00F23C4D">
                <w:pPr>
                  <w:jc w:val="center"/>
                </w:pPr>
                <w:r w:rsidRPr="00F75651">
                  <w:rPr>
                    <w:rFonts w:ascii="MS Gothic" w:eastAsia="MS Gothic" w:hAnsi="MS Gothic" w:hint="eastAsia"/>
                  </w:rPr>
                  <w:t>☐</w:t>
                </w:r>
              </w:p>
            </w:tc>
          </w:sdtContent>
        </w:sdt>
      </w:tr>
      <w:tr w:rsidR="006C091B" w:rsidRPr="00F75651" w14:paraId="50FD45A6" w14:textId="77777777" w:rsidTr="00F23C4D">
        <w:tc>
          <w:tcPr>
            <w:tcW w:w="3539" w:type="dxa"/>
            <w:shd w:val="clear" w:color="auto" w:fill="D9D9D9" w:themeFill="background1" w:themeFillShade="D9"/>
          </w:tcPr>
          <w:p w14:paraId="145FF981" w14:textId="77777777" w:rsidR="006C091B" w:rsidRPr="00F75651" w:rsidRDefault="006C091B" w:rsidP="00F23C4D">
            <w:pPr>
              <w:jc w:val="center"/>
              <w:rPr>
                <w:u w:val="single"/>
              </w:rPr>
            </w:pPr>
          </w:p>
        </w:tc>
        <w:sdt>
          <w:sdtPr>
            <w:id w:val="1261338352"/>
            <w14:checkbox>
              <w14:checked w14:val="0"/>
              <w14:checkedState w14:val="2612" w14:font="MS Gothic"/>
              <w14:uncheckedState w14:val="2610" w14:font="MS Gothic"/>
            </w14:checkbox>
          </w:sdtPr>
          <w:sdtContent>
            <w:tc>
              <w:tcPr>
                <w:tcW w:w="839" w:type="dxa"/>
              </w:tcPr>
              <w:p w14:paraId="40F3850F" w14:textId="77777777" w:rsidR="006C091B" w:rsidRPr="00F75651" w:rsidRDefault="006C091B" w:rsidP="00F23C4D">
                <w:pPr>
                  <w:jc w:val="center"/>
                </w:pPr>
                <w:r w:rsidRPr="00F75651">
                  <w:rPr>
                    <w:rFonts w:ascii="MS Gothic" w:eastAsia="MS Gothic" w:hAnsi="MS Gothic" w:hint="eastAsia"/>
                  </w:rPr>
                  <w:t>☐</w:t>
                </w:r>
              </w:p>
            </w:tc>
          </w:sdtContent>
        </w:sdt>
        <w:sdt>
          <w:sdtPr>
            <w:id w:val="376671734"/>
            <w14:checkbox>
              <w14:checked w14:val="0"/>
              <w14:checkedState w14:val="2612" w14:font="MS Gothic"/>
              <w14:uncheckedState w14:val="2610" w14:font="MS Gothic"/>
            </w14:checkbox>
          </w:sdtPr>
          <w:sdtContent>
            <w:tc>
              <w:tcPr>
                <w:tcW w:w="983" w:type="dxa"/>
              </w:tcPr>
              <w:p w14:paraId="594456F5" w14:textId="77777777" w:rsidR="006C091B" w:rsidRPr="00F75651" w:rsidRDefault="006C091B" w:rsidP="00F23C4D">
                <w:pPr>
                  <w:jc w:val="center"/>
                </w:pPr>
                <w:r w:rsidRPr="00F75651">
                  <w:rPr>
                    <w:rFonts w:ascii="MS Gothic" w:eastAsia="MS Gothic" w:hAnsi="MS Gothic" w:hint="eastAsia"/>
                  </w:rPr>
                  <w:t>☐</w:t>
                </w:r>
              </w:p>
            </w:tc>
          </w:sdtContent>
        </w:sdt>
        <w:sdt>
          <w:sdtPr>
            <w:id w:val="-2086366055"/>
            <w14:checkbox>
              <w14:checked w14:val="0"/>
              <w14:checkedState w14:val="2612" w14:font="MS Gothic"/>
              <w14:uncheckedState w14:val="2610" w14:font="MS Gothic"/>
            </w14:checkbox>
          </w:sdtPr>
          <w:sdtContent>
            <w:tc>
              <w:tcPr>
                <w:tcW w:w="983" w:type="dxa"/>
              </w:tcPr>
              <w:p w14:paraId="2DC8CBEC" w14:textId="77777777" w:rsidR="006C091B" w:rsidRPr="00F75651" w:rsidRDefault="006C091B" w:rsidP="00F23C4D">
                <w:pPr>
                  <w:jc w:val="center"/>
                </w:pPr>
                <w:r w:rsidRPr="00F75651">
                  <w:rPr>
                    <w:rFonts w:ascii="MS Gothic" w:eastAsia="MS Gothic" w:hAnsi="MS Gothic" w:hint="eastAsia"/>
                  </w:rPr>
                  <w:t>☐</w:t>
                </w:r>
              </w:p>
            </w:tc>
          </w:sdtContent>
        </w:sdt>
        <w:sdt>
          <w:sdtPr>
            <w:id w:val="30937595"/>
            <w14:checkbox>
              <w14:checked w14:val="0"/>
              <w14:checkedState w14:val="2612" w14:font="MS Gothic"/>
              <w14:uncheckedState w14:val="2610" w14:font="MS Gothic"/>
            </w14:checkbox>
          </w:sdtPr>
          <w:sdtContent>
            <w:tc>
              <w:tcPr>
                <w:tcW w:w="983" w:type="dxa"/>
              </w:tcPr>
              <w:p w14:paraId="0B43EB30" w14:textId="77777777" w:rsidR="006C091B" w:rsidRPr="00F75651" w:rsidRDefault="006C091B" w:rsidP="00F23C4D">
                <w:pPr>
                  <w:jc w:val="center"/>
                </w:pPr>
                <w:r w:rsidRPr="00F75651">
                  <w:rPr>
                    <w:rFonts w:ascii="MS Gothic" w:eastAsia="MS Gothic" w:hAnsi="MS Gothic" w:hint="eastAsia"/>
                  </w:rPr>
                  <w:t>☐</w:t>
                </w:r>
              </w:p>
            </w:tc>
          </w:sdtContent>
        </w:sdt>
        <w:sdt>
          <w:sdtPr>
            <w:id w:val="665672744"/>
            <w14:checkbox>
              <w14:checked w14:val="0"/>
              <w14:checkedState w14:val="2612" w14:font="MS Gothic"/>
              <w14:uncheckedState w14:val="2610" w14:font="MS Gothic"/>
            </w14:checkbox>
          </w:sdtPr>
          <w:sdtContent>
            <w:tc>
              <w:tcPr>
                <w:tcW w:w="1315" w:type="dxa"/>
              </w:tcPr>
              <w:p w14:paraId="47A24ABB" w14:textId="77777777" w:rsidR="006C091B" w:rsidRPr="00F75651" w:rsidRDefault="006C091B" w:rsidP="00F23C4D">
                <w:pPr>
                  <w:jc w:val="center"/>
                </w:pPr>
                <w:r w:rsidRPr="00F75651">
                  <w:rPr>
                    <w:rFonts w:ascii="MS Gothic" w:eastAsia="MS Gothic" w:hAnsi="MS Gothic" w:hint="eastAsia"/>
                  </w:rPr>
                  <w:t>☐</w:t>
                </w:r>
              </w:p>
            </w:tc>
          </w:sdtContent>
        </w:sdt>
        <w:sdt>
          <w:sdtPr>
            <w:id w:val="-1284950754"/>
            <w14:checkbox>
              <w14:checked w14:val="0"/>
              <w14:checkedState w14:val="2612" w14:font="MS Gothic"/>
              <w14:uncheckedState w14:val="2610" w14:font="MS Gothic"/>
            </w14:checkbox>
          </w:sdtPr>
          <w:sdtContent>
            <w:tc>
              <w:tcPr>
                <w:tcW w:w="1701" w:type="dxa"/>
              </w:tcPr>
              <w:p w14:paraId="3819CDE9" w14:textId="77777777" w:rsidR="006C091B" w:rsidRPr="00F75651" w:rsidRDefault="006C091B" w:rsidP="00F23C4D">
                <w:pPr>
                  <w:jc w:val="center"/>
                </w:pPr>
                <w:r w:rsidRPr="00F75651">
                  <w:rPr>
                    <w:rFonts w:ascii="MS Gothic" w:eastAsia="MS Gothic" w:hAnsi="MS Gothic" w:hint="eastAsia"/>
                  </w:rPr>
                  <w:t>☐</w:t>
                </w:r>
              </w:p>
            </w:tc>
          </w:sdtContent>
        </w:sdt>
      </w:tr>
      <w:tr w:rsidR="006C091B" w:rsidRPr="00F75651" w14:paraId="504E3F9D" w14:textId="77777777" w:rsidTr="00F23C4D">
        <w:tc>
          <w:tcPr>
            <w:tcW w:w="3539" w:type="dxa"/>
            <w:shd w:val="clear" w:color="auto" w:fill="D9D9D9" w:themeFill="background1" w:themeFillShade="D9"/>
          </w:tcPr>
          <w:p w14:paraId="1F65E1A0" w14:textId="77777777" w:rsidR="006C091B" w:rsidRPr="00F75651" w:rsidRDefault="006C091B" w:rsidP="00F23C4D">
            <w:pPr>
              <w:jc w:val="center"/>
              <w:rPr>
                <w:u w:val="single"/>
              </w:rPr>
            </w:pPr>
          </w:p>
        </w:tc>
        <w:sdt>
          <w:sdtPr>
            <w:id w:val="506408792"/>
            <w14:checkbox>
              <w14:checked w14:val="0"/>
              <w14:checkedState w14:val="2612" w14:font="MS Gothic"/>
              <w14:uncheckedState w14:val="2610" w14:font="MS Gothic"/>
            </w14:checkbox>
          </w:sdtPr>
          <w:sdtContent>
            <w:tc>
              <w:tcPr>
                <w:tcW w:w="839" w:type="dxa"/>
              </w:tcPr>
              <w:p w14:paraId="228D7551" w14:textId="77777777" w:rsidR="006C091B" w:rsidRPr="00F75651" w:rsidRDefault="006C091B" w:rsidP="00F23C4D">
                <w:pPr>
                  <w:jc w:val="center"/>
                </w:pPr>
                <w:r w:rsidRPr="00F75651">
                  <w:rPr>
                    <w:rFonts w:ascii="MS Gothic" w:eastAsia="MS Gothic" w:hAnsi="MS Gothic" w:hint="eastAsia"/>
                  </w:rPr>
                  <w:t>☐</w:t>
                </w:r>
              </w:p>
            </w:tc>
          </w:sdtContent>
        </w:sdt>
        <w:sdt>
          <w:sdtPr>
            <w:id w:val="-2074266814"/>
            <w14:checkbox>
              <w14:checked w14:val="0"/>
              <w14:checkedState w14:val="2612" w14:font="MS Gothic"/>
              <w14:uncheckedState w14:val="2610" w14:font="MS Gothic"/>
            </w14:checkbox>
          </w:sdtPr>
          <w:sdtContent>
            <w:tc>
              <w:tcPr>
                <w:tcW w:w="983" w:type="dxa"/>
              </w:tcPr>
              <w:p w14:paraId="27DA7520" w14:textId="77777777" w:rsidR="006C091B" w:rsidRPr="00F75651" w:rsidRDefault="006C091B" w:rsidP="00F23C4D">
                <w:pPr>
                  <w:jc w:val="center"/>
                </w:pPr>
                <w:r w:rsidRPr="00F75651">
                  <w:rPr>
                    <w:rFonts w:ascii="MS Gothic" w:eastAsia="MS Gothic" w:hAnsi="MS Gothic" w:hint="eastAsia"/>
                  </w:rPr>
                  <w:t>☐</w:t>
                </w:r>
              </w:p>
            </w:tc>
          </w:sdtContent>
        </w:sdt>
        <w:sdt>
          <w:sdtPr>
            <w:id w:val="-1282490285"/>
            <w14:checkbox>
              <w14:checked w14:val="0"/>
              <w14:checkedState w14:val="2612" w14:font="MS Gothic"/>
              <w14:uncheckedState w14:val="2610" w14:font="MS Gothic"/>
            </w14:checkbox>
          </w:sdtPr>
          <w:sdtContent>
            <w:tc>
              <w:tcPr>
                <w:tcW w:w="983" w:type="dxa"/>
              </w:tcPr>
              <w:p w14:paraId="02CC1828" w14:textId="77777777" w:rsidR="006C091B" w:rsidRPr="00F75651" w:rsidRDefault="006C091B" w:rsidP="00F23C4D">
                <w:pPr>
                  <w:jc w:val="center"/>
                </w:pPr>
                <w:r w:rsidRPr="00F75651">
                  <w:rPr>
                    <w:rFonts w:ascii="MS Gothic" w:eastAsia="MS Gothic" w:hAnsi="MS Gothic" w:hint="eastAsia"/>
                  </w:rPr>
                  <w:t>☐</w:t>
                </w:r>
              </w:p>
            </w:tc>
          </w:sdtContent>
        </w:sdt>
        <w:sdt>
          <w:sdtPr>
            <w:id w:val="-1720503536"/>
            <w14:checkbox>
              <w14:checked w14:val="0"/>
              <w14:checkedState w14:val="2612" w14:font="MS Gothic"/>
              <w14:uncheckedState w14:val="2610" w14:font="MS Gothic"/>
            </w14:checkbox>
          </w:sdtPr>
          <w:sdtContent>
            <w:tc>
              <w:tcPr>
                <w:tcW w:w="983" w:type="dxa"/>
              </w:tcPr>
              <w:p w14:paraId="6AC76D9A" w14:textId="77777777" w:rsidR="006C091B" w:rsidRPr="00F75651" w:rsidRDefault="006C091B" w:rsidP="00F23C4D">
                <w:pPr>
                  <w:jc w:val="center"/>
                </w:pPr>
                <w:r w:rsidRPr="00F75651">
                  <w:rPr>
                    <w:rFonts w:ascii="MS Gothic" w:eastAsia="MS Gothic" w:hAnsi="MS Gothic" w:hint="eastAsia"/>
                  </w:rPr>
                  <w:t>☐</w:t>
                </w:r>
              </w:p>
            </w:tc>
          </w:sdtContent>
        </w:sdt>
        <w:sdt>
          <w:sdtPr>
            <w:id w:val="967553123"/>
            <w14:checkbox>
              <w14:checked w14:val="0"/>
              <w14:checkedState w14:val="2612" w14:font="MS Gothic"/>
              <w14:uncheckedState w14:val="2610" w14:font="MS Gothic"/>
            </w14:checkbox>
          </w:sdtPr>
          <w:sdtContent>
            <w:tc>
              <w:tcPr>
                <w:tcW w:w="1315" w:type="dxa"/>
              </w:tcPr>
              <w:p w14:paraId="7FC49A31" w14:textId="77777777" w:rsidR="006C091B" w:rsidRPr="00F75651" w:rsidRDefault="006C091B" w:rsidP="00F23C4D">
                <w:pPr>
                  <w:jc w:val="center"/>
                </w:pPr>
                <w:r w:rsidRPr="00F75651">
                  <w:rPr>
                    <w:rFonts w:ascii="MS Gothic" w:eastAsia="MS Gothic" w:hAnsi="MS Gothic" w:hint="eastAsia"/>
                  </w:rPr>
                  <w:t>☐</w:t>
                </w:r>
              </w:p>
            </w:tc>
          </w:sdtContent>
        </w:sdt>
        <w:sdt>
          <w:sdtPr>
            <w:id w:val="822704156"/>
            <w14:checkbox>
              <w14:checked w14:val="0"/>
              <w14:checkedState w14:val="2612" w14:font="MS Gothic"/>
              <w14:uncheckedState w14:val="2610" w14:font="MS Gothic"/>
            </w14:checkbox>
          </w:sdtPr>
          <w:sdtContent>
            <w:tc>
              <w:tcPr>
                <w:tcW w:w="1701" w:type="dxa"/>
              </w:tcPr>
              <w:p w14:paraId="345C3446" w14:textId="77777777" w:rsidR="006C091B" w:rsidRPr="00F75651" w:rsidRDefault="006C091B" w:rsidP="00F23C4D">
                <w:pPr>
                  <w:jc w:val="center"/>
                </w:pPr>
                <w:r w:rsidRPr="00F75651">
                  <w:rPr>
                    <w:rFonts w:ascii="MS Gothic" w:eastAsia="MS Gothic" w:hAnsi="MS Gothic" w:hint="eastAsia"/>
                  </w:rPr>
                  <w:t>☐</w:t>
                </w:r>
              </w:p>
            </w:tc>
          </w:sdtContent>
        </w:sdt>
      </w:tr>
    </w:tbl>
    <w:p w14:paraId="64EB503C" w14:textId="77777777" w:rsidR="006C091B" w:rsidRPr="00F75651" w:rsidRDefault="006C091B" w:rsidP="006C091B">
      <w:pPr>
        <w:rPr>
          <w:u w:val="single"/>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193"/>
      </w:tblGrid>
      <w:tr w:rsidR="006C091B" w:rsidRPr="00F75651" w14:paraId="2D9C406F" w14:textId="77777777" w:rsidTr="00F23C4D">
        <w:tc>
          <w:tcPr>
            <w:tcW w:w="2263" w:type="dxa"/>
            <w:shd w:val="clear" w:color="auto" w:fill="D1D1D1" w:themeFill="background2" w:themeFillShade="E6"/>
          </w:tcPr>
          <w:p w14:paraId="327204B6" w14:textId="77777777" w:rsidR="006C091B" w:rsidRPr="00F75651" w:rsidRDefault="006C091B" w:rsidP="00F23C4D">
            <w:pPr>
              <w:jc w:val="right"/>
            </w:pPr>
            <w:r w:rsidRPr="00F75651">
              <w:t>Report Authors</w:t>
            </w:r>
          </w:p>
        </w:tc>
        <w:tc>
          <w:tcPr>
            <w:tcW w:w="8193" w:type="dxa"/>
          </w:tcPr>
          <w:p w14:paraId="5B2B77B5" w14:textId="77777777" w:rsidR="006C091B" w:rsidRPr="00F75651" w:rsidRDefault="006C091B" w:rsidP="00F23C4D">
            <w:pPr>
              <w:jc w:val="center"/>
            </w:pPr>
          </w:p>
        </w:tc>
      </w:tr>
    </w:tbl>
    <w:p w14:paraId="5E60A875" w14:textId="77777777" w:rsidR="006C091B" w:rsidRPr="00F75651" w:rsidRDefault="006C091B" w:rsidP="006C091B"/>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193"/>
      </w:tblGrid>
      <w:tr w:rsidR="006C091B" w:rsidRPr="00F75651" w14:paraId="6C495317" w14:textId="77777777" w:rsidTr="00F23C4D">
        <w:tc>
          <w:tcPr>
            <w:tcW w:w="2263" w:type="dxa"/>
            <w:shd w:val="clear" w:color="auto" w:fill="D1D1D1" w:themeFill="background2" w:themeFillShade="E6"/>
          </w:tcPr>
          <w:p w14:paraId="3D2B6AF1" w14:textId="77777777" w:rsidR="006C091B" w:rsidRPr="00F75651" w:rsidRDefault="006C091B" w:rsidP="00F23C4D">
            <w:pPr>
              <w:jc w:val="center"/>
            </w:pPr>
            <w:r w:rsidRPr="00F75651">
              <w:t>Report Version</w:t>
            </w:r>
          </w:p>
        </w:tc>
        <w:tc>
          <w:tcPr>
            <w:tcW w:w="8193" w:type="dxa"/>
            <w:shd w:val="clear" w:color="auto" w:fill="D1D1D1" w:themeFill="background2" w:themeFillShade="E6"/>
          </w:tcPr>
          <w:p w14:paraId="45B2829B" w14:textId="77777777" w:rsidR="006C091B" w:rsidRPr="00F75651" w:rsidRDefault="006C091B" w:rsidP="00F23C4D">
            <w:r w:rsidRPr="00F75651">
              <w:t>Description of Amendment</w:t>
            </w:r>
          </w:p>
        </w:tc>
      </w:tr>
      <w:tr w:rsidR="006C091B" w:rsidRPr="00F75651" w14:paraId="43A81FBA" w14:textId="77777777" w:rsidTr="00F23C4D">
        <w:tc>
          <w:tcPr>
            <w:tcW w:w="2263" w:type="dxa"/>
          </w:tcPr>
          <w:p w14:paraId="540590F1" w14:textId="77777777" w:rsidR="006C091B" w:rsidRPr="00F75651" w:rsidRDefault="006C091B" w:rsidP="00F23C4D">
            <w:pPr>
              <w:jc w:val="center"/>
            </w:pPr>
            <w:r w:rsidRPr="00F75651">
              <w:t>1</w:t>
            </w:r>
          </w:p>
        </w:tc>
        <w:tc>
          <w:tcPr>
            <w:tcW w:w="8193" w:type="dxa"/>
          </w:tcPr>
          <w:p w14:paraId="7496437E" w14:textId="77777777" w:rsidR="006C091B" w:rsidRPr="00D93AC0" w:rsidRDefault="006C091B" w:rsidP="00F23C4D">
            <w:pPr>
              <w:rPr>
                <w:i/>
                <w:iCs/>
              </w:rPr>
            </w:pPr>
            <w:r>
              <w:rPr>
                <w:i/>
                <w:iCs/>
              </w:rPr>
              <w:t xml:space="preserve">Default V1.  </w:t>
            </w:r>
            <w:r w:rsidRPr="00D93AC0">
              <w:rPr>
                <w:i/>
                <w:iCs/>
              </w:rPr>
              <w:t>For use if multiple versions of a report are submitted</w:t>
            </w:r>
            <w:r>
              <w:rPr>
                <w:i/>
                <w:iCs/>
              </w:rPr>
              <w:t xml:space="preserve"> to the MSC.</w:t>
            </w:r>
          </w:p>
        </w:tc>
      </w:tr>
    </w:tbl>
    <w:p w14:paraId="23D5EC3A" w14:textId="77777777" w:rsidR="006C091B" w:rsidRDefault="006C091B" w:rsidP="006C091B"/>
    <w:p w14:paraId="60D435C0" w14:textId="77777777" w:rsidR="006C091B" w:rsidRDefault="006C091B" w:rsidP="006C091B">
      <w:r>
        <w:br w:type="page"/>
      </w:r>
    </w:p>
    <w:p w14:paraId="481EE7EF" w14:textId="77777777" w:rsidR="006C091B" w:rsidRDefault="006C091B" w:rsidP="006C091B">
      <w:pPr>
        <w:pStyle w:val="Heading1"/>
      </w:pPr>
      <w:r>
        <w:lastRenderedPageBreak/>
        <w:t>Audit outcome at a glance</w:t>
      </w:r>
    </w:p>
    <w:p w14:paraId="64B485DA" w14:textId="77777777" w:rsidR="006C091B" w:rsidRDefault="006C091B" w:rsidP="006C091B"/>
    <w:p w14:paraId="7C7FE7B7" w14:textId="77777777" w:rsidR="006C091B" w:rsidRPr="001403BC" w:rsidRDefault="006C091B" w:rsidP="006C091B">
      <w:pPr>
        <w:rPr>
          <w:i/>
          <w:iCs/>
        </w:rPr>
      </w:pPr>
      <w:r>
        <w:rPr>
          <w:i/>
          <w:iCs/>
        </w:rPr>
        <w:t>Add to this summary all open conditions in the fishery (as of the audit announcement) and the outcomes of their progress evaluations as part of this audit. Include any conditions on suspended UoAs which have not been closed. If there are no conditions for any UoAs, indicate this in the first row of the table; do not delete the table. Delete this text.</w:t>
      </w:r>
    </w:p>
    <w:p w14:paraId="51E94A6B" w14:textId="77777777" w:rsidR="006C091B" w:rsidRDefault="006C091B" w:rsidP="006C091B">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Open Conditions Summary</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294"/>
        <w:gridCol w:w="992"/>
        <w:gridCol w:w="4638"/>
        <w:gridCol w:w="2137"/>
      </w:tblGrid>
      <w:tr w:rsidR="006C091B" w:rsidRPr="00AD65E5" w14:paraId="42D21337" w14:textId="77777777" w:rsidTr="00F23C4D">
        <w:tc>
          <w:tcPr>
            <w:tcW w:w="1395" w:type="dxa"/>
            <w:shd w:val="clear" w:color="auto" w:fill="D1D1D1" w:themeFill="background2" w:themeFillShade="E6"/>
            <w:vAlign w:val="bottom"/>
          </w:tcPr>
          <w:p w14:paraId="7DD8DD48" w14:textId="77777777" w:rsidR="006C091B" w:rsidRPr="00AD65E5" w:rsidRDefault="006C091B" w:rsidP="00F23C4D">
            <w:pPr>
              <w:jc w:val="center"/>
              <w:rPr>
                <w:b/>
                <w:bCs/>
              </w:rPr>
            </w:pPr>
            <w:r w:rsidRPr="00AD65E5">
              <w:rPr>
                <w:b/>
                <w:bCs/>
              </w:rPr>
              <w:t>Unit of Assessment</w:t>
            </w:r>
          </w:p>
        </w:tc>
        <w:tc>
          <w:tcPr>
            <w:tcW w:w="1294" w:type="dxa"/>
            <w:shd w:val="clear" w:color="auto" w:fill="D1D1D1" w:themeFill="background2" w:themeFillShade="E6"/>
            <w:vAlign w:val="bottom"/>
          </w:tcPr>
          <w:p w14:paraId="03AE2160" w14:textId="77777777" w:rsidR="006C091B" w:rsidRPr="00AD65E5" w:rsidRDefault="006C091B" w:rsidP="00F23C4D">
            <w:pPr>
              <w:jc w:val="center"/>
              <w:rPr>
                <w:b/>
                <w:bCs/>
              </w:rPr>
            </w:pPr>
            <w:r w:rsidRPr="00AD65E5">
              <w:rPr>
                <w:b/>
                <w:bCs/>
              </w:rPr>
              <w:t>Condition number</w:t>
            </w:r>
          </w:p>
        </w:tc>
        <w:tc>
          <w:tcPr>
            <w:tcW w:w="992" w:type="dxa"/>
            <w:shd w:val="clear" w:color="auto" w:fill="D1D1D1" w:themeFill="background2" w:themeFillShade="E6"/>
            <w:vAlign w:val="bottom"/>
          </w:tcPr>
          <w:p w14:paraId="4A430A0F" w14:textId="77777777" w:rsidR="006C091B" w:rsidRPr="00AD65E5" w:rsidRDefault="006C091B" w:rsidP="00F23C4D">
            <w:pPr>
              <w:jc w:val="center"/>
              <w:rPr>
                <w:b/>
                <w:bCs/>
              </w:rPr>
            </w:pPr>
            <w:r w:rsidRPr="00AD65E5">
              <w:rPr>
                <w:b/>
                <w:bCs/>
              </w:rPr>
              <w:t>SI(s)</w:t>
            </w:r>
          </w:p>
        </w:tc>
        <w:tc>
          <w:tcPr>
            <w:tcW w:w="4638" w:type="dxa"/>
            <w:shd w:val="clear" w:color="auto" w:fill="D1D1D1" w:themeFill="background2" w:themeFillShade="E6"/>
            <w:vAlign w:val="bottom"/>
          </w:tcPr>
          <w:p w14:paraId="08E5C568" w14:textId="77777777" w:rsidR="006C091B" w:rsidRDefault="006C091B" w:rsidP="00F23C4D">
            <w:pPr>
              <w:jc w:val="center"/>
              <w:rPr>
                <w:b/>
                <w:bCs/>
              </w:rPr>
            </w:pPr>
            <w:r>
              <w:rPr>
                <w:b/>
                <w:bCs/>
              </w:rPr>
              <w:t>Condition summary</w:t>
            </w:r>
          </w:p>
        </w:tc>
        <w:tc>
          <w:tcPr>
            <w:tcW w:w="2137" w:type="dxa"/>
            <w:shd w:val="clear" w:color="auto" w:fill="D1D1D1" w:themeFill="background2" w:themeFillShade="E6"/>
            <w:vAlign w:val="bottom"/>
          </w:tcPr>
          <w:p w14:paraId="71D2E618" w14:textId="77777777" w:rsidR="006C091B" w:rsidRPr="00AD65E5" w:rsidRDefault="006C091B" w:rsidP="00F23C4D">
            <w:pPr>
              <w:jc w:val="center"/>
              <w:rPr>
                <w:b/>
                <w:bCs/>
              </w:rPr>
            </w:pPr>
            <w:r>
              <w:rPr>
                <w:b/>
                <w:bCs/>
              </w:rPr>
              <w:t>Progress</w:t>
            </w:r>
            <w:r w:rsidRPr="00AD65E5">
              <w:rPr>
                <w:b/>
                <w:bCs/>
              </w:rPr>
              <w:t xml:space="preserve"> Evaluation</w:t>
            </w:r>
          </w:p>
        </w:tc>
      </w:tr>
      <w:tr w:rsidR="006C091B" w14:paraId="4EC6ED05" w14:textId="77777777" w:rsidTr="00F23C4D">
        <w:tc>
          <w:tcPr>
            <w:tcW w:w="1395" w:type="dxa"/>
          </w:tcPr>
          <w:p w14:paraId="1037FF6C" w14:textId="77777777" w:rsidR="006C091B" w:rsidRDefault="006C091B" w:rsidP="00F23C4D"/>
        </w:tc>
        <w:tc>
          <w:tcPr>
            <w:tcW w:w="1294" w:type="dxa"/>
          </w:tcPr>
          <w:p w14:paraId="4F4E8EED" w14:textId="77777777" w:rsidR="006C091B" w:rsidRDefault="006C091B" w:rsidP="00F23C4D"/>
        </w:tc>
        <w:tc>
          <w:tcPr>
            <w:tcW w:w="992" w:type="dxa"/>
          </w:tcPr>
          <w:p w14:paraId="13CDF8E3" w14:textId="77777777" w:rsidR="006C091B" w:rsidRPr="00D6199B" w:rsidRDefault="006C091B" w:rsidP="00F23C4D">
            <w:pPr>
              <w:rPr>
                <w:i/>
                <w:iCs/>
              </w:rPr>
            </w:pPr>
            <w:r>
              <w:rPr>
                <w:i/>
                <w:iCs/>
              </w:rPr>
              <w:t>e.g. 2.1.2a</w:t>
            </w:r>
          </w:p>
        </w:tc>
        <w:tc>
          <w:tcPr>
            <w:tcW w:w="4638" w:type="dxa"/>
          </w:tcPr>
          <w:p w14:paraId="5FD1C752" w14:textId="77777777" w:rsidR="006C091B" w:rsidRDefault="006C091B" w:rsidP="00F23C4D">
            <w:pPr>
              <w:rPr>
                <w:i/>
                <w:iCs/>
              </w:rPr>
            </w:pPr>
            <w:r>
              <w:rPr>
                <w:i/>
                <w:iCs/>
              </w:rPr>
              <w:t>e.g. species X bycatch management</w:t>
            </w:r>
          </w:p>
        </w:tc>
        <w:tc>
          <w:tcPr>
            <w:tcW w:w="2137" w:type="dxa"/>
          </w:tcPr>
          <w:p w14:paraId="0DD89119" w14:textId="77777777" w:rsidR="006C091B" w:rsidRDefault="006C091B" w:rsidP="00F23C4D">
            <w:pPr>
              <w:rPr>
                <w:i/>
                <w:iCs/>
              </w:rPr>
            </w:pPr>
            <w:r>
              <w:rPr>
                <w:i/>
                <w:iCs/>
              </w:rPr>
              <w:t>Choose from:</w:t>
            </w:r>
          </w:p>
          <w:p w14:paraId="48432CAC" w14:textId="77777777" w:rsidR="006C091B" w:rsidRDefault="006C091B" w:rsidP="00F23C4D">
            <w:pPr>
              <w:rPr>
                <w:i/>
                <w:iCs/>
              </w:rPr>
            </w:pPr>
            <w:r>
              <w:rPr>
                <w:i/>
                <w:iCs/>
              </w:rPr>
              <w:t>New</w:t>
            </w:r>
          </w:p>
          <w:p w14:paraId="54158BFD" w14:textId="77777777" w:rsidR="006C091B" w:rsidRDefault="006C091B" w:rsidP="00F23C4D">
            <w:pPr>
              <w:rPr>
                <w:i/>
                <w:iCs/>
              </w:rPr>
            </w:pPr>
            <w:r>
              <w:rPr>
                <w:i/>
                <w:iCs/>
              </w:rPr>
              <w:t>Milestone(s) met</w:t>
            </w:r>
          </w:p>
          <w:p w14:paraId="59A84A04" w14:textId="77777777" w:rsidR="006C091B" w:rsidRDefault="006C091B" w:rsidP="00F23C4D">
            <w:pPr>
              <w:rPr>
                <w:i/>
                <w:iCs/>
              </w:rPr>
            </w:pPr>
            <w:r>
              <w:rPr>
                <w:i/>
                <w:iCs/>
              </w:rPr>
              <w:t>Milestone(s) not met</w:t>
            </w:r>
          </w:p>
          <w:p w14:paraId="282C64E1" w14:textId="77777777" w:rsidR="006C091B" w:rsidRDefault="006C091B" w:rsidP="00F23C4D">
            <w:pPr>
              <w:rPr>
                <w:i/>
                <w:iCs/>
              </w:rPr>
            </w:pPr>
            <w:r>
              <w:rPr>
                <w:i/>
                <w:iCs/>
              </w:rPr>
              <w:t>Closed</w:t>
            </w:r>
          </w:p>
          <w:p w14:paraId="4A26D505" w14:textId="77777777" w:rsidR="006C091B" w:rsidRPr="00F06567" w:rsidRDefault="006C091B" w:rsidP="00F23C4D">
            <w:pPr>
              <w:rPr>
                <w:i/>
                <w:iCs/>
              </w:rPr>
            </w:pPr>
            <w:r>
              <w:rPr>
                <w:i/>
                <w:iCs/>
              </w:rPr>
              <w:t>Overdue (UoA suspended)</w:t>
            </w:r>
          </w:p>
        </w:tc>
      </w:tr>
      <w:tr w:rsidR="006C091B" w14:paraId="179C87A3" w14:textId="77777777" w:rsidTr="00F23C4D">
        <w:tc>
          <w:tcPr>
            <w:tcW w:w="1395" w:type="dxa"/>
          </w:tcPr>
          <w:p w14:paraId="407FA83E" w14:textId="77777777" w:rsidR="006C091B" w:rsidRDefault="006C091B" w:rsidP="00F23C4D"/>
        </w:tc>
        <w:tc>
          <w:tcPr>
            <w:tcW w:w="1294" w:type="dxa"/>
          </w:tcPr>
          <w:p w14:paraId="7C661AAD" w14:textId="77777777" w:rsidR="006C091B" w:rsidRDefault="006C091B" w:rsidP="00F23C4D"/>
        </w:tc>
        <w:tc>
          <w:tcPr>
            <w:tcW w:w="992" w:type="dxa"/>
          </w:tcPr>
          <w:p w14:paraId="741A5BFA" w14:textId="77777777" w:rsidR="006C091B" w:rsidRDefault="006C091B" w:rsidP="00F23C4D"/>
        </w:tc>
        <w:tc>
          <w:tcPr>
            <w:tcW w:w="4638" w:type="dxa"/>
          </w:tcPr>
          <w:p w14:paraId="32476CD9" w14:textId="77777777" w:rsidR="006C091B" w:rsidRDefault="006C091B" w:rsidP="00F23C4D">
            <w:pPr>
              <w:rPr>
                <w:i/>
                <w:iCs/>
              </w:rPr>
            </w:pPr>
          </w:p>
        </w:tc>
        <w:tc>
          <w:tcPr>
            <w:tcW w:w="2137" w:type="dxa"/>
          </w:tcPr>
          <w:p w14:paraId="79279160" w14:textId="77777777" w:rsidR="006C091B" w:rsidRDefault="006C091B" w:rsidP="00F23C4D">
            <w:pPr>
              <w:rPr>
                <w:i/>
                <w:iCs/>
              </w:rPr>
            </w:pPr>
            <w:r>
              <w:rPr>
                <w:i/>
                <w:iCs/>
              </w:rPr>
              <w:t>Colour cells in this column:</w:t>
            </w:r>
          </w:p>
          <w:p w14:paraId="7E011A30" w14:textId="77777777" w:rsidR="006C091B" w:rsidRDefault="006C091B" w:rsidP="00F23C4D">
            <w:pPr>
              <w:rPr>
                <w:i/>
                <w:iCs/>
              </w:rPr>
            </w:pPr>
            <w:r>
              <w:rPr>
                <w:i/>
                <w:iCs/>
              </w:rPr>
              <w:t>Green when milestone met or condition new or closed</w:t>
            </w:r>
          </w:p>
          <w:p w14:paraId="0B56AFA2" w14:textId="77777777" w:rsidR="006C091B" w:rsidRPr="00281AFD" w:rsidRDefault="006C091B" w:rsidP="00F23C4D">
            <w:pPr>
              <w:rPr>
                <w:i/>
                <w:iCs/>
              </w:rPr>
            </w:pPr>
            <w:r>
              <w:rPr>
                <w:i/>
                <w:iCs/>
              </w:rPr>
              <w:t>Red when milestone not met or condition overdue</w:t>
            </w:r>
          </w:p>
        </w:tc>
      </w:tr>
      <w:tr w:rsidR="006C091B" w14:paraId="02B859EB" w14:textId="77777777" w:rsidTr="00F23C4D">
        <w:tc>
          <w:tcPr>
            <w:tcW w:w="1395" w:type="dxa"/>
          </w:tcPr>
          <w:p w14:paraId="6B0C2B04" w14:textId="77777777" w:rsidR="006C091B" w:rsidRPr="00E4348E" w:rsidRDefault="006C091B" w:rsidP="00F23C4D">
            <w:pPr>
              <w:rPr>
                <w:i/>
                <w:iCs/>
              </w:rPr>
            </w:pPr>
            <w:r>
              <w:rPr>
                <w:i/>
                <w:iCs/>
              </w:rPr>
              <w:t>Add rows as needed</w:t>
            </w:r>
          </w:p>
        </w:tc>
        <w:tc>
          <w:tcPr>
            <w:tcW w:w="1294" w:type="dxa"/>
          </w:tcPr>
          <w:p w14:paraId="4CDB1823" w14:textId="77777777" w:rsidR="006C091B" w:rsidRDefault="006C091B" w:rsidP="00F23C4D"/>
        </w:tc>
        <w:tc>
          <w:tcPr>
            <w:tcW w:w="992" w:type="dxa"/>
          </w:tcPr>
          <w:p w14:paraId="0C39CEE9" w14:textId="77777777" w:rsidR="006C091B" w:rsidRDefault="006C091B" w:rsidP="00F23C4D"/>
        </w:tc>
        <w:tc>
          <w:tcPr>
            <w:tcW w:w="4638" w:type="dxa"/>
          </w:tcPr>
          <w:p w14:paraId="20C36C1B" w14:textId="77777777" w:rsidR="006C091B" w:rsidRDefault="006C091B" w:rsidP="00F23C4D"/>
        </w:tc>
        <w:tc>
          <w:tcPr>
            <w:tcW w:w="2137" w:type="dxa"/>
          </w:tcPr>
          <w:p w14:paraId="041708C7" w14:textId="77777777" w:rsidR="006C091B" w:rsidRDefault="006C091B" w:rsidP="00F23C4D"/>
        </w:tc>
      </w:tr>
    </w:tbl>
    <w:p w14:paraId="755E3282" w14:textId="77777777" w:rsidR="006C091B" w:rsidRDefault="006C091B" w:rsidP="006C091B"/>
    <w:p w14:paraId="39C49087" w14:textId="77777777" w:rsidR="006C091B" w:rsidRDefault="006C091B" w:rsidP="006C091B"/>
    <w:p w14:paraId="44E959CB" w14:textId="77777777" w:rsidR="006C091B" w:rsidRPr="001403BC" w:rsidRDefault="006C091B" w:rsidP="006C091B">
      <w:pPr>
        <w:rPr>
          <w:i/>
          <w:iCs/>
        </w:rPr>
      </w:pPr>
      <w:r>
        <w:rPr>
          <w:i/>
          <w:iCs/>
        </w:rPr>
        <w:t>Add to this summary table any PIs which were rescored as part of the audit (even if only the rationale changed, and the score did not change) and the outcomes of the rescoring. If no rescoring was done for any UoAs, indicate this in the first row of the table; do not delete the table. Delete this text.</w:t>
      </w:r>
    </w:p>
    <w:p w14:paraId="472696EA" w14:textId="77777777" w:rsidR="006C091B" w:rsidRDefault="006C091B" w:rsidP="006C091B">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Scoring Changes Summary</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1133"/>
        <w:gridCol w:w="3411"/>
        <w:gridCol w:w="2248"/>
        <w:gridCol w:w="2250"/>
      </w:tblGrid>
      <w:tr w:rsidR="006C091B" w:rsidRPr="00FD6E9F" w14:paraId="45273953" w14:textId="77777777" w:rsidTr="00F23C4D">
        <w:tc>
          <w:tcPr>
            <w:tcW w:w="676" w:type="pct"/>
            <w:shd w:val="clear" w:color="auto" w:fill="D1D1D1" w:themeFill="background2" w:themeFillShade="E6"/>
          </w:tcPr>
          <w:p w14:paraId="2E786481" w14:textId="77777777" w:rsidR="006C091B" w:rsidRPr="00FD6E9F" w:rsidRDefault="006C091B" w:rsidP="00F23C4D">
            <w:pPr>
              <w:rPr>
                <w:b/>
                <w:bCs/>
              </w:rPr>
            </w:pPr>
            <w:r w:rsidRPr="00FD6E9F">
              <w:rPr>
                <w:b/>
                <w:bCs/>
              </w:rPr>
              <w:t>Unit of Assessment</w:t>
            </w:r>
          </w:p>
        </w:tc>
        <w:tc>
          <w:tcPr>
            <w:tcW w:w="542" w:type="pct"/>
            <w:shd w:val="clear" w:color="auto" w:fill="D1D1D1" w:themeFill="background2" w:themeFillShade="E6"/>
          </w:tcPr>
          <w:p w14:paraId="5BB46601" w14:textId="77777777" w:rsidR="006C091B" w:rsidRPr="00FD6E9F" w:rsidRDefault="006C091B" w:rsidP="00F23C4D">
            <w:pPr>
              <w:rPr>
                <w:b/>
                <w:bCs/>
              </w:rPr>
            </w:pPr>
            <w:r w:rsidRPr="00FD6E9F">
              <w:rPr>
                <w:b/>
                <w:bCs/>
              </w:rPr>
              <w:t>PI rescored</w:t>
            </w:r>
          </w:p>
        </w:tc>
        <w:tc>
          <w:tcPr>
            <w:tcW w:w="1631" w:type="pct"/>
            <w:shd w:val="clear" w:color="auto" w:fill="D1D1D1" w:themeFill="background2" w:themeFillShade="E6"/>
          </w:tcPr>
          <w:p w14:paraId="32BA1698" w14:textId="77777777" w:rsidR="006C091B" w:rsidRPr="00FD6E9F" w:rsidRDefault="006C091B" w:rsidP="00F23C4D">
            <w:pPr>
              <w:rPr>
                <w:b/>
                <w:bCs/>
              </w:rPr>
            </w:pPr>
            <w:r>
              <w:rPr>
                <w:b/>
                <w:bCs/>
              </w:rPr>
              <w:t>Brief Reason for Change</w:t>
            </w:r>
          </w:p>
        </w:tc>
        <w:tc>
          <w:tcPr>
            <w:tcW w:w="1075" w:type="pct"/>
            <w:shd w:val="clear" w:color="auto" w:fill="D1D1D1" w:themeFill="background2" w:themeFillShade="E6"/>
          </w:tcPr>
          <w:p w14:paraId="2801A414" w14:textId="77777777" w:rsidR="006C091B" w:rsidRPr="00FD6E9F" w:rsidRDefault="006C091B" w:rsidP="00F23C4D">
            <w:pPr>
              <w:rPr>
                <w:b/>
                <w:bCs/>
              </w:rPr>
            </w:pPr>
            <w:r w:rsidRPr="00FD6E9F">
              <w:rPr>
                <w:b/>
                <w:bCs/>
              </w:rPr>
              <w:t>Score before audit</w:t>
            </w:r>
          </w:p>
        </w:tc>
        <w:tc>
          <w:tcPr>
            <w:tcW w:w="1076" w:type="pct"/>
            <w:shd w:val="clear" w:color="auto" w:fill="D1D1D1" w:themeFill="background2" w:themeFillShade="E6"/>
          </w:tcPr>
          <w:p w14:paraId="62006B74" w14:textId="77777777" w:rsidR="006C091B" w:rsidRPr="00FD6E9F" w:rsidRDefault="006C091B" w:rsidP="00F23C4D">
            <w:pPr>
              <w:rPr>
                <w:b/>
                <w:bCs/>
              </w:rPr>
            </w:pPr>
            <w:r w:rsidRPr="00FD6E9F">
              <w:rPr>
                <w:b/>
                <w:bCs/>
              </w:rPr>
              <w:t>Score after audit</w:t>
            </w:r>
          </w:p>
        </w:tc>
      </w:tr>
      <w:tr w:rsidR="006C091B" w14:paraId="7C062033" w14:textId="77777777" w:rsidTr="00F23C4D">
        <w:tc>
          <w:tcPr>
            <w:tcW w:w="676" w:type="pct"/>
          </w:tcPr>
          <w:p w14:paraId="0CCF0C7B" w14:textId="77777777" w:rsidR="006C091B" w:rsidRDefault="006C091B" w:rsidP="00F23C4D">
            <w:r>
              <w:rPr>
                <w:i/>
                <w:iCs/>
              </w:rPr>
              <w:t>Add rows as needed</w:t>
            </w:r>
          </w:p>
        </w:tc>
        <w:tc>
          <w:tcPr>
            <w:tcW w:w="542" w:type="pct"/>
          </w:tcPr>
          <w:p w14:paraId="7E1E90AA" w14:textId="77777777" w:rsidR="006C091B" w:rsidRDefault="006C091B" w:rsidP="00F23C4D"/>
        </w:tc>
        <w:tc>
          <w:tcPr>
            <w:tcW w:w="1631" w:type="pct"/>
          </w:tcPr>
          <w:p w14:paraId="75A0BC9F" w14:textId="77777777" w:rsidR="006C091B" w:rsidRPr="00FA2697" w:rsidRDefault="006C091B" w:rsidP="00F23C4D">
            <w:pPr>
              <w:rPr>
                <w:i/>
                <w:iCs/>
              </w:rPr>
            </w:pPr>
          </w:p>
        </w:tc>
        <w:tc>
          <w:tcPr>
            <w:tcW w:w="1075" w:type="pct"/>
          </w:tcPr>
          <w:p w14:paraId="32710B23" w14:textId="77777777" w:rsidR="006C091B" w:rsidRPr="00FA2697" w:rsidRDefault="006C091B" w:rsidP="00F23C4D">
            <w:pPr>
              <w:rPr>
                <w:i/>
                <w:iCs/>
              </w:rPr>
            </w:pPr>
          </w:p>
        </w:tc>
        <w:tc>
          <w:tcPr>
            <w:tcW w:w="1076" w:type="pct"/>
          </w:tcPr>
          <w:p w14:paraId="35C4FC6E" w14:textId="77777777" w:rsidR="006C091B" w:rsidRDefault="006C091B" w:rsidP="00F23C4D">
            <w:pPr>
              <w:rPr>
                <w:i/>
                <w:iCs/>
              </w:rPr>
            </w:pPr>
            <w:r>
              <w:rPr>
                <w:i/>
                <w:iCs/>
              </w:rPr>
              <w:t>Colour cells in this column to match the MSC Scoring Worksheet:</w:t>
            </w:r>
          </w:p>
          <w:p w14:paraId="6114E312" w14:textId="77777777" w:rsidR="006C091B" w:rsidRDefault="006C091B" w:rsidP="00F23C4D">
            <w:pPr>
              <w:rPr>
                <w:i/>
                <w:iCs/>
              </w:rPr>
            </w:pPr>
            <w:r>
              <w:rPr>
                <w:i/>
                <w:iCs/>
              </w:rPr>
              <w:t>Red when &lt;60</w:t>
            </w:r>
          </w:p>
          <w:p w14:paraId="795824F1" w14:textId="77777777" w:rsidR="006C091B" w:rsidRDefault="006C091B" w:rsidP="00F23C4D">
            <w:pPr>
              <w:rPr>
                <w:i/>
                <w:iCs/>
              </w:rPr>
            </w:pPr>
            <w:r>
              <w:rPr>
                <w:i/>
                <w:iCs/>
              </w:rPr>
              <w:t>Yellow when 60-79</w:t>
            </w:r>
          </w:p>
          <w:p w14:paraId="458E37F9" w14:textId="77777777" w:rsidR="006C091B" w:rsidRPr="00FA2697" w:rsidRDefault="006C091B" w:rsidP="00F23C4D">
            <w:pPr>
              <w:rPr>
                <w:i/>
                <w:iCs/>
              </w:rPr>
            </w:pPr>
            <w:r>
              <w:rPr>
                <w:i/>
                <w:iCs/>
              </w:rPr>
              <w:t xml:space="preserve">Green when </w:t>
            </w:r>
            <w:r>
              <w:rPr>
                <w:rFonts w:cs="Arial"/>
                <w:i/>
                <w:iCs/>
              </w:rPr>
              <w:t>≥</w:t>
            </w:r>
            <w:r>
              <w:rPr>
                <w:i/>
                <w:iCs/>
              </w:rPr>
              <w:t>80</w:t>
            </w:r>
          </w:p>
        </w:tc>
      </w:tr>
    </w:tbl>
    <w:p w14:paraId="120E2F14" w14:textId="77777777" w:rsidR="006C091B" w:rsidRDefault="006C091B" w:rsidP="006C091B"/>
    <w:p w14:paraId="4530D121" w14:textId="77777777" w:rsidR="006C091B" w:rsidRDefault="006C091B" w:rsidP="006C091B"/>
    <w:p w14:paraId="7CD3C809" w14:textId="77777777" w:rsidR="006C091B" w:rsidRPr="001403BC" w:rsidRDefault="006C091B" w:rsidP="006C091B">
      <w:pPr>
        <w:rPr>
          <w:i/>
          <w:iCs/>
        </w:rPr>
      </w:pPr>
      <w:r>
        <w:rPr>
          <w:i/>
          <w:iCs/>
        </w:rPr>
        <w:lastRenderedPageBreak/>
        <w:t xml:space="preserve">Add to this summary table any </w:t>
      </w:r>
      <w:proofErr w:type="spellStart"/>
      <w:r>
        <w:rPr>
          <w:i/>
          <w:iCs/>
        </w:rPr>
        <w:t>UoCs</w:t>
      </w:r>
      <w:proofErr w:type="spellEnd"/>
      <w:r>
        <w:rPr>
          <w:i/>
          <w:iCs/>
        </w:rPr>
        <w:t xml:space="preserve"> for which the traceability determination changed as a result of the audit. If no traceability determinations changed for any </w:t>
      </w:r>
      <w:proofErr w:type="spellStart"/>
      <w:r>
        <w:rPr>
          <w:i/>
          <w:iCs/>
        </w:rPr>
        <w:t>UoCs</w:t>
      </w:r>
      <w:proofErr w:type="spellEnd"/>
      <w:r>
        <w:rPr>
          <w:i/>
          <w:iCs/>
        </w:rPr>
        <w:t>, indicate this in the first row of the table; do not delete the table. Delete this text.</w:t>
      </w:r>
    </w:p>
    <w:p w14:paraId="63ADF46F" w14:textId="77777777" w:rsidR="006C091B" w:rsidRDefault="006C091B" w:rsidP="006C091B">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Traceability Changes Summary</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3"/>
        <w:gridCol w:w="3632"/>
        <w:gridCol w:w="2720"/>
        <w:gridCol w:w="2721"/>
      </w:tblGrid>
      <w:tr w:rsidR="006C091B" w:rsidRPr="00FD6E9F" w14:paraId="78E58BAB" w14:textId="77777777" w:rsidTr="00F23C4D">
        <w:tc>
          <w:tcPr>
            <w:tcW w:w="1129" w:type="dxa"/>
            <w:shd w:val="clear" w:color="auto" w:fill="D1D1D1" w:themeFill="background2" w:themeFillShade="E6"/>
            <w:vAlign w:val="bottom"/>
          </w:tcPr>
          <w:p w14:paraId="23872735" w14:textId="77777777" w:rsidR="006C091B" w:rsidRPr="00FD6E9F" w:rsidRDefault="006C091B" w:rsidP="00F23C4D">
            <w:pPr>
              <w:jc w:val="center"/>
              <w:rPr>
                <w:b/>
                <w:bCs/>
              </w:rPr>
            </w:pPr>
            <w:r w:rsidRPr="00FD6E9F">
              <w:rPr>
                <w:b/>
                <w:bCs/>
              </w:rPr>
              <w:t xml:space="preserve">Unit of </w:t>
            </w:r>
            <w:r>
              <w:rPr>
                <w:b/>
                <w:bCs/>
              </w:rPr>
              <w:t>Certification</w:t>
            </w:r>
          </w:p>
        </w:tc>
        <w:tc>
          <w:tcPr>
            <w:tcW w:w="3768" w:type="dxa"/>
            <w:shd w:val="clear" w:color="auto" w:fill="D1D1D1" w:themeFill="background2" w:themeFillShade="E6"/>
            <w:vAlign w:val="bottom"/>
          </w:tcPr>
          <w:p w14:paraId="12F7F0C7" w14:textId="77777777" w:rsidR="006C091B" w:rsidRDefault="006C091B" w:rsidP="00F23C4D">
            <w:pPr>
              <w:jc w:val="center"/>
              <w:rPr>
                <w:b/>
                <w:bCs/>
              </w:rPr>
            </w:pPr>
            <w:r>
              <w:rPr>
                <w:b/>
                <w:bCs/>
              </w:rPr>
              <w:t>Brief Reason for Change</w:t>
            </w:r>
          </w:p>
        </w:tc>
        <w:tc>
          <w:tcPr>
            <w:tcW w:w="2779" w:type="dxa"/>
            <w:shd w:val="clear" w:color="auto" w:fill="D1D1D1" w:themeFill="background2" w:themeFillShade="E6"/>
            <w:vAlign w:val="bottom"/>
          </w:tcPr>
          <w:p w14:paraId="4CDCB193" w14:textId="77777777" w:rsidR="006C091B" w:rsidRPr="00FD6E9F" w:rsidRDefault="006C091B" w:rsidP="00F23C4D">
            <w:pPr>
              <w:jc w:val="center"/>
              <w:rPr>
                <w:b/>
                <w:bCs/>
              </w:rPr>
            </w:pPr>
            <w:r>
              <w:rPr>
                <w:b/>
                <w:bCs/>
              </w:rPr>
              <w:t>Traceability determination before audit</w:t>
            </w:r>
          </w:p>
        </w:tc>
        <w:tc>
          <w:tcPr>
            <w:tcW w:w="2780" w:type="dxa"/>
            <w:shd w:val="clear" w:color="auto" w:fill="D1D1D1" w:themeFill="background2" w:themeFillShade="E6"/>
            <w:vAlign w:val="bottom"/>
          </w:tcPr>
          <w:p w14:paraId="49951F7B" w14:textId="77777777" w:rsidR="006C091B" w:rsidRPr="00FD6E9F" w:rsidRDefault="006C091B" w:rsidP="00F23C4D">
            <w:pPr>
              <w:jc w:val="center"/>
              <w:rPr>
                <w:b/>
                <w:bCs/>
              </w:rPr>
            </w:pPr>
            <w:r>
              <w:rPr>
                <w:b/>
                <w:bCs/>
              </w:rPr>
              <w:t>Traceability determination after audit</w:t>
            </w:r>
          </w:p>
        </w:tc>
      </w:tr>
      <w:tr w:rsidR="006C091B" w14:paraId="42049E0E" w14:textId="77777777" w:rsidTr="00F23C4D">
        <w:tc>
          <w:tcPr>
            <w:tcW w:w="1129" w:type="dxa"/>
          </w:tcPr>
          <w:p w14:paraId="192C2518" w14:textId="77777777" w:rsidR="006C091B" w:rsidRDefault="006C091B" w:rsidP="00F23C4D"/>
        </w:tc>
        <w:tc>
          <w:tcPr>
            <w:tcW w:w="3768" w:type="dxa"/>
          </w:tcPr>
          <w:p w14:paraId="4D97DADE" w14:textId="77777777" w:rsidR="006C091B" w:rsidRDefault="006C091B" w:rsidP="00F23C4D">
            <w:pPr>
              <w:rPr>
                <w:i/>
                <w:iCs/>
              </w:rPr>
            </w:pPr>
          </w:p>
        </w:tc>
        <w:tc>
          <w:tcPr>
            <w:tcW w:w="2779" w:type="dxa"/>
          </w:tcPr>
          <w:p w14:paraId="55B4459F" w14:textId="77777777" w:rsidR="006C091B" w:rsidRDefault="006C091B" w:rsidP="00F23C4D">
            <w:pPr>
              <w:rPr>
                <w:i/>
                <w:iCs/>
              </w:rPr>
            </w:pPr>
            <w:r>
              <w:rPr>
                <w:i/>
                <w:iCs/>
              </w:rPr>
              <w:t>Choose from:</w:t>
            </w:r>
          </w:p>
          <w:p w14:paraId="7FDFCFD5" w14:textId="77777777" w:rsidR="006C091B" w:rsidRDefault="006C091B" w:rsidP="00F23C4D">
            <w:pPr>
              <w:rPr>
                <w:i/>
                <w:iCs/>
              </w:rPr>
            </w:pPr>
            <w:r>
              <w:rPr>
                <w:i/>
                <w:iCs/>
              </w:rPr>
              <w:t>Product eligible</w:t>
            </w:r>
          </w:p>
          <w:p w14:paraId="48350DDF" w14:textId="77777777" w:rsidR="006C091B" w:rsidRPr="00381DBD" w:rsidRDefault="006C091B" w:rsidP="00F23C4D">
            <w:pPr>
              <w:rPr>
                <w:i/>
                <w:iCs/>
              </w:rPr>
            </w:pPr>
            <w:r>
              <w:rPr>
                <w:i/>
                <w:iCs/>
              </w:rPr>
              <w:t>Product ineligible</w:t>
            </w:r>
          </w:p>
        </w:tc>
        <w:tc>
          <w:tcPr>
            <w:tcW w:w="2780" w:type="dxa"/>
          </w:tcPr>
          <w:p w14:paraId="366208A4" w14:textId="77777777" w:rsidR="006C091B" w:rsidRDefault="006C091B" w:rsidP="00F23C4D">
            <w:pPr>
              <w:rPr>
                <w:i/>
                <w:iCs/>
              </w:rPr>
            </w:pPr>
            <w:r>
              <w:rPr>
                <w:i/>
                <w:iCs/>
              </w:rPr>
              <w:t>Choose from:</w:t>
            </w:r>
          </w:p>
          <w:p w14:paraId="69F2533E" w14:textId="77777777" w:rsidR="006C091B" w:rsidRDefault="006C091B" w:rsidP="00F23C4D">
            <w:pPr>
              <w:rPr>
                <w:i/>
                <w:iCs/>
              </w:rPr>
            </w:pPr>
            <w:r>
              <w:rPr>
                <w:i/>
                <w:iCs/>
              </w:rPr>
              <w:t>Product eligible</w:t>
            </w:r>
          </w:p>
          <w:p w14:paraId="10705F4C" w14:textId="77777777" w:rsidR="006C091B" w:rsidRDefault="006C091B" w:rsidP="00F23C4D">
            <w:r>
              <w:rPr>
                <w:i/>
                <w:iCs/>
              </w:rPr>
              <w:t>Product ineligible</w:t>
            </w:r>
          </w:p>
        </w:tc>
      </w:tr>
      <w:tr w:rsidR="006C091B" w14:paraId="4B1C6822" w14:textId="77777777" w:rsidTr="00F23C4D">
        <w:tc>
          <w:tcPr>
            <w:tcW w:w="1129" w:type="dxa"/>
          </w:tcPr>
          <w:p w14:paraId="463068CF" w14:textId="77777777" w:rsidR="006C091B" w:rsidRDefault="006C091B" w:rsidP="00F23C4D"/>
        </w:tc>
        <w:tc>
          <w:tcPr>
            <w:tcW w:w="3768" w:type="dxa"/>
          </w:tcPr>
          <w:p w14:paraId="4A31B25A" w14:textId="77777777" w:rsidR="006C091B" w:rsidRPr="005A1E3B" w:rsidRDefault="006C091B" w:rsidP="00F23C4D">
            <w:pPr>
              <w:rPr>
                <w:i/>
                <w:iCs/>
              </w:rPr>
            </w:pPr>
          </w:p>
        </w:tc>
        <w:tc>
          <w:tcPr>
            <w:tcW w:w="2779" w:type="dxa"/>
          </w:tcPr>
          <w:p w14:paraId="6F9408C6" w14:textId="77777777" w:rsidR="006C091B" w:rsidRPr="005A1E3B" w:rsidRDefault="006C091B" w:rsidP="00F23C4D">
            <w:pPr>
              <w:rPr>
                <w:i/>
                <w:iCs/>
              </w:rPr>
            </w:pPr>
          </w:p>
        </w:tc>
        <w:tc>
          <w:tcPr>
            <w:tcW w:w="2780" w:type="dxa"/>
          </w:tcPr>
          <w:p w14:paraId="1D218B38" w14:textId="77777777" w:rsidR="006C091B" w:rsidRDefault="006C091B" w:rsidP="00F23C4D">
            <w:pPr>
              <w:rPr>
                <w:i/>
                <w:iCs/>
              </w:rPr>
            </w:pPr>
            <w:r>
              <w:rPr>
                <w:i/>
                <w:iCs/>
              </w:rPr>
              <w:t>Colour cells in this column:</w:t>
            </w:r>
          </w:p>
          <w:p w14:paraId="2AE69D6A" w14:textId="77777777" w:rsidR="006C091B" w:rsidRDefault="006C091B" w:rsidP="00F23C4D">
            <w:pPr>
              <w:rPr>
                <w:i/>
                <w:iCs/>
              </w:rPr>
            </w:pPr>
            <w:r>
              <w:rPr>
                <w:i/>
                <w:iCs/>
              </w:rPr>
              <w:t>Green when product eligible</w:t>
            </w:r>
          </w:p>
          <w:p w14:paraId="6C31BC94" w14:textId="77777777" w:rsidR="006C091B" w:rsidRPr="00707513" w:rsidRDefault="006C091B" w:rsidP="00F23C4D">
            <w:pPr>
              <w:rPr>
                <w:i/>
                <w:iCs/>
              </w:rPr>
            </w:pPr>
            <w:r>
              <w:rPr>
                <w:i/>
                <w:iCs/>
              </w:rPr>
              <w:t>Red when product ineligible</w:t>
            </w:r>
          </w:p>
        </w:tc>
      </w:tr>
      <w:tr w:rsidR="006C091B" w14:paraId="6669A33C" w14:textId="77777777" w:rsidTr="00F23C4D">
        <w:tc>
          <w:tcPr>
            <w:tcW w:w="1129" w:type="dxa"/>
          </w:tcPr>
          <w:p w14:paraId="1BD3CF9F" w14:textId="77777777" w:rsidR="006C091B" w:rsidRPr="009E70EB" w:rsidRDefault="006C091B" w:rsidP="00F23C4D">
            <w:pPr>
              <w:rPr>
                <w:i/>
                <w:iCs/>
              </w:rPr>
            </w:pPr>
            <w:r>
              <w:rPr>
                <w:i/>
                <w:iCs/>
              </w:rPr>
              <w:t>Add rows as needed</w:t>
            </w:r>
          </w:p>
        </w:tc>
        <w:tc>
          <w:tcPr>
            <w:tcW w:w="3768" w:type="dxa"/>
          </w:tcPr>
          <w:p w14:paraId="27D0D67D" w14:textId="77777777" w:rsidR="006C091B" w:rsidRDefault="006C091B" w:rsidP="00F23C4D"/>
        </w:tc>
        <w:tc>
          <w:tcPr>
            <w:tcW w:w="2779" w:type="dxa"/>
          </w:tcPr>
          <w:p w14:paraId="11C13714" w14:textId="77777777" w:rsidR="006C091B" w:rsidRDefault="006C091B" w:rsidP="00F23C4D"/>
        </w:tc>
        <w:tc>
          <w:tcPr>
            <w:tcW w:w="2780" w:type="dxa"/>
          </w:tcPr>
          <w:p w14:paraId="3C6AC08D" w14:textId="77777777" w:rsidR="006C091B" w:rsidRDefault="006C091B" w:rsidP="00F23C4D"/>
        </w:tc>
      </w:tr>
    </w:tbl>
    <w:p w14:paraId="7DA80F9B" w14:textId="77777777" w:rsidR="006C091B" w:rsidRDefault="006C091B" w:rsidP="006C091B"/>
    <w:p w14:paraId="336BB335" w14:textId="77777777" w:rsidR="006C091B" w:rsidRPr="00C705CF" w:rsidRDefault="006C091B" w:rsidP="006C091B">
      <w:pPr>
        <w:pStyle w:val="Heading1"/>
      </w:pPr>
      <w:r w:rsidRPr="00C705CF">
        <w:t>Contents</w:t>
      </w:r>
    </w:p>
    <w:sdt>
      <w:sdtPr>
        <w:id w:val="475257039"/>
        <w:docPartObj>
          <w:docPartGallery w:val="Table of Contents"/>
          <w:docPartUnique/>
        </w:docPartObj>
      </w:sdtPr>
      <w:sdtEndPr>
        <w:rPr>
          <w:b/>
          <w:bCs/>
          <w:noProof/>
        </w:rPr>
      </w:sdtEndPr>
      <w:sdtContent>
        <w:p w14:paraId="45C6C282" w14:textId="77777777" w:rsidR="006C091B" w:rsidRDefault="006C091B" w:rsidP="006C091B"/>
        <w:p w14:paraId="7520CF4A" w14:textId="77777777" w:rsidR="006C091B" w:rsidRDefault="006C091B" w:rsidP="006C091B">
          <w:pPr>
            <w:pStyle w:val="TOC1"/>
            <w:tabs>
              <w:tab w:val="left" w:pos="40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41074828" w:history="1">
            <w:r w:rsidRPr="0014197A">
              <w:rPr>
                <w:rStyle w:val="Hyperlink"/>
                <w:noProof/>
              </w:rPr>
              <w:t>1</w:t>
            </w:r>
            <w:r>
              <w:rPr>
                <w:rFonts w:asciiTheme="minorHAnsi" w:eastAsiaTheme="minorEastAsia" w:hAnsiTheme="minorHAnsi"/>
                <w:noProof/>
                <w:kern w:val="2"/>
                <w:sz w:val="24"/>
                <w:szCs w:val="24"/>
                <w:lang w:eastAsia="en-GB"/>
                <w14:ligatures w14:val="standardContextual"/>
              </w:rPr>
              <w:tab/>
            </w:r>
            <w:r w:rsidRPr="0014197A">
              <w:rPr>
                <w:rStyle w:val="Hyperlink"/>
                <w:noProof/>
              </w:rPr>
              <w:t>Audit outcome at a glance</w:t>
            </w:r>
            <w:r>
              <w:rPr>
                <w:noProof/>
                <w:webHidden/>
              </w:rPr>
              <w:tab/>
            </w:r>
            <w:r>
              <w:rPr>
                <w:noProof/>
                <w:webHidden/>
              </w:rPr>
              <w:fldChar w:fldCharType="begin"/>
            </w:r>
            <w:r>
              <w:rPr>
                <w:noProof/>
                <w:webHidden/>
              </w:rPr>
              <w:instrText xml:space="preserve"> PAGEREF _Toc241074828 \h </w:instrText>
            </w:r>
            <w:r>
              <w:rPr>
                <w:noProof/>
                <w:webHidden/>
              </w:rPr>
            </w:r>
            <w:r>
              <w:rPr>
                <w:noProof/>
                <w:webHidden/>
              </w:rPr>
              <w:fldChar w:fldCharType="separate"/>
            </w:r>
            <w:r>
              <w:rPr>
                <w:noProof/>
                <w:webHidden/>
              </w:rPr>
              <w:t>3</w:t>
            </w:r>
            <w:r>
              <w:rPr>
                <w:noProof/>
                <w:webHidden/>
              </w:rPr>
              <w:fldChar w:fldCharType="end"/>
            </w:r>
          </w:hyperlink>
        </w:p>
        <w:p w14:paraId="06BD3077" w14:textId="77777777" w:rsidR="006C091B" w:rsidRDefault="006C091B" w:rsidP="006C091B">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74829" w:history="1">
            <w:r w:rsidRPr="0014197A">
              <w:rPr>
                <w:rStyle w:val="Hyperlink"/>
                <w:noProof/>
              </w:rPr>
              <w:t>2</w:t>
            </w:r>
            <w:r>
              <w:rPr>
                <w:rFonts w:asciiTheme="minorHAnsi" w:eastAsiaTheme="minorEastAsia" w:hAnsiTheme="minorHAnsi"/>
                <w:noProof/>
                <w:kern w:val="2"/>
                <w:sz w:val="24"/>
                <w:szCs w:val="24"/>
                <w:lang w:eastAsia="en-GB"/>
                <w14:ligatures w14:val="standardContextual"/>
              </w:rPr>
              <w:tab/>
            </w:r>
            <w:r w:rsidRPr="0014197A">
              <w:rPr>
                <w:rStyle w:val="Hyperlink"/>
                <w:noProof/>
              </w:rPr>
              <w:t>Contents</w:t>
            </w:r>
            <w:r>
              <w:rPr>
                <w:noProof/>
                <w:webHidden/>
              </w:rPr>
              <w:tab/>
            </w:r>
            <w:r>
              <w:rPr>
                <w:noProof/>
                <w:webHidden/>
              </w:rPr>
              <w:fldChar w:fldCharType="begin"/>
            </w:r>
            <w:r>
              <w:rPr>
                <w:noProof/>
                <w:webHidden/>
              </w:rPr>
              <w:instrText xml:space="preserve"> PAGEREF _Toc241074829 \h </w:instrText>
            </w:r>
            <w:r>
              <w:rPr>
                <w:noProof/>
                <w:webHidden/>
              </w:rPr>
            </w:r>
            <w:r>
              <w:rPr>
                <w:noProof/>
                <w:webHidden/>
              </w:rPr>
              <w:fldChar w:fldCharType="separate"/>
            </w:r>
            <w:r>
              <w:rPr>
                <w:noProof/>
                <w:webHidden/>
              </w:rPr>
              <w:t>4</w:t>
            </w:r>
            <w:r>
              <w:rPr>
                <w:noProof/>
                <w:webHidden/>
              </w:rPr>
              <w:fldChar w:fldCharType="end"/>
            </w:r>
          </w:hyperlink>
        </w:p>
        <w:p w14:paraId="22F8EBF8" w14:textId="77777777" w:rsidR="006C091B" w:rsidRDefault="006C091B" w:rsidP="006C091B">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74830" w:history="1">
            <w:r w:rsidRPr="0014197A">
              <w:rPr>
                <w:rStyle w:val="Hyperlink"/>
                <w:noProof/>
              </w:rPr>
              <w:t>3</w:t>
            </w:r>
            <w:r>
              <w:rPr>
                <w:rFonts w:asciiTheme="minorHAnsi" w:eastAsiaTheme="minorEastAsia" w:hAnsiTheme="minorHAnsi"/>
                <w:noProof/>
                <w:kern w:val="2"/>
                <w:sz w:val="24"/>
                <w:szCs w:val="24"/>
                <w:lang w:eastAsia="en-GB"/>
                <w14:ligatures w14:val="standardContextual"/>
              </w:rPr>
              <w:tab/>
            </w:r>
            <w:r w:rsidRPr="0014197A">
              <w:rPr>
                <w:rStyle w:val="Hyperlink"/>
                <w:noProof/>
              </w:rPr>
              <w:t>Terms and Abbreviations</w:t>
            </w:r>
            <w:r>
              <w:rPr>
                <w:noProof/>
                <w:webHidden/>
              </w:rPr>
              <w:tab/>
            </w:r>
            <w:r>
              <w:rPr>
                <w:noProof/>
                <w:webHidden/>
              </w:rPr>
              <w:fldChar w:fldCharType="begin"/>
            </w:r>
            <w:r>
              <w:rPr>
                <w:noProof/>
                <w:webHidden/>
              </w:rPr>
              <w:instrText xml:space="preserve"> PAGEREF _Toc241074830 \h </w:instrText>
            </w:r>
            <w:r>
              <w:rPr>
                <w:noProof/>
                <w:webHidden/>
              </w:rPr>
            </w:r>
            <w:r>
              <w:rPr>
                <w:noProof/>
                <w:webHidden/>
              </w:rPr>
              <w:fldChar w:fldCharType="separate"/>
            </w:r>
            <w:r>
              <w:rPr>
                <w:noProof/>
                <w:webHidden/>
              </w:rPr>
              <w:t>5</w:t>
            </w:r>
            <w:r>
              <w:rPr>
                <w:noProof/>
                <w:webHidden/>
              </w:rPr>
              <w:fldChar w:fldCharType="end"/>
            </w:r>
          </w:hyperlink>
        </w:p>
        <w:p w14:paraId="42815F69" w14:textId="77777777" w:rsidR="006C091B" w:rsidRDefault="006C091B" w:rsidP="006C091B">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74831" w:history="1">
            <w:r w:rsidRPr="0014197A">
              <w:rPr>
                <w:rStyle w:val="Hyperlink"/>
                <w:noProof/>
              </w:rPr>
              <w:t>4</w:t>
            </w:r>
            <w:r>
              <w:rPr>
                <w:rFonts w:asciiTheme="minorHAnsi" w:eastAsiaTheme="minorEastAsia" w:hAnsiTheme="minorHAnsi"/>
                <w:noProof/>
                <w:kern w:val="2"/>
                <w:sz w:val="24"/>
                <w:szCs w:val="24"/>
                <w:lang w:eastAsia="en-GB"/>
                <w14:ligatures w14:val="standardContextual"/>
              </w:rPr>
              <w:tab/>
            </w:r>
            <w:r w:rsidRPr="0014197A">
              <w:rPr>
                <w:rStyle w:val="Hyperlink"/>
                <w:noProof/>
              </w:rPr>
              <w:t>Audit plan and process</w:t>
            </w:r>
            <w:r>
              <w:rPr>
                <w:noProof/>
                <w:webHidden/>
              </w:rPr>
              <w:tab/>
            </w:r>
            <w:r>
              <w:rPr>
                <w:noProof/>
                <w:webHidden/>
              </w:rPr>
              <w:fldChar w:fldCharType="begin"/>
            </w:r>
            <w:r>
              <w:rPr>
                <w:noProof/>
                <w:webHidden/>
              </w:rPr>
              <w:instrText xml:space="preserve"> PAGEREF _Toc241074831 \h </w:instrText>
            </w:r>
            <w:r>
              <w:rPr>
                <w:noProof/>
                <w:webHidden/>
              </w:rPr>
            </w:r>
            <w:r>
              <w:rPr>
                <w:noProof/>
                <w:webHidden/>
              </w:rPr>
              <w:fldChar w:fldCharType="separate"/>
            </w:r>
            <w:r>
              <w:rPr>
                <w:noProof/>
                <w:webHidden/>
              </w:rPr>
              <w:t>6</w:t>
            </w:r>
            <w:r>
              <w:rPr>
                <w:noProof/>
                <w:webHidden/>
              </w:rPr>
              <w:fldChar w:fldCharType="end"/>
            </w:r>
          </w:hyperlink>
        </w:p>
        <w:p w14:paraId="78362292" w14:textId="77777777" w:rsidR="006C091B" w:rsidRDefault="006C091B" w:rsidP="006C091B">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74832" w:history="1">
            <w:r w:rsidRPr="0014197A">
              <w:rPr>
                <w:rStyle w:val="Hyperlink"/>
                <w:noProof/>
              </w:rPr>
              <w:t>4.1</w:t>
            </w:r>
            <w:r>
              <w:rPr>
                <w:rFonts w:asciiTheme="minorHAnsi" w:eastAsiaTheme="minorEastAsia" w:hAnsiTheme="minorHAnsi"/>
                <w:noProof/>
                <w:kern w:val="2"/>
                <w:sz w:val="24"/>
                <w:szCs w:val="24"/>
                <w:lang w:eastAsia="en-GB"/>
                <w14:ligatures w14:val="standardContextual"/>
              </w:rPr>
              <w:tab/>
            </w:r>
            <w:r w:rsidRPr="0014197A">
              <w:rPr>
                <w:rStyle w:val="Hyperlink"/>
                <w:noProof/>
              </w:rPr>
              <w:t>Units of Assessment</w:t>
            </w:r>
            <w:r>
              <w:rPr>
                <w:noProof/>
                <w:webHidden/>
              </w:rPr>
              <w:tab/>
            </w:r>
            <w:r>
              <w:rPr>
                <w:noProof/>
                <w:webHidden/>
              </w:rPr>
              <w:fldChar w:fldCharType="begin"/>
            </w:r>
            <w:r>
              <w:rPr>
                <w:noProof/>
                <w:webHidden/>
              </w:rPr>
              <w:instrText xml:space="preserve"> PAGEREF _Toc241074832 \h </w:instrText>
            </w:r>
            <w:r>
              <w:rPr>
                <w:noProof/>
                <w:webHidden/>
              </w:rPr>
            </w:r>
            <w:r>
              <w:rPr>
                <w:noProof/>
                <w:webHidden/>
              </w:rPr>
              <w:fldChar w:fldCharType="separate"/>
            </w:r>
            <w:r>
              <w:rPr>
                <w:noProof/>
                <w:webHidden/>
              </w:rPr>
              <w:t>6</w:t>
            </w:r>
            <w:r>
              <w:rPr>
                <w:noProof/>
                <w:webHidden/>
              </w:rPr>
              <w:fldChar w:fldCharType="end"/>
            </w:r>
          </w:hyperlink>
        </w:p>
        <w:p w14:paraId="4FD93CAA" w14:textId="77777777" w:rsidR="006C091B" w:rsidRDefault="006C091B" w:rsidP="006C091B">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74833" w:history="1">
            <w:r w:rsidRPr="0014197A">
              <w:rPr>
                <w:rStyle w:val="Hyperlink"/>
                <w:noProof/>
              </w:rPr>
              <w:t>4.2</w:t>
            </w:r>
            <w:r>
              <w:rPr>
                <w:rFonts w:asciiTheme="minorHAnsi" w:eastAsiaTheme="minorEastAsia" w:hAnsiTheme="minorHAnsi"/>
                <w:noProof/>
                <w:kern w:val="2"/>
                <w:sz w:val="24"/>
                <w:szCs w:val="24"/>
                <w:lang w:eastAsia="en-GB"/>
                <w14:ligatures w14:val="standardContextual"/>
              </w:rPr>
              <w:tab/>
            </w:r>
            <w:r w:rsidRPr="0014197A">
              <w:rPr>
                <w:rStyle w:val="Hyperlink"/>
                <w:noProof/>
              </w:rPr>
              <w:t>Audit meetings and activities</w:t>
            </w:r>
            <w:r>
              <w:rPr>
                <w:noProof/>
                <w:webHidden/>
              </w:rPr>
              <w:tab/>
            </w:r>
            <w:r>
              <w:rPr>
                <w:noProof/>
                <w:webHidden/>
              </w:rPr>
              <w:fldChar w:fldCharType="begin"/>
            </w:r>
            <w:r>
              <w:rPr>
                <w:noProof/>
                <w:webHidden/>
              </w:rPr>
              <w:instrText xml:space="preserve"> PAGEREF _Toc241074833 \h </w:instrText>
            </w:r>
            <w:r>
              <w:rPr>
                <w:noProof/>
                <w:webHidden/>
              </w:rPr>
            </w:r>
            <w:r>
              <w:rPr>
                <w:noProof/>
                <w:webHidden/>
              </w:rPr>
              <w:fldChar w:fldCharType="separate"/>
            </w:r>
            <w:r>
              <w:rPr>
                <w:noProof/>
                <w:webHidden/>
              </w:rPr>
              <w:t>6</w:t>
            </w:r>
            <w:r>
              <w:rPr>
                <w:noProof/>
                <w:webHidden/>
              </w:rPr>
              <w:fldChar w:fldCharType="end"/>
            </w:r>
          </w:hyperlink>
        </w:p>
        <w:p w14:paraId="5BF928E3" w14:textId="77777777" w:rsidR="006C091B" w:rsidRDefault="006C091B" w:rsidP="006C091B">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74834" w:history="1">
            <w:r w:rsidRPr="0014197A">
              <w:rPr>
                <w:rStyle w:val="Hyperlink"/>
                <w:noProof/>
              </w:rPr>
              <w:t>4.3</w:t>
            </w:r>
            <w:r>
              <w:rPr>
                <w:rFonts w:asciiTheme="minorHAnsi" w:eastAsiaTheme="minorEastAsia" w:hAnsiTheme="minorHAnsi"/>
                <w:noProof/>
                <w:kern w:val="2"/>
                <w:sz w:val="24"/>
                <w:szCs w:val="24"/>
                <w:lang w:eastAsia="en-GB"/>
                <w14:ligatures w14:val="standardContextual"/>
              </w:rPr>
              <w:tab/>
            </w:r>
            <w:r w:rsidRPr="0014197A">
              <w:rPr>
                <w:rStyle w:val="Hyperlink"/>
                <w:noProof/>
              </w:rPr>
              <w:t>Written and verbal input received</w:t>
            </w:r>
            <w:r>
              <w:rPr>
                <w:noProof/>
                <w:webHidden/>
              </w:rPr>
              <w:tab/>
            </w:r>
            <w:r>
              <w:rPr>
                <w:noProof/>
                <w:webHidden/>
              </w:rPr>
              <w:fldChar w:fldCharType="begin"/>
            </w:r>
            <w:r>
              <w:rPr>
                <w:noProof/>
                <w:webHidden/>
              </w:rPr>
              <w:instrText xml:space="preserve"> PAGEREF _Toc241074834 \h </w:instrText>
            </w:r>
            <w:r>
              <w:rPr>
                <w:noProof/>
                <w:webHidden/>
              </w:rPr>
            </w:r>
            <w:r>
              <w:rPr>
                <w:noProof/>
                <w:webHidden/>
              </w:rPr>
              <w:fldChar w:fldCharType="separate"/>
            </w:r>
            <w:r>
              <w:rPr>
                <w:noProof/>
                <w:webHidden/>
              </w:rPr>
              <w:t>7</w:t>
            </w:r>
            <w:r>
              <w:rPr>
                <w:noProof/>
                <w:webHidden/>
              </w:rPr>
              <w:fldChar w:fldCharType="end"/>
            </w:r>
          </w:hyperlink>
        </w:p>
        <w:p w14:paraId="00A27239" w14:textId="77777777" w:rsidR="006C091B" w:rsidRDefault="006C091B" w:rsidP="006C091B">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74835" w:history="1">
            <w:r w:rsidRPr="0014197A">
              <w:rPr>
                <w:rStyle w:val="Hyperlink"/>
                <w:noProof/>
              </w:rPr>
              <w:t>4.4</w:t>
            </w:r>
            <w:r>
              <w:rPr>
                <w:rFonts w:asciiTheme="minorHAnsi" w:eastAsiaTheme="minorEastAsia" w:hAnsiTheme="minorHAnsi"/>
                <w:noProof/>
                <w:kern w:val="2"/>
                <w:sz w:val="24"/>
                <w:szCs w:val="24"/>
                <w:lang w:eastAsia="en-GB"/>
                <w14:ligatures w14:val="standardContextual"/>
              </w:rPr>
              <w:tab/>
            </w:r>
            <w:r w:rsidRPr="0014197A">
              <w:rPr>
                <w:rStyle w:val="Hyperlink"/>
                <w:noProof/>
              </w:rPr>
              <w:t>Changes in the fishery</w:t>
            </w:r>
            <w:r>
              <w:rPr>
                <w:noProof/>
                <w:webHidden/>
              </w:rPr>
              <w:tab/>
            </w:r>
            <w:r>
              <w:rPr>
                <w:noProof/>
                <w:webHidden/>
              </w:rPr>
              <w:fldChar w:fldCharType="begin"/>
            </w:r>
            <w:r>
              <w:rPr>
                <w:noProof/>
                <w:webHidden/>
              </w:rPr>
              <w:instrText xml:space="preserve"> PAGEREF _Toc241074835 \h </w:instrText>
            </w:r>
            <w:r>
              <w:rPr>
                <w:noProof/>
                <w:webHidden/>
              </w:rPr>
            </w:r>
            <w:r>
              <w:rPr>
                <w:noProof/>
                <w:webHidden/>
              </w:rPr>
              <w:fldChar w:fldCharType="separate"/>
            </w:r>
            <w:r>
              <w:rPr>
                <w:noProof/>
                <w:webHidden/>
              </w:rPr>
              <w:t>8</w:t>
            </w:r>
            <w:r>
              <w:rPr>
                <w:noProof/>
                <w:webHidden/>
              </w:rPr>
              <w:fldChar w:fldCharType="end"/>
            </w:r>
          </w:hyperlink>
        </w:p>
        <w:p w14:paraId="73049B71"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36" w:history="1">
            <w:r w:rsidRPr="0014197A">
              <w:rPr>
                <w:rStyle w:val="Hyperlink"/>
                <w:noProof/>
              </w:rPr>
              <w:t>4.4.1</w:t>
            </w:r>
            <w:r>
              <w:rPr>
                <w:rFonts w:asciiTheme="minorHAnsi" w:eastAsiaTheme="minorEastAsia" w:hAnsiTheme="minorHAnsi"/>
                <w:noProof/>
                <w:kern w:val="2"/>
                <w:sz w:val="24"/>
                <w:szCs w:val="24"/>
                <w:lang w:eastAsia="en-GB"/>
                <w14:ligatures w14:val="standardContextual"/>
              </w:rPr>
              <w:tab/>
            </w:r>
            <w:r w:rsidRPr="0014197A">
              <w:rPr>
                <w:rStyle w:val="Hyperlink"/>
                <w:noProof/>
              </w:rPr>
              <w:t>Geographic area of UoA operation</w:t>
            </w:r>
            <w:r>
              <w:rPr>
                <w:noProof/>
                <w:webHidden/>
              </w:rPr>
              <w:tab/>
            </w:r>
            <w:r>
              <w:rPr>
                <w:noProof/>
                <w:webHidden/>
              </w:rPr>
              <w:fldChar w:fldCharType="begin"/>
            </w:r>
            <w:r>
              <w:rPr>
                <w:noProof/>
                <w:webHidden/>
              </w:rPr>
              <w:instrText xml:space="preserve"> PAGEREF _Toc241074836 \h </w:instrText>
            </w:r>
            <w:r>
              <w:rPr>
                <w:noProof/>
                <w:webHidden/>
              </w:rPr>
            </w:r>
            <w:r>
              <w:rPr>
                <w:noProof/>
                <w:webHidden/>
              </w:rPr>
              <w:fldChar w:fldCharType="separate"/>
            </w:r>
            <w:r>
              <w:rPr>
                <w:noProof/>
                <w:webHidden/>
              </w:rPr>
              <w:t>8</w:t>
            </w:r>
            <w:r>
              <w:rPr>
                <w:noProof/>
                <w:webHidden/>
              </w:rPr>
              <w:fldChar w:fldCharType="end"/>
            </w:r>
          </w:hyperlink>
        </w:p>
        <w:p w14:paraId="12CC3ABC"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37" w:history="1">
            <w:r w:rsidRPr="0014197A">
              <w:rPr>
                <w:rStyle w:val="Hyperlink"/>
                <w:noProof/>
              </w:rPr>
              <w:t>4.4.2</w:t>
            </w:r>
            <w:r>
              <w:rPr>
                <w:rFonts w:asciiTheme="minorHAnsi" w:eastAsiaTheme="minorEastAsia" w:hAnsiTheme="minorHAnsi"/>
                <w:noProof/>
                <w:kern w:val="2"/>
                <w:sz w:val="24"/>
                <w:szCs w:val="24"/>
                <w:lang w:eastAsia="en-GB"/>
                <w14:ligatures w14:val="standardContextual"/>
              </w:rPr>
              <w:tab/>
            </w:r>
            <w:r w:rsidRPr="0014197A">
              <w:rPr>
                <w:rStyle w:val="Hyperlink"/>
                <w:noProof/>
              </w:rPr>
              <w:t>Scientific information, including stock assessments</w:t>
            </w:r>
            <w:r>
              <w:rPr>
                <w:noProof/>
                <w:webHidden/>
              </w:rPr>
              <w:tab/>
            </w:r>
            <w:r>
              <w:rPr>
                <w:noProof/>
                <w:webHidden/>
              </w:rPr>
              <w:fldChar w:fldCharType="begin"/>
            </w:r>
            <w:r>
              <w:rPr>
                <w:noProof/>
                <w:webHidden/>
              </w:rPr>
              <w:instrText xml:space="preserve"> PAGEREF _Toc241074837 \h </w:instrText>
            </w:r>
            <w:r>
              <w:rPr>
                <w:noProof/>
                <w:webHidden/>
              </w:rPr>
            </w:r>
            <w:r>
              <w:rPr>
                <w:noProof/>
                <w:webHidden/>
              </w:rPr>
              <w:fldChar w:fldCharType="separate"/>
            </w:r>
            <w:r>
              <w:rPr>
                <w:noProof/>
                <w:webHidden/>
              </w:rPr>
              <w:t>8</w:t>
            </w:r>
            <w:r>
              <w:rPr>
                <w:noProof/>
                <w:webHidden/>
              </w:rPr>
              <w:fldChar w:fldCharType="end"/>
            </w:r>
          </w:hyperlink>
        </w:p>
        <w:p w14:paraId="3FF606E7"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38" w:history="1">
            <w:r w:rsidRPr="0014197A">
              <w:rPr>
                <w:rStyle w:val="Hyperlink"/>
                <w:noProof/>
              </w:rPr>
              <w:t>4.4.3</w:t>
            </w:r>
            <w:r>
              <w:rPr>
                <w:rFonts w:asciiTheme="minorHAnsi" w:eastAsiaTheme="minorEastAsia" w:hAnsiTheme="minorHAnsi"/>
                <w:noProof/>
                <w:kern w:val="2"/>
                <w:sz w:val="24"/>
                <w:szCs w:val="24"/>
                <w:lang w:eastAsia="en-GB"/>
                <w14:ligatures w14:val="standardContextual"/>
              </w:rPr>
              <w:tab/>
            </w:r>
            <w:r w:rsidRPr="0014197A">
              <w:rPr>
                <w:rStyle w:val="Hyperlink"/>
                <w:noProof/>
              </w:rPr>
              <w:t>Regulations</w:t>
            </w:r>
            <w:r>
              <w:rPr>
                <w:noProof/>
                <w:webHidden/>
              </w:rPr>
              <w:tab/>
            </w:r>
            <w:r>
              <w:rPr>
                <w:noProof/>
                <w:webHidden/>
              </w:rPr>
              <w:fldChar w:fldCharType="begin"/>
            </w:r>
            <w:r>
              <w:rPr>
                <w:noProof/>
                <w:webHidden/>
              </w:rPr>
              <w:instrText xml:space="preserve"> PAGEREF _Toc241074838 \h </w:instrText>
            </w:r>
            <w:r>
              <w:rPr>
                <w:noProof/>
                <w:webHidden/>
              </w:rPr>
            </w:r>
            <w:r>
              <w:rPr>
                <w:noProof/>
                <w:webHidden/>
              </w:rPr>
              <w:fldChar w:fldCharType="separate"/>
            </w:r>
            <w:r>
              <w:rPr>
                <w:noProof/>
                <w:webHidden/>
              </w:rPr>
              <w:t>8</w:t>
            </w:r>
            <w:r>
              <w:rPr>
                <w:noProof/>
                <w:webHidden/>
              </w:rPr>
              <w:fldChar w:fldCharType="end"/>
            </w:r>
          </w:hyperlink>
        </w:p>
        <w:p w14:paraId="5C73A621"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39" w:history="1">
            <w:r w:rsidRPr="0014197A">
              <w:rPr>
                <w:rStyle w:val="Hyperlink"/>
                <w:noProof/>
              </w:rPr>
              <w:t>4.4.4</w:t>
            </w:r>
            <w:r>
              <w:rPr>
                <w:rFonts w:asciiTheme="minorHAnsi" w:eastAsiaTheme="minorEastAsia" w:hAnsiTheme="minorHAnsi"/>
                <w:noProof/>
                <w:kern w:val="2"/>
                <w:sz w:val="24"/>
                <w:szCs w:val="24"/>
                <w:lang w:eastAsia="en-GB"/>
                <w14:ligatures w14:val="standardContextual"/>
              </w:rPr>
              <w:tab/>
            </w:r>
            <w:r w:rsidRPr="0014197A">
              <w:rPr>
                <w:rStyle w:val="Hyperlink"/>
                <w:noProof/>
              </w:rPr>
              <w:t>Management systems</w:t>
            </w:r>
            <w:r>
              <w:rPr>
                <w:noProof/>
                <w:webHidden/>
              </w:rPr>
              <w:tab/>
            </w:r>
            <w:r>
              <w:rPr>
                <w:noProof/>
                <w:webHidden/>
              </w:rPr>
              <w:fldChar w:fldCharType="begin"/>
            </w:r>
            <w:r>
              <w:rPr>
                <w:noProof/>
                <w:webHidden/>
              </w:rPr>
              <w:instrText xml:space="preserve"> PAGEREF _Toc241074839 \h </w:instrText>
            </w:r>
            <w:r>
              <w:rPr>
                <w:noProof/>
                <w:webHidden/>
              </w:rPr>
            </w:r>
            <w:r>
              <w:rPr>
                <w:noProof/>
                <w:webHidden/>
              </w:rPr>
              <w:fldChar w:fldCharType="separate"/>
            </w:r>
            <w:r>
              <w:rPr>
                <w:noProof/>
                <w:webHidden/>
              </w:rPr>
              <w:t>8</w:t>
            </w:r>
            <w:r>
              <w:rPr>
                <w:noProof/>
                <w:webHidden/>
              </w:rPr>
              <w:fldChar w:fldCharType="end"/>
            </w:r>
          </w:hyperlink>
        </w:p>
        <w:p w14:paraId="5BB93480"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0" w:history="1">
            <w:r w:rsidRPr="0014197A">
              <w:rPr>
                <w:rStyle w:val="Hyperlink"/>
                <w:noProof/>
              </w:rPr>
              <w:t>4.4.5</w:t>
            </w:r>
            <w:r>
              <w:rPr>
                <w:rFonts w:asciiTheme="minorHAnsi" w:eastAsiaTheme="minorEastAsia" w:hAnsiTheme="minorHAnsi"/>
                <w:noProof/>
                <w:kern w:val="2"/>
                <w:sz w:val="24"/>
                <w:szCs w:val="24"/>
                <w:lang w:eastAsia="en-GB"/>
                <w14:ligatures w14:val="standardContextual"/>
              </w:rPr>
              <w:tab/>
            </w:r>
            <w:r w:rsidRPr="0014197A">
              <w:rPr>
                <w:rStyle w:val="Hyperlink"/>
                <w:noProof/>
              </w:rPr>
              <w:t>Personnel changes in science, management, or industry</w:t>
            </w:r>
            <w:r>
              <w:rPr>
                <w:noProof/>
                <w:webHidden/>
              </w:rPr>
              <w:tab/>
            </w:r>
            <w:r>
              <w:rPr>
                <w:noProof/>
                <w:webHidden/>
              </w:rPr>
              <w:fldChar w:fldCharType="begin"/>
            </w:r>
            <w:r>
              <w:rPr>
                <w:noProof/>
                <w:webHidden/>
              </w:rPr>
              <w:instrText xml:space="preserve"> PAGEREF _Toc241074840 \h </w:instrText>
            </w:r>
            <w:r>
              <w:rPr>
                <w:noProof/>
                <w:webHidden/>
              </w:rPr>
            </w:r>
            <w:r>
              <w:rPr>
                <w:noProof/>
                <w:webHidden/>
              </w:rPr>
              <w:fldChar w:fldCharType="separate"/>
            </w:r>
            <w:r>
              <w:rPr>
                <w:noProof/>
                <w:webHidden/>
              </w:rPr>
              <w:t>8</w:t>
            </w:r>
            <w:r>
              <w:rPr>
                <w:noProof/>
                <w:webHidden/>
              </w:rPr>
              <w:fldChar w:fldCharType="end"/>
            </w:r>
          </w:hyperlink>
        </w:p>
        <w:p w14:paraId="6B1FFDA5"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1" w:history="1">
            <w:r w:rsidRPr="0014197A">
              <w:rPr>
                <w:rStyle w:val="Hyperlink"/>
                <w:noProof/>
              </w:rPr>
              <w:t>4.4.6</w:t>
            </w:r>
            <w:r>
              <w:rPr>
                <w:rFonts w:asciiTheme="minorHAnsi" w:eastAsiaTheme="minorEastAsia" w:hAnsiTheme="minorHAnsi"/>
                <w:noProof/>
                <w:kern w:val="2"/>
                <w:sz w:val="24"/>
                <w:szCs w:val="24"/>
                <w:lang w:eastAsia="en-GB"/>
                <w14:ligatures w14:val="standardContextual"/>
              </w:rPr>
              <w:tab/>
            </w:r>
            <w:r w:rsidRPr="0014197A">
              <w:rPr>
                <w:rStyle w:val="Hyperlink"/>
                <w:noProof/>
              </w:rPr>
              <w:t>Traceability</w:t>
            </w:r>
            <w:r>
              <w:rPr>
                <w:noProof/>
                <w:webHidden/>
              </w:rPr>
              <w:tab/>
            </w:r>
            <w:r>
              <w:rPr>
                <w:noProof/>
                <w:webHidden/>
              </w:rPr>
              <w:fldChar w:fldCharType="begin"/>
            </w:r>
            <w:r>
              <w:rPr>
                <w:noProof/>
                <w:webHidden/>
              </w:rPr>
              <w:instrText xml:space="preserve"> PAGEREF _Toc241074841 \h </w:instrText>
            </w:r>
            <w:r>
              <w:rPr>
                <w:noProof/>
                <w:webHidden/>
              </w:rPr>
            </w:r>
            <w:r>
              <w:rPr>
                <w:noProof/>
                <w:webHidden/>
              </w:rPr>
              <w:fldChar w:fldCharType="separate"/>
            </w:r>
            <w:r>
              <w:rPr>
                <w:noProof/>
                <w:webHidden/>
              </w:rPr>
              <w:t>8</w:t>
            </w:r>
            <w:r>
              <w:rPr>
                <w:noProof/>
                <w:webHidden/>
              </w:rPr>
              <w:fldChar w:fldCharType="end"/>
            </w:r>
          </w:hyperlink>
        </w:p>
        <w:p w14:paraId="45529967"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2" w:history="1">
            <w:r w:rsidRPr="0014197A">
              <w:rPr>
                <w:rStyle w:val="Hyperlink"/>
                <w:noProof/>
              </w:rPr>
              <w:t>4.4.7</w:t>
            </w:r>
            <w:r>
              <w:rPr>
                <w:rFonts w:asciiTheme="minorHAnsi" w:eastAsiaTheme="minorEastAsia" w:hAnsiTheme="minorHAnsi"/>
                <w:noProof/>
                <w:kern w:val="2"/>
                <w:sz w:val="24"/>
                <w:szCs w:val="24"/>
                <w:lang w:eastAsia="en-GB"/>
                <w14:ligatures w14:val="standardContextual"/>
              </w:rPr>
              <w:tab/>
            </w:r>
            <w:r w:rsidRPr="0014197A">
              <w:rPr>
                <w:rStyle w:val="Hyperlink"/>
                <w:noProof/>
              </w:rPr>
              <w:t>Harmonisation of overlapping fisheries</w:t>
            </w:r>
            <w:r>
              <w:rPr>
                <w:noProof/>
                <w:webHidden/>
              </w:rPr>
              <w:tab/>
            </w:r>
            <w:r>
              <w:rPr>
                <w:noProof/>
                <w:webHidden/>
              </w:rPr>
              <w:fldChar w:fldCharType="begin"/>
            </w:r>
            <w:r>
              <w:rPr>
                <w:noProof/>
                <w:webHidden/>
              </w:rPr>
              <w:instrText xml:space="preserve"> PAGEREF _Toc241074842 \h </w:instrText>
            </w:r>
            <w:r>
              <w:rPr>
                <w:noProof/>
                <w:webHidden/>
              </w:rPr>
            </w:r>
            <w:r>
              <w:rPr>
                <w:noProof/>
                <w:webHidden/>
              </w:rPr>
              <w:fldChar w:fldCharType="separate"/>
            </w:r>
            <w:r>
              <w:rPr>
                <w:noProof/>
                <w:webHidden/>
              </w:rPr>
              <w:t>9</w:t>
            </w:r>
            <w:r>
              <w:rPr>
                <w:noProof/>
                <w:webHidden/>
              </w:rPr>
              <w:fldChar w:fldCharType="end"/>
            </w:r>
          </w:hyperlink>
        </w:p>
        <w:p w14:paraId="0CD3E501"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3" w:history="1">
            <w:r w:rsidRPr="0014197A">
              <w:rPr>
                <w:rStyle w:val="Hyperlink"/>
                <w:noProof/>
              </w:rPr>
              <w:t>4.4.8</w:t>
            </w:r>
            <w:r>
              <w:rPr>
                <w:rFonts w:asciiTheme="minorHAnsi" w:eastAsiaTheme="minorEastAsia" w:hAnsiTheme="minorHAnsi"/>
                <w:noProof/>
                <w:kern w:val="2"/>
                <w:sz w:val="24"/>
                <w:szCs w:val="24"/>
                <w:lang w:eastAsia="en-GB"/>
                <w14:ligatures w14:val="standardContextual"/>
              </w:rPr>
              <w:tab/>
            </w:r>
            <w:r w:rsidRPr="0014197A">
              <w:rPr>
                <w:rStyle w:val="Hyperlink"/>
                <w:noProof/>
              </w:rPr>
              <w:t>Inseparable species</w:t>
            </w:r>
            <w:r>
              <w:rPr>
                <w:noProof/>
                <w:webHidden/>
              </w:rPr>
              <w:tab/>
            </w:r>
            <w:r>
              <w:rPr>
                <w:noProof/>
                <w:webHidden/>
              </w:rPr>
              <w:fldChar w:fldCharType="begin"/>
            </w:r>
            <w:r>
              <w:rPr>
                <w:noProof/>
                <w:webHidden/>
              </w:rPr>
              <w:instrText xml:space="preserve"> PAGEREF _Toc241074843 \h </w:instrText>
            </w:r>
            <w:r>
              <w:rPr>
                <w:noProof/>
                <w:webHidden/>
              </w:rPr>
            </w:r>
            <w:r>
              <w:rPr>
                <w:noProof/>
                <w:webHidden/>
              </w:rPr>
              <w:fldChar w:fldCharType="separate"/>
            </w:r>
            <w:r>
              <w:rPr>
                <w:noProof/>
                <w:webHidden/>
              </w:rPr>
              <w:t>9</w:t>
            </w:r>
            <w:r>
              <w:rPr>
                <w:noProof/>
                <w:webHidden/>
              </w:rPr>
              <w:fldChar w:fldCharType="end"/>
            </w:r>
          </w:hyperlink>
        </w:p>
        <w:p w14:paraId="38051003" w14:textId="77777777" w:rsidR="006C091B" w:rsidRDefault="006C091B" w:rsidP="006C091B">
          <w:pPr>
            <w:pStyle w:val="TOC1"/>
            <w:tabs>
              <w:tab w:val="left" w:pos="400"/>
            </w:tabs>
            <w:rPr>
              <w:rFonts w:asciiTheme="minorHAnsi" w:eastAsiaTheme="minorEastAsia" w:hAnsiTheme="minorHAnsi"/>
              <w:noProof/>
              <w:kern w:val="2"/>
              <w:sz w:val="24"/>
              <w:szCs w:val="24"/>
              <w:lang w:eastAsia="en-GB"/>
              <w14:ligatures w14:val="standardContextual"/>
            </w:rPr>
          </w:pPr>
          <w:hyperlink w:anchor="_Toc241074844" w:history="1">
            <w:r w:rsidRPr="0014197A">
              <w:rPr>
                <w:rStyle w:val="Hyperlink"/>
                <w:noProof/>
              </w:rPr>
              <w:t>5</w:t>
            </w:r>
            <w:r>
              <w:rPr>
                <w:rFonts w:asciiTheme="minorHAnsi" w:eastAsiaTheme="minorEastAsia" w:hAnsiTheme="minorHAnsi"/>
                <w:noProof/>
                <w:kern w:val="2"/>
                <w:sz w:val="24"/>
                <w:szCs w:val="24"/>
                <w:lang w:eastAsia="en-GB"/>
                <w14:ligatures w14:val="standardContextual"/>
              </w:rPr>
              <w:tab/>
            </w:r>
            <w:r w:rsidRPr="0014197A">
              <w:rPr>
                <w:rStyle w:val="Hyperlink"/>
                <w:noProof/>
              </w:rPr>
              <w:t>Audit outcomes</w:t>
            </w:r>
            <w:r>
              <w:rPr>
                <w:noProof/>
                <w:webHidden/>
              </w:rPr>
              <w:tab/>
            </w:r>
            <w:r>
              <w:rPr>
                <w:noProof/>
                <w:webHidden/>
              </w:rPr>
              <w:fldChar w:fldCharType="begin"/>
            </w:r>
            <w:r>
              <w:rPr>
                <w:noProof/>
                <w:webHidden/>
              </w:rPr>
              <w:instrText xml:space="preserve"> PAGEREF _Toc241074844 \h </w:instrText>
            </w:r>
            <w:r>
              <w:rPr>
                <w:noProof/>
                <w:webHidden/>
              </w:rPr>
            </w:r>
            <w:r>
              <w:rPr>
                <w:noProof/>
                <w:webHidden/>
              </w:rPr>
              <w:fldChar w:fldCharType="separate"/>
            </w:r>
            <w:r>
              <w:rPr>
                <w:noProof/>
                <w:webHidden/>
              </w:rPr>
              <w:t>9</w:t>
            </w:r>
            <w:r>
              <w:rPr>
                <w:noProof/>
                <w:webHidden/>
              </w:rPr>
              <w:fldChar w:fldCharType="end"/>
            </w:r>
          </w:hyperlink>
        </w:p>
        <w:p w14:paraId="354402DB" w14:textId="77777777" w:rsidR="006C091B" w:rsidRDefault="006C091B" w:rsidP="006C091B">
          <w:pPr>
            <w:pStyle w:val="TOC2"/>
            <w:tabs>
              <w:tab w:val="left" w:pos="720"/>
              <w:tab w:val="right" w:leader="dot" w:pos="10456"/>
            </w:tabs>
            <w:rPr>
              <w:rFonts w:asciiTheme="minorHAnsi" w:eastAsiaTheme="minorEastAsia" w:hAnsiTheme="minorHAnsi"/>
              <w:noProof/>
              <w:kern w:val="2"/>
              <w:sz w:val="24"/>
              <w:szCs w:val="24"/>
              <w:lang w:eastAsia="en-GB"/>
              <w14:ligatures w14:val="standardContextual"/>
            </w:rPr>
          </w:pPr>
          <w:hyperlink w:anchor="_Toc241074845" w:history="1">
            <w:r w:rsidRPr="0014197A">
              <w:rPr>
                <w:rStyle w:val="Hyperlink"/>
                <w:noProof/>
              </w:rPr>
              <w:t>5.1</w:t>
            </w:r>
            <w:r>
              <w:rPr>
                <w:rFonts w:asciiTheme="minorHAnsi" w:eastAsiaTheme="minorEastAsia" w:hAnsiTheme="minorHAnsi"/>
                <w:noProof/>
                <w:kern w:val="2"/>
                <w:sz w:val="24"/>
                <w:szCs w:val="24"/>
                <w:lang w:eastAsia="en-GB"/>
                <w14:ligatures w14:val="standardContextual"/>
              </w:rPr>
              <w:tab/>
            </w:r>
            <w:r w:rsidRPr="0014197A">
              <w:rPr>
                <w:rStyle w:val="Hyperlink"/>
                <w:noProof/>
              </w:rPr>
              <w:t>Rescored PIs including rationales</w:t>
            </w:r>
            <w:r>
              <w:rPr>
                <w:noProof/>
                <w:webHidden/>
              </w:rPr>
              <w:tab/>
            </w:r>
            <w:r>
              <w:rPr>
                <w:noProof/>
                <w:webHidden/>
              </w:rPr>
              <w:fldChar w:fldCharType="begin"/>
            </w:r>
            <w:r>
              <w:rPr>
                <w:noProof/>
                <w:webHidden/>
              </w:rPr>
              <w:instrText xml:space="preserve"> PAGEREF _Toc241074845 \h </w:instrText>
            </w:r>
            <w:r>
              <w:rPr>
                <w:noProof/>
                <w:webHidden/>
              </w:rPr>
            </w:r>
            <w:r>
              <w:rPr>
                <w:noProof/>
                <w:webHidden/>
              </w:rPr>
              <w:fldChar w:fldCharType="separate"/>
            </w:r>
            <w:r>
              <w:rPr>
                <w:noProof/>
                <w:webHidden/>
              </w:rPr>
              <w:t>9</w:t>
            </w:r>
            <w:r>
              <w:rPr>
                <w:noProof/>
                <w:webHidden/>
              </w:rPr>
              <w:fldChar w:fldCharType="end"/>
            </w:r>
          </w:hyperlink>
        </w:p>
        <w:p w14:paraId="0D2E5524"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6" w:history="1">
            <w:r w:rsidRPr="0014197A">
              <w:rPr>
                <w:rStyle w:val="Hyperlink"/>
                <w:noProof/>
              </w:rPr>
              <w:t>5.1.1</w:t>
            </w:r>
            <w:r>
              <w:rPr>
                <w:rFonts w:asciiTheme="minorHAnsi" w:eastAsiaTheme="minorEastAsia" w:hAnsiTheme="minorHAnsi"/>
                <w:noProof/>
                <w:kern w:val="2"/>
                <w:sz w:val="24"/>
                <w:szCs w:val="24"/>
                <w:lang w:eastAsia="en-GB"/>
                <w14:ligatures w14:val="standardContextual"/>
              </w:rPr>
              <w:tab/>
            </w:r>
            <w:r w:rsidRPr="0014197A">
              <w:rPr>
                <w:rStyle w:val="Hyperlink"/>
                <w:noProof/>
              </w:rPr>
              <w:t>Summary of scores</w:t>
            </w:r>
            <w:r>
              <w:rPr>
                <w:noProof/>
                <w:webHidden/>
              </w:rPr>
              <w:tab/>
            </w:r>
            <w:r>
              <w:rPr>
                <w:noProof/>
                <w:webHidden/>
              </w:rPr>
              <w:fldChar w:fldCharType="begin"/>
            </w:r>
            <w:r>
              <w:rPr>
                <w:noProof/>
                <w:webHidden/>
              </w:rPr>
              <w:instrText xml:space="preserve"> PAGEREF _Toc241074846 \h </w:instrText>
            </w:r>
            <w:r>
              <w:rPr>
                <w:noProof/>
                <w:webHidden/>
              </w:rPr>
            </w:r>
            <w:r>
              <w:rPr>
                <w:noProof/>
                <w:webHidden/>
              </w:rPr>
              <w:fldChar w:fldCharType="separate"/>
            </w:r>
            <w:r>
              <w:rPr>
                <w:noProof/>
                <w:webHidden/>
              </w:rPr>
              <w:t>12</w:t>
            </w:r>
            <w:r>
              <w:rPr>
                <w:noProof/>
                <w:webHidden/>
              </w:rPr>
              <w:fldChar w:fldCharType="end"/>
            </w:r>
          </w:hyperlink>
        </w:p>
        <w:p w14:paraId="458507CA"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7" w:history="1">
            <w:r w:rsidRPr="0014197A">
              <w:rPr>
                <w:rStyle w:val="Hyperlink"/>
                <w:noProof/>
              </w:rPr>
              <w:t>5.1.2</w:t>
            </w:r>
            <w:r>
              <w:rPr>
                <w:rFonts w:asciiTheme="minorHAnsi" w:eastAsiaTheme="minorEastAsia" w:hAnsiTheme="minorHAnsi"/>
                <w:noProof/>
                <w:kern w:val="2"/>
                <w:sz w:val="24"/>
                <w:szCs w:val="24"/>
                <w:lang w:eastAsia="en-GB"/>
                <w14:ligatures w14:val="standardContextual"/>
              </w:rPr>
              <w:tab/>
            </w:r>
            <w:r w:rsidRPr="0014197A">
              <w:rPr>
                <w:rStyle w:val="Hyperlink"/>
                <w:noProof/>
              </w:rPr>
              <w:t>Conditions</w:t>
            </w:r>
            <w:r>
              <w:rPr>
                <w:noProof/>
                <w:webHidden/>
              </w:rPr>
              <w:tab/>
            </w:r>
            <w:r>
              <w:rPr>
                <w:noProof/>
                <w:webHidden/>
              </w:rPr>
              <w:fldChar w:fldCharType="begin"/>
            </w:r>
            <w:r>
              <w:rPr>
                <w:noProof/>
                <w:webHidden/>
              </w:rPr>
              <w:instrText xml:space="preserve"> PAGEREF _Toc241074847 \h </w:instrText>
            </w:r>
            <w:r>
              <w:rPr>
                <w:noProof/>
                <w:webHidden/>
              </w:rPr>
            </w:r>
            <w:r>
              <w:rPr>
                <w:noProof/>
                <w:webHidden/>
              </w:rPr>
              <w:fldChar w:fldCharType="separate"/>
            </w:r>
            <w:r>
              <w:rPr>
                <w:noProof/>
                <w:webHidden/>
              </w:rPr>
              <w:t>13</w:t>
            </w:r>
            <w:r>
              <w:rPr>
                <w:noProof/>
                <w:webHidden/>
              </w:rPr>
              <w:fldChar w:fldCharType="end"/>
            </w:r>
          </w:hyperlink>
        </w:p>
        <w:p w14:paraId="1B88B5B0"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8" w:history="1">
            <w:r w:rsidRPr="0014197A">
              <w:rPr>
                <w:rStyle w:val="Hyperlink"/>
                <w:noProof/>
              </w:rPr>
              <w:t>5.1.3</w:t>
            </w:r>
            <w:r>
              <w:rPr>
                <w:rFonts w:asciiTheme="minorHAnsi" w:eastAsiaTheme="minorEastAsia" w:hAnsiTheme="minorHAnsi"/>
                <w:noProof/>
                <w:kern w:val="2"/>
                <w:sz w:val="24"/>
                <w:szCs w:val="24"/>
                <w:lang w:eastAsia="en-GB"/>
                <w14:ligatures w14:val="standardContextual"/>
              </w:rPr>
              <w:tab/>
            </w:r>
            <w:r w:rsidRPr="0014197A">
              <w:rPr>
                <w:rStyle w:val="Hyperlink"/>
                <w:noProof/>
              </w:rPr>
              <w:t>Harmonisation</w:t>
            </w:r>
            <w:r>
              <w:rPr>
                <w:noProof/>
                <w:webHidden/>
              </w:rPr>
              <w:tab/>
            </w:r>
            <w:r>
              <w:rPr>
                <w:noProof/>
                <w:webHidden/>
              </w:rPr>
              <w:fldChar w:fldCharType="begin"/>
            </w:r>
            <w:r>
              <w:rPr>
                <w:noProof/>
                <w:webHidden/>
              </w:rPr>
              <w:instrText xml:space="preserve"> PAGEREF _Toc241074848 \h </w:instrText>
            </w:r>
            <w:r>
              <w:rPr>
                <w:noProof/>
                <w:webHidden/>
              </w:rPr>
            </w:r>
            <w:r>
              <w:rPr>
                <w:noProof/>
                <w:webHidden/>
              </w:rPr>
              <w:fldChar w:fldCharType="separate"/>
            </w:r>
            <w:r>
              <w:rPr>
                <w:noProof/>
                <w:webHidden/>
              </w:rPr>
              <w:t>14</w:t>
            </w:r>
            <w:r>
              <w:rPr>
                <w:noProof/>
                <w:webHidden/>
              </w:rPr>
              <w:fldChar w:fldCharType="end"/>
            </w:r>
          </w:hyperlink>
        </w:p>
        <w:p w14:paraId="66AEEA97"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49" w:history="1">
            <w:r w:rsidRPr="0014197A">
              <w:rPr>
                <w:rStyle w:val="Hyperlink"/>
                <w:noProof/>
              </w:rPr>
              <w:t>5.1.4</w:t>
            </w:r>
            <w:r>
              <w:rPr>
                <w:rFonts w:asciiTheme="minorHAnsi" w:eastAsiaTheme="minorEastAsia" w:hAnsiTheme="minorHAnsi"/>
                <w:noProof/>
                <w:kern w:val="2"/>
                <w:sz w:val="24"/>
                <w:szCs w:val="24"/>
                <w:lang w:eastAsia="en-GB"/>
                <w14:ligatures w14:val="standardContextual"/>
              </w:rPr>
              <w:tab/>
            </w:r>
            <w:r w:rsidRPr="0014197A">
              <w:rPr>
                <w:rStyle w:val="Hyperlink"/>
                <w:noProof/>
              </w:rPr>
              <w:t>Traceability</w:t>
            </w:r>
            <w:r>
              <w:rPr>
                <w:noProof/>
                <w:webHidden/>
              </w:rPr>
              <w:tab/>
            </w:r>
            <w:r>
              <w:rPr>
                <w:noProof/>
                <w:webHidden/>
              </w:rPr>
              <w:fldChar w:fldCharType="begin"/>
            </w:r>
            <w:r>
              <w:rPr>
                <w:noProof/>
                <w:webHidden/>
              </w:rPr>
              <w:instrText xml:space="preserve"> PAGEREF _Toc241074849 \h </w:instrText>
            </w:r>
            <w:r>
              <w:rPr>
                <w:noProof/>
                <w:webHidden/>
              </w:rPr>
            </w:r>
            <w:r>
              <w:rPr>
                <w:noProof/>
                <w:webHidden/>
              </w:rPr>
              <w:fldChar w:fldCharType="separate"/>
            </w:r>
            <w:r>
              <w:rPr>
                <w:noProof/>
                <w:webHidden/>
              </w:rPr>
              <w:t>15</w:t>
            </w:r>
            <w:r>
              <w:rPr>
                <w:noProof/>
                <w:webHidden/>
              </w:rPr>
              <w:fldChar w:fldCharType="end"/>
            </w:r>
          </w:hyperlink>
        </w:p>
        <w:p w14:paraId="5F6A91E6" w14:textId="77777777" w:rsidR="006C091B" w:rsidRDefault="006C091B" w:rsidP="006C091B">
          <w:pPr>
            <w:pStyle w:val="TOC3"/>
            <w:tabs>
              <w:tab w:val="left" w:pos="1200"/>
              <w:tab w:val="right" w:leader="dot" w:pos="10456"/>
            </w:tabs>
            <w:rPr>
              <w:rFonts w:asciiTheme="minorHAnsi" w:eastAsiaTheme="minorEastAsia" w:hAnsiTheme="minorHAnsi"/>
              <w:noProof/>
              <w:kern w:val="2"/>
              <w:sz w:val="24"/>
              <w:szCs w:val="24"/>
              <w:lang w:eastAsia="en-GB"/>
              <w14:ligatures w14:val="standardContextual"/>
            </w:rPr>
          </w:pPr>
          <w:hyperlink w:anchor="_Toc241074850" w:history="1">
            <w:r w:rsidRPr="0014197A">
              <w:rPr>
                <w:rStyle w:val="Hyperlink"/>
                <w:noProof/>
              </w:rPr>
              <w:t>5.1.5</w:t>
            </w:r>
            <w:r>
              <w:rPr>
                <w:rFonts w:asciiTheme="minorHAnsi" w:eastAsiaTheme="minorEastAsia" w:hAnsiTheme="minorHAnsi"/>
                <w:noProof/>
                <w:kern w:val="2"/>
                <w:sz w:val="24"/>
                <w:szCs w:val="24"/>
                <w:lang w:eastAsia="en-GB"/>
                <w14:ligatures w14:val="standardContextual"/>
              </w:rPr>
              <w:tab/>
            </w:r>
            <w:r w:rsidRPr="0014197A">
              <w:rPr>
                <w:rStyle w:val="Hyperlink"/>
                <w:noProof/>
              </w:rPr>
              <w:t>References (Bibliography)</w:t>
            </w:r>
            <w:r>
              <w:rPr>
                <w:noProof/>
                <w:webHidden/>
              </w:rPr>
              <w:tab/>
            </w:r>
            <w:r>
              <w:rPr>
                <w:noProof/>
                <w:webHidden/>
              </w:rPr>
              <w:fldChar w:fldCharType="begin"/>
            </w:r>
            <w:r>
              <w:rPr>
                <w:noProof/>
                <w:webHidden/>
              </w:rPr>
              <w:instrText xml:space="preserve"> PAGEREF _Toc241074850 \h </w:instrText>
            </w:r>
            <w:r>
              <w:rPr>
                <w:noProof/>
                <w:webHidden/>
              </w:rPr>
            </w:r>
            <w:r>
              <w:rPr>
                <w:noProof/>
                <w:webHidden/>
              </w:rPr>
              <w:fldChar w:fldCharType="separate"/>
            </w:r>
            <w:r>
              <w:rPr>
                <w:noProof/>
                <w:webHidden/>
              </w:rPr>
              <w:t>16</w:t>
            </w:r>
            <w:r>
              <w:rPr>
                <w:noProof/>
                <w:webHidden/>
              </w:rPr>
              <w:fldChar w:fldCharType="end"/>
            </w:r>
          </w:hyperlink>
        </w:p>
        <w:p w14:paraId="166C05BD" w14:textId="77777777" w:rsidR="006C091B" w:rsidRDefault="006C091B" w:rsidP="006C091B">
          <w:pPr>
            <w:pStyle w:val="TOC2"/>
            <w:tabs>
              <w:tab w:val="right" w:leader="dot" w:pos="10456"/>
            </w:tabs>
            <w:rPr>
              <w:rFonts w:asciiTheme="minorHAnsi" w:eastAsiaTheme="minorEastAsia" w:hAnsiTheme="minorHAnsi"/>
              <w:noProof/>
              <w:kern w:val="2"/>
              <w:sz w:val="24"/>
              <w:szCs w:val="24"/>
              <w:lang w:eastAsia="en-GB"/>
              <w14:ligatures w14:val="standardContextual"/>
            </w:rPr>
          </w:pPr>
          <w:hyperlink w:anchor="_Toc241074851" w:history="1">
            <w:r w:rsidRPr="0014197A">
              <w:rPr>
                <w:rStyle w:val="Hyperlink"/>
                <w:noProof/>
              </w:rPr>
              <w:t>Template information and copyright</w:t>
            </w:r>
            <w:r>
              <w:rPr>
                <w:noProof/>
                <w:webHidden/>
              </w:rPr>
              <w:tab/>
            </w:r>
            <w:r>
              <w:rPr>
                <w:noProof/>
                <w:webHidden/>
              </w:rPr>
              <w:fldChar w:fldCharType="begin"/>
            </w:r>
            <w:r>
              <w:rPr>
                <w:noProof/>
                <w:webHidden/>
              </w:rPr>
              <w:instrText xml:space="preserve"> PAGEREF _Toc241074851 \h </w:instrText>
            </w:r>
            <w:r>
              <w:rPr>
                <w:noProof/>
                <w:webHidden/>
              </w:rPr>
            </w:r>
            <w:r>
              <w:rPr>
                <w:noProof/>
                <w:webHidden/>
              </w:rPr>
              <w:fldChar w:fldCharType="separate"/>
            </w:r>
            <w:r>
              <w:rPr>
                <w:noProof/>
                <w:webHidden/>
              </w:rPr>
              <w:t>17</w:t>
            </w:r>
            <w:r>
              <w:rPr>
                <w:noProof/>
                <w:webHidden/>
              </w:rPr>
              <w:fldChar w:fldCharType="end"/>
            </w:r>
          </w:hyperlink>
        </w:p>
        <w:p w14:paraId="4924EDB0" w14:textId="77777777" w:rsidR="006C091B" w:rsidRPr="00716D2E" w:rsidRDefault="006C091B" w:rsidP="006C091B">
          <w:r>
            <w:rPr>
              <w:b/>
              <w:bCs/>
              <w:noProof/>
            </w:rPr>
            <w:fldChar w:fldCharType="end"/>
          </w:r>
        </w:p>
      </w:sdtContent>
    </w:sdt>
    <w:p w14:paraId="28BF6476" w14:textId="77777777" w:rsidR="006C091B" w:rsidRDefault="006C091B" w:rsidP="006C091B"/>
    <w:p w14:paraId="517DCF71" w14:textId="77777777" w:rsidR="006C091B" w:rsidRDefault="006C091B" w:rsidP="006C091B">
      <w:pPr>
        <w:pStyle w:val="Heading1"/>
      </w:pPr>
      <w:r>
        <w:t>Terms and Abbreviations</w:t>
      </w:r>
    </w:p>
    <w:p w14:paraId="628C1451" w14:textId="77777777" w:rsidR="006C091B" w:rsidRDefault="006C091B" w:rsidP="006C091B"/>
    <w:p w14:paraId="32F44157" w14:textId="77777777" w:rsidR="006C091B" w:rsidRPr="00A250F3" w:rsidRDefault="006C091B" w:rsidP="006C091B">
      <w:pPr>
        <w:rPr>
          <w:i/>
          <w:iCs/>
        </w:rPr>
      </w:pPr>
      <w:r w:rsidRPr="00A250F3">
        <w:rPr>
          <w:i/>
          <w:iCs/>
        </w:rPr>
        <w:t xml:space="preserve">View the MSC-MSCI Vocabulary. Insert an optional glossary or list of </w:t>
      </w:r>
      <w:r>
        <w:rPr>
          <w:i/>
          <w:iCs/>
        </w:rPr>
        <w:t>abbreviations</w:t>
      </w:r>
      <w:r w:rsidRPr="00A250F3">
        <w:rPr>
          <w:i/>
          <w:iCs/>
        </w:rPr>
        <w:t xml:space="preserve"> used. Note that any terms defined here shall not contradict terms used in the MSC-MSCI Vocabulary.</w:t>
      </w:r>
    </w:p>
    <w:p w14:paraId="5F7B7F3E" w14:textId="77777777" w:rsidR="006C091B" w:rsidRDefault="006C091B" w:rsidP="006C091B"/>
    <w:p w14:paraId="1FCD6928" w14:textId="77777777" w:rsidR="006C091B" w:rsidRDefault="006C091B" w:rsidP="006C091B">
      <w:r>
        <w:br w:type="page"/>
      </w:r>
    </w:p>
    <w:p w14:paraId="2647F222" w14:textId="77777777" w:rsidR="006C091B" w:rsidRDefault="006C091B" w:rsidP="006C091B">
      <w:pPr>
        <w:pStyle w:val="Heading1"/>
      </w:pPr>
      <w:r>
        <w:lastRenderedPageBreak/>
        <w:t>Audit plan and process</w:t>
      </w:r>
    </w:p>
    <w:p w14:paraId="3120CA95" w14:textId="77777777" w:rsidR="006C091B" w:rsidRDefault="006C091B" w:rsidP="006C091B">
      <w:pPr>
        <w:pStyle w:val="Heading2"/>
      </w:pPr>
      <w:r>
        <w:t>Units of Assessment</w:t>
      </w:r>
    </w:p>
    <w:p w14:paraId="520893DD" w14:textId="77777777" w:rsidR="006C091B" w:rsidRDefault="006C091B" w:rsidP="006C091B">
      <w:pPr>
        <w:rPr>
          <w:i/>
          <w:iCs/>
        </w:rPr>
      </w:pPr>
      <w:r>
        <w:rPr>
          <w:i/>
          <w:iCs/>
        </w:rPr>
        <w:t>Complete this table to include every UoA audited at this surveillance, including any UoAs suspended or reinstated as a result of the audit.</w:t>
      </w:r>
    </w:p>
    <w:p w14:paraId="2E1D680B" w14:textId="77777777" w:rsidR="006C091B" w:rsidRPr="00B52089" w:rsidRDefault="006C091B" w:rsidP="006C091B">
      <w:pPr>
        <w:pStyle w:val="Caption"/>
        <w:keepNext/>
      </w:pPr>
      <w:r>
        <w:t xml:space="preserve">Table </w:t>
      </w:r>
      <w:r>
        <w:fldChar w:fldCharType="begin"/>
      </w:r>
      <w:r>
        <w:instrText xml:space="preserve"> seq Table </w:instrText>
      </w:r>
      <w:r>
        <w:fldChar w:fldCharType="separate"/>
      </w:r>
      <w:r>
        <w:rPr>
          <w:noProof/>
        </w:rPr>
        <w:t>4</w:t>
      </w:r>
      <w:r>
        <w:fldChar w:fldCharType="end"/>
      </w:r>
      <w:r>
        <w:t>. Units of Assessment.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628"/>
        <w:gridCol w:w="1965"/>
        <w:gridCol w:w="1965"/>
        <w:gridCol w:w="1966"/>
        <w:gridCol w:w="1966"/>
        <w:gridCol w:w="1966"/>
      </w:tblGrid>
      <w:tr w:rsidR="006C091B" w:rsidRPr="00AE05E8" w14:paraId="46FD3CE1" w14:textId="77777777" w:rsidTr="00F23C4D">
        <w:trPr>
          <w:tblHeader/>
        </w:trPr>
        <w:tc>
          <w:tcPr>
            <w:tcW w:w="300" w:type="pct"/>
            <w:shd w:val="clear" w:color="auto" w:fill="D1D1D1" w:themeFill="background2" w:themeFillShade="E6"/>
            <w:vAlign w:val="bottom"/>
          </w:tcPr>
          <w:p w14:paraId="392D30E8" w14:textId="77777777" w:rsidR="006C091B" w:rsidRPr="00E34130" w:rsidRDefault="006C091B" w:rsidP="00F23C4D">
            <w:pPr>
              <w:jc w:val="center"/>
              <w:rPr>
                <w:b/>
                <w:bCs/>
              </w:rPr>
            </w:pPr>
            <w:r w:rsidRPr="00E34130">
              <w:rPr>
                <w:b/>
                <w:bCs/>
              </w:rPr>
              <w:t>UoA No.</w:t>
            </w:r>
          </w:p>
        </w:tc>
        <w:tc>
          <w:tcPr>
            <w:tcW w:w="940" w:type="pct"/>
            <w:shd w:val="clear" w:color="auto" w:fill="D1D1D1" w:themeFill="background2" w:themeFillShade="E6"/>
            <w:vAlign w:val="bottom"/>
            <w:hideMark/>
          </w:tcPr>
          <w:p w14:paraId="15BA15FE" w14:textId="77777777" w:rsidR="006C091B" w:rsidRPr="00AE05E8" w:rsidRDefault="006C091B" w:rsidP="00F23C4D">
            <w:pPr>
              <w:jc w:val="center"/>
              <w:rPr>
                <w:b/>
                <w:bCs/>
              </w:rPr>
            </w:pPr>
            <w:r w:rsidRPr="00AE05E8">
              <w:rPr>
                <w:b/>
                <w:bCs/>
              </w:rPr>
              <w:t>UoA Name</w:t>
            </w:r>
          </w:p>
        </w:tc>
        <w:tc>
          <w:tcPr>
            <w:tcW w:w="940" w:type="pct"/>
            <w:shd w:val="clear" w:color="auto" w:fill="D1D1D1" w:themeFill="background2" w:themeFillShade="E6"/>
            <w:vAlign w:val="bottom"/>
            <w:hideMark/>
          </w:tcPr>
          <w:p w14:paraId="1EEA5F5B" w14:textId="77777777" w:rsidR="006C091B" w:rsidRPr="00AE05E8" w:rsidRDefault="006C091B" w:rsidP="00F23C4D">
            <w:pPr>
              <w:jc w:val="center"/>
              <w:rPr>
                <w:b/>
                <w:bCs/>
              </w:rPr>
            </w:pPr>
            <w:r w:rsidRPr="00AE05E8">
              <w:rPr>
                <w:b/>
                <w:bCs/>
              </w:rPr>
              <w:t>Target Stock</w:t>
            </w:r>
          </w:p>
        </w:tc>
        <w:tc>
          <w:tcPr>
            <w:tcW w:w="940" w:type="pct"/>
            <w:shd w:val="clear" w:color="auto" w:fill="D1D1D1" w:themeFill="background2" w:themeFillShade="E6"/>
            <w:vAlign w:val="bottom"/>
            <w:hideMark/>
          </w:tcPr>
          <w:p w14:paraId="2058F4BC" w14:textId="77777777" w:rsidR="006C091B" w:rsidRPr="00AE05E8" w:rsidRDefault="006C091B" w:rsidP="00F23C4D">
            <w:pPr>
              <w:jc w:val="center"/>
              <w:rPr>
                <w:b/>
                <w:bCs/>
              </w:rPr>
            </w:pPr>
            <w:r>
              <w:rPr>
                <w:b/>
                <w:bCs/>
              </w:rPr>
              <w:t>Type(s) of f</w:t>
            </w:r>
            <w:r w:rsidRPr="00AE05E8">
              <w:rPr>
                <w:b/>
                <w:bCs/>
              </w:rPr>
              <w:t>ishing gear</w:t>
            </w:r>
            <w:r>
              <w:rPr>
                <w:b/>
                <w:bCs/>
              </w:rPr>
              <w:t>s, and vessels if relevant</w:t>
            </w:r>
          </w:p>
        </w:tc>
        <w:tc>
          <w:tcPr>
            <w:tcW w:w="940" w:type="pct"/>
            <w:shd w:val="clear" w:color="auto" w:fill="D1D1D1" w:themeFill="background2" w:themeFillShade="E6"/>
            <w:vAlign w:val="bottom"/>
            <w:hideMark/>
          </w:tcPr>
          <w:p w14:paraId="0FB19F80" w14:textId="77777777" w:rsidR="006C091B" w:rsidRPr="00AE05E8" w:rsidRDefault="006C091B" w:rsidP="00F23C4D">
            <w:pPr>
              <w:jc w:val="center"/>
              <w:rPr>
                <w:b/>
                <w:bCs/>
              </w:rPr>
            </w:pPr>
            <w:r w:rsidRPr="00AE05E8">
              <w:rPr>
                <w:b/>
                <w:bCs/>
              </w:rPr>
              <w:t>Jurisdiction</w:t>
            </w:r>
            <w:r>
              <w:rPr>
                <w:b/>
                <w:bCs/>
              </w:rPr>
              <w:t>(s)</w:t>
            </w:r>
          </w:p>
        </w:tc>
        <w:tc>
          <w:tcPr>
            <w:tcW w:w="940" w:type="pct"/>
            <w:shd w:val="clear" w:color="auto" w:fill="D1D1D1" w:themeFill="background2" w:themeFillShade="E6"/>
            <w:vAlign w:val="bottom"/>
            <w:hideMark/>
          </w:tcPr>
          <w:p w14:paraId="2C40A4C1" w14:textId="77777777" w:rsidR="006C091B" w:rsidRPr="00AE05E8" w:rsidRDefault="006C091B" w:rsidP="00F23C4D">
            <w:pPr>
              <w:jc w:val="center"/>
              <w:rPr>
                <w:b/>
                <w:bCs/>
              </w:rPr>
            </w:pPr>
            <w:r w:rsidRPr="00AE05E8">
              <w:rPr>
                <w:b/>
                <w:bCs/>
              </w:rPr>
              <w:t xml:space="preserve">Fishing </w:t>
            </w:r>
            <w:r>
              <w:rPr>
                <w:b/>
                <w:bCs/>
              </w:rPr>
              <w:t>f</w:t>
            </w:r>
            <w:r w:rsidRPr="00AE05E8">
              <w:rPr>
                <w:b/>
                <w:bCs/>
              </w:rPr>
              <w:t xml:space="preserve">leet, </w:t>
            </w:r>
            <w:r>
              <w:rPr>
                <w:b/>
                <w:bCs/>
              </w:rPr>
              <w:t>vessel g</w:t>
            </w:r>
            <w:r w:rsidRPr="00AE05E8">
              <w:rPr>
                <w:b/>
                <w:bCs/>
              </w:rPr>
              <w:t>roups</w:t>
            </w:r>
            <w:r>
              <w:rPr>
                <w:b/>
                <w:bCs/>
              </w:rPr>
              <w:t>,</w:t>
            </w:r>
            <w:r w:rsidRPr="00AE05E8">
              <w:rPr>
                <w:b/>
                <w:bCs/>
              </w:rPr>
              <w:t xml:space="preserve"> or </w:t>
            </w:r>
            <w:r>
              <w:rPr>
                <w:b/>
                <w:bCs/>
              </w:rPr>
              <w:t>individual operators</w:t>
            </w:r>
          </w:p>
        </w:tc>
      </w:tr>
      <w:tr w:rsidR="006C091B" w:rsidRPr="001C4815" w14:paraId="2C599BC7" w14:textId="77777777" w:rsidTr="00F23C4D">
        <w:tc>
          <w:tcPr>
            <w:tcW w:w="300" w:type="pct"/>
            <w:shd w:val="clear" w:color="auto" w:fill="F2F2F2" w:themeFill="background1" w:themeFillShade="F2"/>
            <w:hideMark/>
          </w:tcPr>
          <w:p w14:paraId="7C15697D" w14:textId="77777777" w:rsidR="006C091B" w:rsidRPr="00AE05E8" w:rsidRDefault="006C091B" w:rsidP="00F23C4D">
            <w:pPr>
              <w:jc w:val="right"/>
            </w:pPr>
            <w:r>
              <w:t>1</w:t>
            </w:r>
          </w:p>
        </w:tc>
        <w:tc>
          <w:tcPr>
            <w:tcW w:w="940" w:type="pct"/>
            <w:hideMark/>
          </w:tcPr>
          <w:p w14:paraId="5C7CD3E0" w14:textId="77777777" w:rsidR="006C091B" w:rsidRPr="00AE05E8" w:rsidRDefault="006C091B" w:rsidP="00F23C4D">
            <w:pPr>
              <w:jc w:val="center"/>
              <w:rPr>
                <w:i/>
                <w:iCs/>
              </w:rPr>
            </w:pPr>
            <w:r w:rsidRPr="00AE05E8">
              <w:rPr>
                <w:i/>
                <w:iCs/>
              </w:rPr>
              <w:t xml:space="preserve">Name for the UoA used in this </w:t>
            </w:r>
            <w:r>
              <w:rPr>
                <w:i/>
                <w:iCs/>
              </w:rPr>
              <w:t>audit</w:t>
            </w:r>
            <w:r w:rsidRPr="00AE05E8">
              <w:rPr>
                <w:i/>
                <w:iCs/>
              </w:rPr>
              <w:t xml:space="preserve">. </w:t>
            </w:r>
            <w:r>
              <w:rPr>
                <w:i/>
                <w:iCs/>
              </w:rPr>
              <w:t>e</w:t>
            </w:r>
            <w:r w:rsidRPr="00AE05E8">
              <w:rPr>
                <w:i/>
                <w:iCs/>
              </w:rPr>
              <w:t>.g.</w:t>
            </w:r>
            <w:r>
              <w:rPr>
                <w:i/>
                <w:iCs/>
              </w:rPr>
              <w:t xml:space="preserve"> </w:t>
            </w:r>
            <w:r w:rsidRPr="00AE05E8">
              <w:rPr>
                <w:i/>
                <w:iCs/>
              </w:rPr>
              <w:t>South Pacific Albacore Longline</w:t>
            </w:r>
          </w:p>
        </w:tc>
        <w:tc>
          <w:tcPr>
            <w:tcW w:w="940" w:type="pct"/>
          </w:tcPr>
          <w:p w14:paraId="3BD90EC5" w14:textId="77777777" w:rsidR="006C091B" w:rsidRPr="00B178D0" w:rsidRDefault="006C091B" w:rsidP="00F23C4D">
            <w:pPr>
              <w:jc w:val="center"/>
              <w:rPr>
                <w:i/>
                <w:iCs/>
                <w:lang w:val="it-IT"/>
              </w:rPr>
            </w:pPr>
            <w:r w:rsidRPr="00B178D0">
              <w:rPr>
                <w:i/>
                <w:iCs/>
                <w:lang w:val="it-IT"/>
              </w:rPr>
              <w:t xml:space="preserve">Per FCP </w:t>
            </w:r>
            <w:r w:rsidRPr="00B178D0">
              <w:rPr>
                <w:i/>
                <w:iCs/>
                <w:highlight w:val="yellow"/>
                <w:lang w:val="it-IT"/>
              </w:rPr>
              <w:t>vX.X</w:t>
            </w:r>
            <w:r w:rsidRPr="00B178D0">
              <w:rPr>
                <w:i/>
                <w:iCs/>
                <w:lang w:val="it-IT"/>
              </w:rPr>
              <w:t xml:space="preserve"> 7.5.5a</w:t>
            </w:r>
          </w:p>
        </w:tc>
        <w:tc>
          <w:tcPr>
            <w:tcW w:w="940" w:type="pct"/>
          </w:tcPr>
          <w:p w14:paraId="11185F9B" w14:textId="77777777" w:rsidR="006C091B" w:rsidRPr="00B178D0" w:rsidRDefault="006C091B" w:rsidP="00F23C4D">
            <w:pPr>
              <w:jc w:val="center"/>
              <w:rPr>
                <w:i/>
                <w:iCs/>
                <w:lang w:val="it-IT"/>
              </w:rPr>
            </w:pPr>
            <w:r w:rsidRPr="00B178D0">
              <w:rPr>
                <w:i/>
                <w:iCs/>
                <w:lang w:val="it-IT"/>
              </w:rPr>
              <w:t xml:space="preserve">Per FCP </w:t>
            </w:r>
            <w:r w:rsidRPr="00B178D0">
              <w:rPr>
                <w:i/>
                <w:iCs/>
                <w:highlight w:val="yellow"/>
                <w:lang w:val="it-IT"/>
              </w:rPr>
              <w:t>vX.X</w:t>
            </w:r>
            <w:r w:rsidRPr="00B178D0">
              <w:rPr>
                <w:i/>
                <w:iCs/>
                <w:lang w:val="it-IT"/>
              </w:rPr>
              <w:t xml:space="preserve"> 7.5.5b</w:t>
            </w:r>
          </w:p>
        </w:tc>
        <w:tc>
          <w:tcPr>
            <w:tcW w:w="940" w:type="pct"/>
          </w:tcPr>
          <w:p w14:paraId="6F186E16" w14:textId="77777777" w:rsidR="006C091B" w:rsidRPr="00B178D0" w:rsidRDefault="006C091B" w:rsidP="00F23C4D">
            <w:pPr>
              <w:jc w:val="center"/>
              <w:rPr>
                <w:i/>
                <w:iCs/>
                <w:lang w:val="it-IT"/>
              </w:rPr>
            </w:pPr>
            <w:r w:rsidRPr="00B178D0">
              <w:rPr>
                <w:i/>
                <w:iCs/>
                <w:lang w:val="it-IT"/>
              </w:rPr>
              <w:t xml:space="preserve">Per FCP </w:t>
            </w:r>
            <w:r w:rsidRPr="00B178D0">
              <w:rPr>
                <w:i/>
                <w:iCs/>
                <w:highlight w:val="yellow"/>
                <w:lang w:val="it-IT"/>
              </w:rPr>
              <w:t>vX.X</w:t>
            </w:r>
            <w:r w:rsidRPr="00B178D0">
              <w:rPr>
                <w:i/>
                <w:iCs/>
                <w:lang w:val="it-IT"/>
              </w:rPr>
              <w:t xml:space="preserve"> 7.5.5c</w:t>
            </w:r>
          </w:p>
        </w:tc>
        <w:tc>
          <w:tcPr>
            <w:tcW w:w="940" w:type="pct"/>
          </w:tcPr>
          <w:p w14:paraId="1744255A" w14:textId="77777777" w:rsidR="006C091B" w:rsidRPr="00B178D0" w:rsidRDefault="006C091B" w:rsidP="00F23C4D">
            <w:pPr>
              <w:jc w:val="center"/>
              <w:rPr>
                <w:i/>
                <w:iCs/>
                <w:lang w:val="it-IT"/>
              </w:rPr>
            </w:pPr>
            <w:r w:rsidRPr="00B178D0">
              <w:rPr>
                <w:i/>
                <w:iCs/>
                <w:lang w:val="it-IT"/>
              </w:rPr>
              <w:t xml:space="preserve">Per FCP </w:t>
            </w:r>
            <w:r w:rsidRPr="00B178D0">
              <w:rPr>
                <w:i/>
                <w:iCs/>
                <w:highlight w:val="yellow"/>
                <w:lang w:val="it-IT"/>
              </w:rPr>
              <w:t>vX.X</w:t>
            </w:r>
            <w:r w:rsidRPr="00B178D0">
              <w:rPr>
                <w:i/>
                <w:iCs/>
                <w:lang w:val="it-IT"/>
              </w:rPr>
              <w:t xml:space="preserve"> 7.5.5d</w:t>
            </w:r>
          </w:p>
        </w:tc>
      </w:tr>
      <w:tr w:rsidR="006C091B" w:rsidRPr="00AE05E8" w14:paraId="2B9E578E" w14:textId="77777777" w:rsidTr="00F23C4D">
        <w:tc>
          <w:tcPr>
            <w:tcW w:w="300" w:type="pct"/>
            <w:shd w:val="clear" w:color="auto" w:fill="F2F2F2" w:themeFill="background1" w:themeFillShade="F2"/>
            <w:hideMark/>
          </w:tcPr>
          <w:p w14:paraId="04B9EFF9" w14:textId="77777777" w:rsidR="006C091B" w:rsidRPr="00AE05E8" w:rsidRDefault="006C091B" w:rsidP="00F23C4D">
            <w:pPr>
              <w:jc w:val="right"/>
            </w:pPr>
            <w:r>
              <w:t>2</w:t>
            </w:r>
          </w:p>
        </w:tc>
        <w:tc>
          <w:tcPr>
            <w:tcW w:w="940" w:type="pct"/>
          </w:tcPr>
          <w:p w14:paraId="6C37CC4A" w14:textId="77777777" w:rsidR="006C091B" w:rsidRPr="00AE05E8" w:rsidRDefault="006C091B" w:rsidP="00F23C4D">
            <w:pPr>
              <w:jc w:val="center"/>
            </w:pPr>
          </w:p>
        </w:tc>
        <w:tc>
          <w:tcPr>
            <w:tcW w:w="940" w:type="pct"/>
          </w:tcPr>
          <w:p w14:paraId="33A532DD" w14:textId="77777777" w:rsidR="006C091B" w:rsidRPr="00AE05E8" w:rsidRDefault="006C091B" w:rsidP="00F23C4D">
            <w:pPr>
              <w:jc w:val="center"/>
            </w:pPr>
          </w:p>
        </w:tc>
        <w:tc>
          <w:tcPr>
            <w:tcW w:w="940" w:type="pct"/>
          </w:tcPr>
          <w:p w14:paraId="639D050D" w14:textId="77777777" w:rsidR="006C091B" w:rsidRPr="00AE05E8" w:rsidRDefault="006C091B" w:rsidP="00F23C4D">
            <w:pPr>
              <w:jc w:val="center"/>
            </w:pPr>
          </w:p>
        </w:tc>
        <w:tc>
          <w:tcPr>
            <w:tcW w:w="940" w:type="pct"/>
          </w:tcPr>
          <w:p w14:paraId="19D7A97A" w14:textId="77777777" w:rsidR="006C091B" w:rsidRPr="00AE05E8" w:rsidRDefault="006C091B" w:rsidP="00F23C4D">
            <w:pPr>
              <w:jc w:val="center"/>
            </w:pPr>
          </w:p>
        </w:tc>
        <w:tc>
          <w:tcPr>
            <w:tcW w:w="940" w:type="pct"/>
          </w:tcPr>
          <w:p w14:paraId="018D7A6D" w14:textId="77777777" w:rsidR="006C091B" w:rsidRPr="00AE05E8" w:rsidRDefault="006C091B" w:rsidP="00F23C4D">
            <w:pPr>
              <w:jc w:val="center"/>
            </w:pPr>
          </w:p>
        </w:tc>
      </w:tr>
      <w:tr w:rsidR="006C091B" w:rsidRPr="00AE05E8" w14:paraId="05494D68" w14:textId="77777777" w:rsidTr="00F23C4D">
        <w:tc>
          <w:tcPr>
            <w:tcW w:w="300" w:type="pct"/>
            <w:shd w:val="clear" w:color="auto" w:fill="F2F2F2" w:themeFill="background1" w:themeFillShade="F2"/>
            <w:hideMark/>
          </w:tcPr>
          <w:p w14:paraId="74919FA7" w14:textId="77777777" w:rsidR="006C091B" w:rsidRPr="00AE05E8" w:rsidRDefault="006C091B" w:rsidP="00F23C4D">
            <w:pPr>
              <w:jc w:val="right"/>
            </w:pPr>
            <w:r>
              <w:t>3</w:t>
            </w:r>
          </w:p>
        </w:tc>
        <w:tc>
          <w:tcPr>
            <w:tcW w:w="940" w:type="pct"/>
          </w:tcPr>
          <w:p w14:paraId="11A6B06F" w14:textId="77777777" w:rsidR="006C091B" w:rsidRPr="00AE05E8" w:rsidRDefault="006C091B" w:rsidP="00F23C4D">
            <w:pPr>
              <w:jc w:val="center"/>
              <w:rPr>
                <w:i/>
                <w:iCs/>
              </w:rPr>
            </w:pPr>
            <w:r>
              <w:rPr>
                <w:i/>
                <w:iCs/>
              </w:rPr>
              <w:t>Add more rows as needed</w:t>
            </w:r>
          </w:p>
        </w:tc>
        <w:tc>
          <w:tcPr>
            <w:tcW w:w="940" w:type="pct"/>
          </w:tcPr>
          <w:p w14:paraId="42CB5DA1" w14:textId="77777777" w:rsidR="006C091B" w:rsidRPr="00AE05E8" w:rsidRDefault="006C091B" w:rsidP="00F23C4D">
            <w:pPr>
              <w:jc w:val="center"/>
            </w:pPr>
          </w:p>
        </w:tc>
        <w:tc>
          <w:tcPr>
            <w:tcW w:w="940" w:type="pct"/>
          </w:tcPr>
          <w:p w14:paraId="0ED3B206" w14:textId="77777777" w:rsidR="006C091B" w:rsidRPr="00AE05E8" w:rsidRDefault="006C091B" w:rsidP="00F23C4D">
            <w:pPr>
              <w:jc w:val="center"/>
            </w:pPr>
          </w:p>
        </w:tc>
        <w:tc>
          <w:tcPr>
            <w:tcW w:w="940" w:type="pct"/>
          </w:tcPr>
          <w:p w14:paraId="6A613D0F" w14:textId="77777777" w:rsidR="006C091B" w:rsidRPr="00AE05E8" w:rsidRDefault="006C091B" w:rsidP="00F23C4D">
            <w:pPr>
              <w:jc w:val="center"/>
            </w:pPr>
          </w:p>
        </w:tc>
        <w:tc>
          <w:tcPr>
            <w:tcW w:w="940" w:type="pct"/>
          </w:tcPr>
          <w:p w14:paraId="2F706116" w14:textId="77777777" w:rsidR="006C091B" w:rsidRPr="00AE05E8" w:rsidRDefault="006C091B" w:rsidP="00F23C4D">
            <w:pPr>
              <w:jc w:val="center"/>
            </w:pPr>
          </w:p>
        </w:tc>
      </w:tr>
    </w:tbl>
    <w:p w14:paraId="682B3C09" w14:textId="77777777" w:rsidR="006C091B" w:rsidRDefault="006C091B" w:rsidP="006C091B"/>
    <w:p w14:paraId="5DAB1A62" w14:textId="77777777" w:rsidR="006C091B" w:rsidRDefault="006C091B" w:rsidP="006C091B">
      <w:pPr>
        <w:pStyle w:val="Heading2"/>
      </w:pPr>
      <w:r>
        <w:t>Audit meetings and activities</w:t>
      </w:r>
    </w:p>
    <w:p w14:paraId="081FF7C6" w14:textId="77777777" w:rsidR="006C091B" w:rsidRPr="00030B29" w:rsidRDefault="006C091B" w:rsidP="006C091B">
      <w:pPr>
        <w:rPr>
          <w:i/>
          <w:iCs/>
        </w:rPr>
      </w:pPr>
      <w:r>
        <w:rPr>
          <w:i/>
          <w:iCs/>
        </w:rPr>
        <w:t>First, b</w:t>
      </w:r>
      <w:r w:rsidRPr="00030B29">
        <w:rPr>
          <w:i/>
          <w:iCs/>
        </w:rPr>
        <w:t xml:space="preserve">riefly describe the justification for choosing an onsite or offsite surveillance audit per FCP </w:t>
      </w:r>
      <w:r w:rsidRPr="00030B29">
        <w:rPr>
          <w:i/>
          <w:iCs/>
          <w:highlight w:val="yellow"/>
        </w:rPr>
        <w:t>vX.X A.B.C.</w:t>
      </w:r>
    </w:p>
    <w:p w14:paraId="4D71160F" w14:textId="77777777" w:rsidR="006C091B" w:rsidRDefault="006C091B" w:rsidP="006C091B">
      <w:pPr>
        <w:rPr>
          <w:i/>
          <w:iCs/>
        </w:rPr>
      </w:pPr>
      <w:r>
        <w:rPr>
          <w:i/>
          <w:iCs/>
        </w:rPr>
        <w:t>Next, in the table below, provide a summary of meetings held and any other activities conducted as part of the surveillance audit. Include any harmonisation meetings held since the last audit or assessment which relate to outcomes reported in this audit.</w:t>
      </w:r>
    </w:p>
    <w:p w14:paraId="066820F5" w14:textId="77777777" w:rsidR="006C091B" w:rsidRPr="00F71F87" w:rsidRDefault="006C091B" w:rsidP="006C091B">
      <w:pPr>
        <w:pStyle w:val="Caption"/>
        <w:keepNext/>
      </w:pPr>
      <w:r>
        <w:t xml:space="preserve">Table </w:t>
      </w:r>
      <w:r>
        <w:fldChar w:fldCharType="begin"/>
      </w:r>
      <w:r>
        <w:instrText xml:space="preserve"> seq Table </w:instrText>
      </w:r>
      <w:r>
        <w:fldChar w:fldCharType="separate"/>
      </w:r>
      <w:r>
        <w:rPr>
          <w:noProof/>
        </w:rPr>
        <w:t>5</w:t>
      </w:r>
      <w:r>
        <w:fldChar w:fldCharType="end"/>
      </w:r>
      <w:r>
        <w:t>. Audit meetings and activities.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990"/>
        <w:gridCol w:w="1980"/>
        <w:gridCol w:w="2520"/>
        <w:gridCol w:w="3891"/>
      </w:tblGrid>
      <w:tr w:rsidR="006C091B" w14:paraId="75D04265" w14:textId="77777777" w:rsidTr="00F23C4D">
        <w:tc>
          <w:tcPr>
            <w:tcW w:w="1075" w:type="dxa"/>
            <w:shd w:val="clear" w:color="auto" w:fill="D1D1D1" w:themeFill="background2" w:themeFillShade="E6"/>
          </w:tcPr>
          <w:p w14:paraId="63C512DF" w14:textId="77777777" w:rsidR="006C091B" w:rsidRPr="00EF552A" w:rsidRDefault="006C091B" w:rsidP="00F23C4D">
            <w:pPr>
              <w:rPr>
                <w:b/>
                <w:bCs/>
              </w:rPr>
            </w:pPr>
            <w:r>
              <w:rPr>
                <w:b/>
                <w:bCs/>
              </w:rPr>
              <w:t>Date</w:t>
            </w:r>
          </w:p>
        </w:tc>
        <w:tc>
          <w:tcPr>
            <w:tcW w:w="990" w:type="dxa"/>
            <w:shd w:val="clear" w:color="auto" w:fill="D1D1D1" w:themeFill="background2" w:themeFillShade="E6"/>
          </w:tcPr>
          <w:p w14:paraId="1A71D3E0" w14:textId="77777777" w:rsidR="006C091B" w:rsidRPr="00EF552A" w:rsidRDefault="006C091B" w:rsidP="00F23C4D">
            <w:pPr>
              <w:rPr>
                <w:b/>
                <w:bCs/>
              </w:rPr>
            </w:pPr>
            <w:r>
              <w:rPr>
                <w:b/>
                <w:bCs/>
              </w:rPr>
              <w:t>Time</w:t>
            </w:r>
          </w:p>
        </w:tc>
        <w:tc>
          <w:tcPr>
            <w:tcW w:w="1980" w:type="dxa"/>
            <w:shd w:val="clear" w:color="auto" w:fill="D1D1D1" w:themeFill="background2" w:themeFillShade="E6"/>
          </w:tcPr>
          <w:p w14:paraId="1BD9EA34" w14:textId="77777777" w:rsidR="006C091B" w:rsidRPr="00EF552A" w:rsidRDefault="006C091B" w:rsidP="00F23C4D">
            <w:pPr>
              <w:rPr>
                <w:b/>
                <w:bCs/>
              </w:rPr>
            </w:pPr>
            <w:r>
              <w:rPr>
                <w:b/>
                <w:bCs/>
              </w:rPr>
              <w:t>Location</w:t>
            </w:r>
          </w:p>
        </w:tc>
        <w:tc>
          <w:tcPr>
            <w:tcW w:w="2520" w:type="dxa"/>
            <w:shd w:val="clear" w:color="auto" w:fill="D1D1D1" w:themeFill="background2" w:themeFillShade="E6"/>
          </w:tcPr>
          <w:p w14:paraId="11FA9EB7" w14:textId="77777777" w:rsidR="006C091B" w:rsidRPr="00EF552A" w:rsidRDefault="006C091B" w:rsidP="00F23C4D">
            <w:pPr>
              <w:rPr>
                <w:b/>
                <w:bCs/>
              </w:rPr>
            </w:pPr>
            <w:r>
              <w:rPr>
                <w:b/>
                <w:bCs/>
              </w:rPr>
              <w:t>Participants</w:t>
            </w:r>
          </w:p>
        </w:tc>
        <w:tc>
          <w:tcPr>
            <w:tcW w:w="3891" w:type="dxa"/>
            <w:shd w:val="clear" w:color="auto" w:fill="D1D1D1" w:themeFill="background2" w:themeFillShade="E6"/>
          </w:tcPr>
          <w:p w14:paraId="56A79371" w14:textId="77777777" w:rsidR="006C091B" w:rsidRPr="00EF552A" w:rsidRDefault="006C091B" w:rsidP="00F23C4D">
            <w:pPr>
              <w:rPr>
                <w:b/>
                <w:bCs/>
              </w:rPr>
            </w:pPr>
            <w:r>
              <w:rPr>
                <w:b/>
                <w:bCs/>
              </w:rPr>
              <w:t>Meeting topics or activities conducted</w:t>
            </w:r>
          </w:p>
        </w:tc>
      </w:tr>
      <w:tr w:rsidR="006C091B" w14:paraId="2D2B3308" w14:textId="77777777" w:rsidTr="00F23C4D">
        <w:tc>
          <w:tcPr>
            <w:tcW w:w="1075" w:type="dxa"/>
          </w:tcPr>
          <w:p w14:paraId="51900F8E" w14:textId="77777777" w:rsidR="006C091B" w:rsidRDefault="006C091B" w:rsidP="00F23C4D"/>
        </w:tc>
        <w:tc>
          <w:tcPr>
            <w:tcW w:w="990" w:type="dxa"/>
          </w:tcPr>
          <w:p w14:paraId="1EB1A5F6" w14:textId="77777777" w:rsidR="006C091B" w:rsidRDefault="006C091B" w:rsidP="00F23C4D"/>
        </w:tc>
        <w:tc>
          <w:tcPr>
            <w:tcW w:w="1980" w:type="dxa"/>
          </w:tcPr>
          <w:p w14:paraId="20388D02" w14:textId="77777777" w:rsidR="006C091B" w:rsidRDefault="006C091B" w:rsidP="00F23C4D"/>
        </w:tc>
        <w:tc>
          <w:tcPr>
            <w:tcW w:w="2520" w:type="dxa"/>
          </w:tcPr>
          <w:p w14:paraId="348659DF" w14:textId="77777777" w:rsidR="006C091B" w:rsidRDefault="006C091B" w:rsidP="00F23C4D"/>
        </w:tc>
        <w:tc>
          <w:tcPr>
            <w:tcW w:w="3891" w:type="dxa"/>
          </w:tcPr>
          <w:p w14:paraId="2132992E" w14:textId="77777777" w:rsidR="006C091B" w:rsidRDefault="006C091B" w:rsidP="00F23C4D"/>
        </w:tc>
      </w:tr>
      <w:tr w:rsidR="006C091B" w14:paraId="559997F2" w14:textId="77777777" w:rsidTr="00F23C4D">
        <w:tc>
          <w:tcPr>
            <w:tcW w:w="1075" w:type="dxa"/>
          </w:tcPr>
          <w:p w14:paraId="6D519205" w14:textId="77777777" w:rsidR="006C091B" w:rsidRDefault="006C091B" w:rsidP="00F23C4D"/>
        </w:tc>
        <w:tc>
          <w:tcPr>
            <w:tcW w:w="990" w:type="dxa"/>
          </w:tcPr>
          <w:p w14:paraId="6D5BBB08" w14:textId="77777777" w:rsidR="006C091B" w:rsidRDefault="006C091B" w:rsidP="00F23C4D"/>
        </w:tc>
        <w:tc>
          <w:tcPr>
            <w:tcW w:w="1980" w:type="dxa"/>
          </w:tcPr>
          <w:p w14:paraId="73230D6D" w14:textId="77777777" w:rsidR="006C091B" w:rsidRDefault="006C091B" w:rsidP="00F23C4D"/>
        </w:tc>
        <w:tc>
          <w:tcPr>
            <w:tcW w:w="2520" w:type="dxa"/>
          </w:tcPr>
          <w:p w14:paraId="22C7019D" w14:textId="77777777" w:rsidR="006C091B" w:rsidRDefault="006C091B" w:rsidP="00F23C4D"/>
        </w:tc>
        <w:tc>
          <w:tcPr>
            <w:tcW w:w="3891" w:type="dxa"/>
          </w:tcPr>
          <w:p w14:paraId="4795B6FB" w14:textId="77777777" w:rsidR="006C091B" w:rsidRDefault="006C091B" w:rsidP="00F23C4D"/>
        </w:tc>
      </w:tr>
    </w:tbl>
    <w:p w14:paraId="0066F3D0" w14:textId="77777777" w:rsidR="006C091B" w:rsidRDefault="006C091B" w:rsidP="006C091B"/>
    <w:p w14:paraId="08A41E53" w14:textId="77777777" w:rsidR="006C091B" w:rsidRDefault="006C091B" w:rsidP="006C091B">
      <w:pPr>
        <w:pStyle w:val="Heading3"/>
        <w:numPr>
          <w:ilvl w:val="1"/>
          <w:numId w:val="2"/>
        </w:numPr>
        <w:sectPr w:rsidR="006C091B" w:rsidSect="006C091B">
          <w:footerReference w:type="default" r:id="rId12"/>
          <w:pgSz w:w="11906" w:h="16838"/>
          <w:pgMar w:top="720" w:right="720" w:bottom="720" w:left="720" w:header="708" w:footer="708" w:gutter="0"/>
          <w:cols w:space="708"/>
          <w:docGrid w:linePitch="360"/>
        </w:sectPr>
      </w:pPr>
    </w:p>
    <w:p w14:paraId="1B2C0CA1" w14:textId="77777777" w:rsidR="006C091B" w:rsidRPr="00C71588" w:rsidRDefault="006C091B" w:rsidP="006C091B">
      <w:pPr>
        <w:pStyle w:val="Heading2"/>
      </w:pPr>
      <w:r>
        <w:lastRenderedPageBreak/>
        <w:t>Written and verbal input received</w:t>
      </w:r>
    </w:p>
    <w:p w14:paraId="03ED405E" w14:textId="77777777" w:rsidR="006C091B" w:rsidRDefault="006C091B" w:rsidP="006C091B">
      <w:pPr>
        <w:rPr>
          <w:i/>
          <w:iCs/>
        </w:rPr>
      </w:pPr>
      <w:r>
        <w:rPr>
          <w:i/>
          <w:iCs/>
        </w:rPr>
        <w:t xml:space="preserve">Use the </w:t>
      </w:r>
      <w:r w:rsidRPr="00F96310">
        <w:rPr>
          <w:i/>
          <w:iCs/>
          <w:highlight w:val="yellow"/>
        </w:rPr>
        <w:t>MSC Template for Stakeholder Input</w:t>
      </w:r>
      <w:r>
        <w:rPr>
          <w:i/>
          <w:iCs/>
        </w:rPr>
        <w:t xml:space="preserve"> to include any written or verbal input received during the audit below. Include inputs to overlapping UoAs which were considered via harmonisation. For verbal input, provide a summary of key points raised by the stakeholder. When copying and pasting from the Stakeholder Input template, use the “5 – For Word” tab.</w:t>
      </w:r>
    </w:p>
    <w:p w14:paraId="3FCB101B" w14:textId="77777777" w:rsidR="006C091B" w:rsidRPr="009C231E" w:rsidRDefault="006C091B" w:rsidP="006C091B">
      <w:pPr>
        <w:pStyle w:val="Caption"/>
        <w:keepNext/>
      </w:pPr>
      <w:r>
        <w:t xml:space="preserve">Table </w:t>
      </w:r>
      <w:r>
        <w:fldChar w:fldCharType="begin"/>
      </w:r>
      <w:r>
        <w:instrText xml:space="preserve"> seq Table </w:instrText>
      </w:r>
      <w:r>
        <w:fldChar w:fldCharType="separate"/>
      </w:r>
      <w:r>
        <w:rPr>
          <w:noProof/>
        </w:rPr>
        <w:t>6</w:t>
      </w:r>
      <w:r>
        <w:fldChar w:fldCharType="end"/>
      </w:r>
      <w:r>
        <w:t>. Stakeholder input into the audit.</w:t>
      </w:r>
    </w:p>
    <w:tbl>
      <w:tblPr>
        <w:tblW w:w="5000" w:type="pct"/>
        <w:tblLook w:val="04A0" w:firstRow="1" w:lastRow="0" w:firstColumn="1" w:lastColumn="0" w:noHBand="0" w:noVBand="1"/>
      </w:tblPr>
      <w:tblGrid>
        <w:gridCol w:w="3306"/>
        <w:gridCol w:w="1991"/>
        <w:gridCol w:w="2025"/>
        <w:gridCol w:w="729"/>
        <w:gridCol w:w="1637"/>
        <w:gridCol w:w="5705"/>
      </w:tblGrid>
      <w:tr w:rsidR="006C091B" w:rsidRPr="00C349DC" w14:paraId="7047330B" w14:textId="77777777" w:rsidTr="00F23C4D">
        <w:trPr>
          <w:trHeight w:val="288"/>
        </w:trPr>
        <w:tc>
          <w:tcPr>
            <w:tcW w:w="863" w:type="pct"/>
            <w:tcBorders>
              <w:top w:val="single" w:sz="4" w:space="0" w:color="44B3E1"/>
              <w:left w:val="single" w:sz="4" w:space="0" w:color="BFBFBF"/>
              <w:bottom w:val="nil"/>
              <w:right w:val="nil"/>
            </w:tcBorders>
            <w:shd w:val="clear" w:color="196B24" w:fill="ADADAD"/>
            <w:vAlign w:val="bottom"/>
            <w:hideMark/>
          </w:tcPr>
          <w:p w14:paraId="6C35B59C"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Performance Indicator Number</w:t>
            </w:r>
          </w:p>
        </w:tc>
        <w:tc>
          <w:tcPr>
            <w:tcW w:w="689" w:type="pct"/>
            <w:tcBorders>
              <w:top w:val="single" w:sz="4" w:space="0" w:color="BFBFBF"/>
              <w:left w:val="single" w:sz="4" w:space="0" w:color="BFBFBF"/>
              <w:bottom w:val="nil"/>
              <w:right w:val="nil"/>
            </w:tcBorders>
            <w:shd w:val="clear" w:color="000000" w:fill="ADADAD"/>
            <w:vAlign w:val="bottom"/>
            <w:hideMark/>
          </w:tcPr>
          <w:p w14:paraId="63850314"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Input summary</w:t>
            </w:r>
          </w:p>
        </w:tc>
        <w:tc>
          <w:tcPr>
            <w:tcW w:w="700" w:type="pct"/>
            <w:tcBorders>
              <w:top w:val="single" w:sz="4" w:space="0" w:color="BFBFBF"/>
              <w:left w:val="single" w:sz="4" w:space="0" w:color="BFBFBF"/>
              <w:bottom w:val="nil"/>
              <w:right w:val="nil"/>
            </w:tcBorders>
            <w:shd w:val="clear" w:color="000000" w:fill="ADADAD"/>
            <w:vAlign w:val="bottom"/>
            <w:hideMark/>
          </w:tcPr>
          <w:p w14:paraId="00D3F534"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Stakeholder Input Relates To</w:t>
            </w:r>
          </w:p>
        </w:tc>
        <w:tc>
          <w:tcPr>
            <w:tcW w:w="279" w:type="pct"/>
            <w:tcBorders>
              <w:top w:val="single" w:sz="4" w:space="0" w:color="BFBFBF"/>
              <w:left w:val="single" w:sz="4" w:space="0" w:color="BFBFBF"/>
              <w:bottom w:val="nil"/>
              <w:right w:val="nil"/>
            </w:tcBorders>
            <w:shd w:val="clear" w:color="000000" w:fill="ADADAD"/>
            <w:vAlign w:val="bottom"/>
            <w:hideMark/>
          </w:tcPr>
          <w:p w14:paraId="5E7284AF"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Input detail</w:t>
            </w:r>
          </w:p>
        </w:tc>
        <w:tc>
          <w:tcPr>
            <w:tcW w:w="574" w:type="pct"/>
            <w:tcBorders>
              <w:top w:val="single" w:sz="4" w:space="0" w:color="BFBFBF"/>
              <w:left w:val="single" w:sz="4" w:space="0" w:color="BFBFBF"/>
              <w:bottom w:val="nil"/>
              <w:right w:val="nil"/>
            </w:tcBorders>
            <w:shd w:val="clear" w:color="000000" w:fill="ADADAD"/>
            <w:vAlign w:val="bottom"/>
            <w:hideMark/>
          </w:tcPr>
          <w:p w14:paraId="6A5921A3"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Evidence or references</w:t>
            </w:r>
          </w:p>
        </w:tc>
        <w:tc>
          <w:tcPr>
            <w:tcW w:w="1895" w:type="pct"/>
            <w:tcBorders>
              <w:top w:val="single" w:sz="4" w:space="0" w:color="BFBFBF"/>
              <w:left w:val="single" w:sz="4" w:space="0" w:color="BFBFBF"/>
              <w:bottom w:val="nil"/>
              <w:right w:val="nil"/>
            </w:tcBorders>
            <w:shd w:val="clear" w:color="000000" w:fill="ADADAD"/>
            <w:vAlign w:val="bottom"/>
            <w:hideMark/>
          </w:tcPr>
          <w:p w14:paraId="786C5D60" w14:textId="77777777" w:rsidR="006C091B" w:rsidRPr="00C349DC" w:rsidRDefault="006C091B" w:rsidP="00F23C4D">
            <w:pPr>
              <w:spacing w:after="0" w:line="240" w:lineRule="auto"/>
              <w:jc w:val="center"/>
              <w:rPr>
                <w:rFonts w:eastAsia="Times New Roman" w:cs="Arial"/>
                <w:b/>
                <w:bCs/>
                <w:sz w:val="18"/>
                <w:szCs w:val="18"/>
                <w:lang w:val="en-US"/>
              </w:rPr>
            </w:pPr>
            <w:r w:rsidRPr="00C349DC">
              <w:rPr>
                <w:rFonts w:eastAsia="Times New Roman" w:cs="Arial"/>
                <w:b/>
                <w:bCs/>
                <w:sz w:val="18"/>
                <w:szCs w:val="18"/>
                <w:lang w:val="en-US"/>
              </w:rPr>
              <w:t>CAB Response to Stakeholder</w:t>
            </w:r>
          </w:p>
        </w:tc>
      </w:tr>
      <w:tr w:rsidR="006C091B" w:rsidRPr="00C349DC" w14:paraId="5819E32B" w14:textId="77777777" w:rsidTr="00F23C4D">
        <w:trPr>
          <w:trHeight w:val="288"/>
        </w:trPr>
        <w:tc>
          <w:tcPr>
            <w:tcW w:w="863" w:type="pct"/>
            <w:tcBorders>
              <w:top w:val="single" w:sz="4" w:space="0" w:color="auto"/>
              <w:left w:val="single" w:sz="4" w:space="0" w:color="auto"/>
              <w:bottom w:val="single" w:sz="4" w:space="0" w:color="auto"/>
              <w:right w:val="single" w:sz="4" w:space="0" w:color="auto"/>
            </w:tcBorders>
            <w:noWrap/>
            <w:vAlign w:val="bottom"/>
            <w:hideMark/>
          </w:tcPr>
          <w:p w14:paraId="767E20E8" w14:textId="77777777" w:rsidR="006C091B" w:rsidRPr="00F96310" w:rsidRDefault="006C091B" w:rsidP="00F23C4D">
            <w:pPr>
              <w:spacing w:after="0" w:line="240" w:lineRule="auto"/>
              <w:rPr>
                <w:rFonts w:ascii="Aptos Narrow" w:eastAsia="Times New Roman" w:hAnsi="Aptos Narrow" w:cs="Times New Roman"/>
                <w:i/>
                <w:iCs/>
                <w:color w:val="000000"/>
                <w:sz w:val="22"/>
                <w:lang w:val="en-US"/>
              </w:rPr>
            </w:pPr>
            <w:r>
              <w:rPr>
                <w:rFonts w:ascii="Aptos Narrow" w:eastAsia="Times New Roman" w:hAnsi="Aptos Narrow" w:cs="Times New Roman"/>
                <w:i/>
                <w:iCs/>
                <w:color w:val="000000"/>
                <w:sz w:val="22"/>
                <w:lang w:val="en-US"/>
              </w:rPr>
              <w:t xml:space="preserve">e.g. </w:t>
            </w:r>
            <w:r w:rsidRPr="00F96310">
              <w:rPr>
                <w:rFonts w:ascii="Aptos Narrow" w:eastAsia="Times New Roman" w:hAnsi="Aptos Narrow" w:cs="Times New Roman"/>
                <w:i/>
                <w:iCs/>
                <w:color w:val="000000"/>
                <w:sz w:val="22"/>
                <w:lang w:val="en-US"/>
              </w:rPr>
              <w:t>2.3.1 : Habitats outcome status</w:t>
            </w:r>
          </w:p>
        </w:tc>
        <w:tc>
          <w:tcPr>
            <w:tcW w:w="689" w:type="pct"/>
            <w:tcBorders>
              <w:top w:val="single" w:sz="4" w:space="0" w:color="auto"/>
              <w:left w:val="nil"/>
              <w:bottom w:val="single" w:sz="4" w:space="0" w:color="auto"/>
              <w:right w:val="single" w:sz="4" w:space="0" w:color="auto"/>
            </w:tcBorders>
            <w:noWrap/>
            <w:vAlign w:val="bottom"/>
            <w:hideMark/>
          </w:tcPr>
          <w:p w14:paraId="5FC1647B"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700" w:type="pct"/>
            <w:tcBorders>
              <w:top w:val="single" w:sz="4" w:space="0" w:color="auto"/>
              <w:left w:val="nil"/>
              <w:bottom w:val="single" w:sz="4" w:space="0" w:color="auto"/>
              <w:right w:val="single" w:sz="4" w:space="0" w:color="auto"/>
            </w:tcBorders>
            <w:noWrap/>
            <w:vAlign w:val="bottom"/>
            <w:hideMark/>
          </w:tcPr>
          <w:p w14:paraId="1938BACC"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279" w:type="pct"/>
            <w:tcBorders>
              <w:top w:val="single" w:sz="4" w:space="0" w:color="auto"/>
              <w:left w:val="nil"/>
              <w:bottom w:val="single" w:sz="4" w:space="0" w:color="auto"/>
              <w:right w:val="single" w:sz="4" w:space="0" w:color="auto"/>
            </w:tcBorders>
            <w:noWrap/>
            <w:vAlign w:val="bottom"/>
            <w:hideMark/>
          </w:tcPr>
          <w:p w14:paraId="3062DE1B"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574" w:type="pct"/>
            <w:tcBorders>
              <w:top w:val="single" w:sz="4" w:space="0" w:color="auto"/>
              <w:left w:val="nil"/>
              <w:bottom w:val="single" w:sz="4" w:space="0" w:color="auto"/>
              <w:right w:val="single" w:sz="4" w:space="0" w:color="auto"/>
            </w:tcBorders>
            <w:noWrap/>
            <w:vAlign w:val="bottom"/>
            <w:hideMark/>
          </w:tcPr>
          <w:p w14:paraId="5BEF7BE9"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1895" w:type="pct"/>
            <w:tcBorders>
              <w:top w:val="single" w:sz="4" w:space="0" w:color="auto"/>
              <w:left w:val="nil"/>
              <w:bottom w:val="single" w:sz="4" w:space="0" w:color="auto"/>
              <w:right w:val="single" w:sz="4" w:space="0" w:color="auto"/>
            </w:tcBorders>
            <w:noWrap/>
            <w:vAlign w:val="bottom"/>
            <w:hideMark/>
          </w:tcPr>
          <w:p w14:paraId="0D718C23"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r>
      <w:tr w:rsidR="006C091B" w:rsidRPr="00C349DC" w14:paraId="1F418078" w14:textId="77777777" w:rsidTr="00F23C4D">
        <w:trPr>
          <w:trHeight w:val="288"/>
        </w:trPr>
        <w:tc>
          <w:tcPr>
            <w:tcW w:w="863" w:type="pct"/>
            <w:tcBorders>
              <w:top w:val="nil"/>
              <w:left w:val="single" w:sz="4" w:space="0" w:color="auto"/>
              <w:bottom w:val="single" w:sz="4" w:space="0" w:color="auto"/>
              <w:right w:val="single" w:sz="4" w:space="0" w:color="auto"/>
            </w:tcBorders>
            <w:noWrap/>
            <w:vAlign w:val="bottom"/>
            <w:hideMark/>
          </w:tcPr>
          <w:p w14:paraId="742CDB42"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689" w:type="pct"/>
            <w:tcBorders>
              <w:top w:val="nil"/>
              <w:left w:val="nil"/>
              <w:bottom w:val="single" w:sz="4" w:space="0" w:color="auto"/>
              <w:right w:val="single" w:sz="4" w:space="0" w:color="auto"/>
            </w:tcBorders>
            <w:noWrap/>
            <w:vAlign w:val="bottom"/>
            <w:hideMark/>
          </w:tcPr>
          <w:p w14:paraId="77E46FBB"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700" w:type="pct"/>
            <w:tcBorders>
              <w:top w:val="nil"/>
              <w:left w:val="nil"/>
              <w:bottom w:val="single" w:sz="4" w:space="0" w:color="auto"/>
              <w:right w:val="single" w:sz="4" w:space="0" w:color="auto"/>
            </w:tcBorders>
            <w:noWrap/>
            <w:vAlign w:val="bottom"/>
            <w:hideMark/>
          </w:tcPr>
          <w:p w14:paraId="119F4369"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279" w:type="pct"/>
            <w:tcBorders>
              <w:top w:val="nil"/>
              <w:left w:val="nil"/>
              <w:bottom w:val="single" w:sz="4" w:space="0" w:color="auto"/>
              <w:right w:val="single" w:sz="4" w:space="0" w:color="auto"/>
            </w:tcBorders>
            <w:noWrap/>
            <w:vAlign w:val="bottom"/>
            <w:hideMark/>
          </w:tcPr>
          <w:p w14:paraId="25E9CAF8"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574" w:type="pct"/>
            <w:tcBorders>
              <w:top w:val="nil"/>
              <w:left w:val="nil"/>
              <w:bottom w:val="single" w:sz="4" w:space="0" w:color="auto"/>
              <w:right w:val="single" w:sz="4" w:space="0" w:color="auto"/>
            </w:tcBorders>
            <w:noWrap/>
            <w:vAlign w:val="bottom"/>
            <w:hideMark/>
          </w:tcPr>
          <w:p w14:paraId="151C4BF0"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1895" w:type="pct"/>
            <w:tcBorders>
              <w:top w:val="nil"/>
              <w:left w:val="nil"/>
              <w:bottom w:val="single" w:sz="4" w:space="0" w:color="auto"/>
              <w:right w:val="single" w:sz="4" w:space="0" w:color="auto"/>
            </w:tcBorders>
            <w:noWrap/>
            <w:vAlign w:val="bottom"/>
            <w:hideMark/>
          </w:tcPr>
          <w:p w14:paraId="7999E05E"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r>
      <w:tr w:rsidR="006C091B" w:rsidRPr="00C349DC" w14:paraId="31D513D0" w14:textId="77777777" w:rsidTr="00F23C4D">
        <w:trPr>
          <w:trHeight w:val="288"/>
        </w:trPr>
        <w:tc>
          <w:tcPr>
            <w:tcW w:w="863" w:type="pct"/>
            <w:tcBorders>
              <w:top w:val="nil"/>
              <w:left w:val="single" w:sz="4" w:space="0" w:color="auto"/>
              <w:bottom w:val="single" w:sz="4" w:space="0" w:color="auto"/>
              <w:right w:val="single" w:sz="4" w:space="0" w:color="auto"/>
            </w:tcBorders>
            <w:noWrap/>
            <w:vAlign w:val="bottom"/>
            <w:hideMark/>
          </w:tcPr>
          <w:p w14:paraId="2EEA3B0F"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689" w:type="pct"/>
            <w:tcBorders>
              <w:top w:val="nil"/>
              <w:left w:val="nil"/>
              <w:bottom w:val="single" w:sz="4" w:space="0" w:color="auto"/>
              <w:right w:val="single" w:sz="4" w:space="0" w:color="auto"/>
            </w:tcBorders>
            <w:noWrap/>
            <w:vAlign w:val="bottom"/>
            <w:hideMark/>
          </w:tcPr>
          <w:p w14:paraId="6AE88284"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700" w:type="pct"/>
            <w:tcBorders>
              <w:top w:val="nil"/>
              <w:left w:val="nil"/>
              <w:bottom w:val="single" w:sz="4" w:space="0" w:color="auto"/>
              <w:right w:val="single" w:sz="4" w:space="0" w:color="auto"/>
            </w:tcBorders>
            <w:noWrap/>
            <w:vAlign w:val="bottom"/>
            <w:hideMark/>
          </w:tcPr>
          <w:p w14:paraId="74E3FA83"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279" w:type="pct"/>
            <w:tcBorders>
              <w:top w:val="nil"/>
              <w:left w:val="nil"/>
              <w:bottom w:val="single" w:sz="4" w:space="0" w:color="auto"/>
              <w:right w:val="single" w:sz="4" w:space="0" w:color="auto"/>
            </w:tcBorders>
            <w:noWrap/>
            <w:vAlign w:val="bottom"/>
            <w:hideMark/>
          </w:tcPr>
          <w:p w14:paraId="690E5778"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574" w:type="pct"/>
            <w:tcBorders>
              <w:top w:val="nil"/>
              <w:left w:val="nil"/>
              <w:bottom w:val="single" w:sz="4" w:space="0" w:color="auto"/>
              <w:right w:val="single" w:sz="4" w:space="0" w:color="auto"/>
            </w:tcBorders>
            <w:noWrap/>
            <w:vAlign w:val="bottom"/>
            <w:hideMark/>
          </w:tcPr>
          <w:p w14:paraId="663E7560"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1895" w:type="pct"/>
            <w:tcBorders>
              <w:top w:val="nil"/>
              <w:left w:val="nil"/>
              <w:bottom w:val="single" w:sz="4" w:space="0" w:color="auto"/>
              <w:right w:val="single" w:sz="4" w:space="0" w:color="auto"/>
            </w:tcBorders>
            <w:noWrap/>
            <w:vAlign w:val="bottom"/>
            <w:hideMark/>
          </w:tcPr>
          <w:p w14:paraId="0529DB77"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r>
      <w:tr w:rsidR="006C091B" w:rsidRPr="00C349DC" w14:paraId="4B1299FE" w14:textId="77777777" w:rsidTr="00F23C4D">
        <w:trPr>
          <w:trHeight w:val="288"/>
        </w:trPr>
        <w:tc>
          <w:tcPr>
            <w:tcW w:w="863" w:type="pct"/>
            <w:tcBorders>
              <w:top w:val="nil"/>
              <w:left w:val="single" w:sz="4" w:space="0" w:color="auto"/>
              <w:bottom w:val="single" w:sz="4" w:space="0" w:color="auto"/>
              <w:right w:val="single" w:sz="4" w:space="0" w:color="auto"/>
            </w:tcBorders>
            <w:noWrap/>
            <w:vAlign w:val="bottom"/>
            <w:hideMark/>
          </w:tcPr>
          <w:p w14:paraId="5665D326"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689" w:type="pct"/>
            <w:tcBorders>
              <w:top w:val="nil"/>
              <w:left w:val="nil"/>
              <w:bottom w:val="single" w:sz="4" w:space="0" w:color="auto"/>
              <w:right w:val="single" w:sz="4" w:space="0" w:color="auto"/>
            </w:tcBorders>
            <w:noWrap/>
            <w:vAlign w:val="bottom"/>
            <w:hideMark/>
          </w:tcPr>
          <w:p w14:paraId="1B6248AD"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700" w:type="pct"/>
            <w:tcBorders>
              <w:top w:val="nil"/>
              <w:left w:val="nil"/>
              <w:bottom w:val="single" w:sz="4" w:space="0" w:color="auto"/>
              <w:right w:val="single" w:sz="4" w:space="0" w:color="auto"/>
            </w:tcBorders>
            <w:noWrap/>
            <w:vAlign w:val="bottom"/>
            <w:hideMark/>
          </w:tcPr>
          <w:p w14:paraId="248ACF98"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279" w:type="pct"/>
            <w:tcBorders>
              <w:top w:val="nil"/>
              <w:left w:val="nil"/>
              <w:bottom w:val="single" w:sz="4" w:space="0" w:color="auto"/>
              <w:right w:val="single" w:sz="4" w:space="0" w:color="auto"/>
            </w:tcBorders>
            <w:noWrap/>
            <w:vAlign w:val="bottom"/>
            <w:hideMark/>
          </w:tcPr>
          <w:p w14:paraId="7C4ABD47"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574" w:type="pct"/>
            <w:tcBorders>
              <w:top w:val="nil"/>
              <w:left w:val="nil"/>
              <w:bottom w:val="single" w:sz="4" w:space="0" w:color="auto"/>
              <w:right w:val="single" w:sz="4" w:space="0" w:color="auto"/>
            </w:tcBorders>
            <w:noWrap/>
            <w:vAlign w:val="bottom"/>
            <w:hideMark/>
          </w:tcPr>
          <w:p w14:paraId="5A4C3C6F"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1895" w:type="pct"/>
            <w:tcBorders>
              <w:top w:val="nil"/>
              <w:left w:val="nil"/>
              <w:bottom w:val="single" w:sz="4" w:space="0" w:color="auto"/>
              <w:right w:val="single" w:sz="4" w:space="0" w:color="auto"/>
            </w:tcBorders>
            <w:noWrap/>
            <w:vAlign w:val="bottom"/>
            <w:hideMark/>
          </w:tcPr>
          <w:p w14:paraId="39B7610A"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r>
      <w:tr w:rsidR="006C091B" w:rsidRPr="00C349DC" w14:paraId="2446AA1B" w14:textId="77777777" w:rsidTr="00F23C4D">
        <w:trPr>
          <w:trHeight w:val="288"/>
        </w:trPr>
        <w:tc>
          <w:tcPr>
            <w:tcW w:w="863" w:type="pct"/>
            <w:tcBorders>
              <w:top w:val="nil"/>
              <w:left w:val="single" w:sz="4" w:space="0" w:color="auto"/>
              <w:bottom w:val="single" w:sz="4" w:space="0" w:color="auto"/>
              <w:right w:val="single" w:sz="4" w:space="0" w:color="auto"/>
            </w:tcBorders>
            <w:noWrap/>
            <w:vAlign w:val="bottom"/>
            <w:hideMark/>
          </w:tcPr>
          <w:p w14:paraId="23AA8B8D"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689" w:type="pct"/>
            <w:tcBorders>
              <w:top w:val="nil"/>
              <w:left w:val="nil"/>
              <w:bottom w:val="single" w:sz="4" w:space="0" w:color="auto"/>
              <w:right w:val="single" w:sz="4" w:space="0" w:color="auto"/>
            </w:tcBorders>
            <w:noWrap/>
            <w:vAlign w:val="bottom"/>
            <w:hideMark/>
          </w:tcPr>
          <w:p w14:paraId="60B877BD"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700" w:type="pct"/>
            <w:tcBorders>
              <w:top w:val="nil"/>
              <w:left w:val="nil"/>
              <w:bottom w:val="single" w:sz="4" w:space="0" w:color="auto"/>
              <w:right w:val="single" w:sz="4" w:space="0" w:color="auto"/>
            </w:tcBorders>
            <w:noWrap/>
            <w:vAlign w:val="bottom"/>
            <w:hideMark/>
          </w:tcPr>
          <w:p w14:paraId="1FD66D7F"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279" w:type="pct"/>
            <w:tcBorders>
              <w:top w:val="nil"/>
              <w:left w:val="nil"/>
              <w:bottom w:val="single" w:sz="4" w:space="0" w:color="auto"/>
              <w:right w:val="single" w:sz="4" w:space="0" w:color="auto"/>
            </w:tcBorders>
            <w:noWrap/>
            <w:vAlign w:val="bottom"/>
            <w:hideMark/>
          </w:tcPr>
          <w:p w14:paraId="003360D4"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574" w:type="pct"/>
            <w:tcBorders>
              <w:top w:val="nil"/>
              <w:left w:val="nil"/>
              <w:bottom w:val="single" w:sz="4" w:space="0" w:color="auto"/>
              <w:right w:val="single" w:sz="4" w:space="0" w:color="auto"/>
            </w:tcBorders>
            <w:noWrap/>
            <w:vAlign w:val="bottom"/>
            <w:hideMark/>
          </w:tcPr>
          <w:p w14:paraId="4E1667A0"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c>
          <w:tcPr>
            <w:tcW w:w="1895" w:type="pct"/>
            <w:tcBorders>
              <w:top w:val="nil"/>
              <w:left w:val="nil"/>
              <w:bottom w:val="single" w:sz="4" w:space="0" w:color="auto"/>
              <w:right w:val="single" w:sz="4" w:space="0" w:color="auto"/>
            </w:tcBorders>
            <w:noWrap/>
            <w:vAlign w:val="bottom"/>
            <w:hideMark/>
          </w:tcPr>
          <w:p w14:paraId="4C925153" w14:textId="77777777" w:rsidR="006C091B" w:rsidRPr="00C349DC" w:rsidRDefault="006C091B" w:rsidP="00F23C4D">
            <w:pPr>
              <w:spacing w:after="0" w:line="240" w:lineRule="auto"/>
              <w:rPr>
                <w:rFonts w:ascii="Aptos Narrow" w:eastAsia="Times New Roman" w:hAnsi="Aptos Narrow" w:cs="Times New Roman"/>
                <w:color w:val="000000"/>
                <w:sz w:val="22"/>
                <w:lang w:val="en-US"/>
              </w:rPr>
            </w:pPr>
            <w:r w:rsidRPr="00C349DC">
              <w:rPr>
                <w:rFonts w:ascii="Aptos Narrow" w:eastAsia="Times New Roman" w:hAnsi="Aptos Narrow" w:cs="Times New Roman"/>
                <w:color w:val="000000"/>
                <w:sz w:val="22"/>
                <w:lang w:val="en-US"/>
              </w:rPr>
              <w:t> </w:t>
            </w:r>
          </w:p>
        </w:tc>
      </w:tr>
    </w:tbl>
    <w:p w14:paraId="45F89630" w14:textId="77777777" w:rsidR="006C091B" w:rsidRDefault="006C091B" w:rsidP="006C091B"/>
    <w:p w14:paraId="6CA69B1B" w14:textId="77777777" w:rsidR="006C091B" w:rsidRDefault="006C091B" w:rsidP="006C091B">
      <w:pPr>
        <w:sectPr w:rsidR="006C091B" w:rsidSect="006C091B">
          <w:pgSz w:w="16838" w:h="11906" w:orient="landscape"/>
          <w:pgMar w:top="720" w:right="720" w:bottom="720" w:left="720" w:header="708" w:footer="708" w:gutter="0"/>
          <w:cols w:space="708"/>
          <w:docGrid w:linePitch="360"/>
        </w:sectPr>
      </w:pPr>
    </w:p>
    <w:p w14:paraId="4E995BAF" w14:textId="77777777" w:rsidR="006C091B" w:rsidRDefault="006C091B" w:rsidP="006C091B">
      <w:pPr>
        <w:pStyle w:val="Heading2"/>
      </w:pPr>
      <w:r>
        <w:lastRenderedPageBreak/>
        <w:t>Changes in the fishery</w:t>
      </w:r>
    </w:p>
    <w:p w14:paraId="6C5F3298" w14:textId="77777777" w:rsidR="006C091B" w:rsidRPr="0051458E" w:rsidRDefault="006C091B" w:rsidP="006C091B">
      <w:pPr>
        <w:rPr>
          <w:i/>
          <w:iCs/>
        </w:rPr>
      </w:pPr>
      <w:r>
        <w:rPr>
          <w:i/>
          <w:iCs/>
        </w:rPr>
        <w:t>In this section, provide a brief narrative to report changes in the fishery as required by the FCP. The narrative may be structured with the headings below, or in any alternative structure as long as these FCP reporting requirements are addressed. If there are no changes to report in some of these categories, do not just omit those categories; instead, simply state that there is no change for the categories.</w:t>
      </w:r>
    </w:p>
    <w:p w14:paraId="1B24F23F" w14:textId="77777777" w:rsidR="006C091B" w:rsidRDefault="006C091B" w:rsidP="006C091B">
      <w:pPr>
        <w:pStyle w:val="Heading3"/>
      </w:pPr>
      <w:r w:rsidRPr="003E31AE">
        <w:t>Geographic</w:t>
      </w:r>
      <w:r>
        <w:t xml:space="preserve"> area of UoA operation</w:t>
      </w:r>
    </w:p>
    <w:p w14:paraId="736E2CA1" w14:textId="77777777" w:rsidR="006C091B" w:rsidRPr="00C94DB8" w:rsidRDefault="006C091B" w:rsidP="006C091B">
      <w:pPr>
        <w:rPr>
          <w:i/>
          <w:iCs/>
        </w:rPr>
      </w:pPr>
      <w:r>
        <w:rPr>
          <w:i/>
          <w:iCs/>
        </w:rPr>
        <w:t xml:space="preserve">Per </w:t>
      </w:r>
      <w:r w:rsidRPr="004D6A9A">
        <w:rPr>
          <w:i/>
          <w:iCs/>
          <w:highlight w:val="yellow"/>
        </w:rPr>
        <w:t>FCP X.X.</w:t>
      </w:r>
    </w:p>
    <w:p w14:paraId="64B32335" w14:textId="77777777" w:rsidR="006C091B" w:rsidRDefault="006C091B" w:rsidP="006C091B">
      <w:pPr>
        <w:pStyle w:val="Heading3"/>
      </w:pPr>
      <w:r>
        <w:t>Scientific information, including stock assessments</w:t>
      </w:r>
    </w:p>
    <w:p w14:paraId="475A98DF" w14:textId="77777777" w:rsidR="006C091B" w:rsidRDefault="006C091B" w:rsidP="006C091B">
      <w:r>
        <w:rPr>
          <w:i/>
          <w:iCs/>
        </w:rPr>
        <w:t xml:space="preserve">Per </w:t>
      </w:r>
      <w:r w:rsidRPr="004D6A9A">
        <w:rPr>
          <w:i/>
          <w:iCs/>
          <w:highlight w:val="yellow"/>
        </w:rPr>
        <w:t>FCP X.X.</w:t>
      </w:r>
    </w:p>
    <w:p w14:paraId="79A77D13" w14:textId="77777777" w:rsidR="006C091B" w:rsidRDefault="006C091B" w:rsidP="006C091B">
      <w:pPr>
        <w:pStyle w:val="Heading3"/>
      </w:pPr>
      <w:r>
        <w:t>Regulations</w:t>
      </w:r>
    </w:p>
    <w:p w14:paraId="2976287B" w14:textId="77777777" w:rsidR="006C091B" w:rsidRDefault="006C091B" w:rsidP="006C091B">
      <w:r>
        <w:rPr>
          <w:i/>
          <w:iCs/>
        </w:rPr>
        <w:t xml:space="preserve">Per </w:t>
      </w:r>
      <w:r w:rsidRPr="004D6A9A">
        <w:rPr>
          <w:i/>
          <w:iCs/>
          <w:highlight w:val="yellow"/>
        </w:rPr>
        <w:t>FCP X.X.</w:t>
      </w:r>
    </w:p>
    <w:p w14:paraId="34FBC3C9" w14:textId="77777777" w:rsidR="006C091B" w:rsidRDefault="006C091B" w:rsidP="006C091B">
      <w:pPr>
        <w:pStyle w:val="Heading3"/>
      </w:pPr>
      <w:r>
        <w:t>Management systems</w:t>
      </w:r>
    </w:p>
    <w:p w14:paraId="3992CC56" w14:textId="77777777" w:rsidR="006C091B" w:rsidRDefault="006C091B" w:rsidP="006C091B">
      <w:r>
        <w:rPr>
          <w:i/>
          <w:iCs/>
        </w:rPr>
        <w:t xml:space="preserve">Per </w:t>
      </w:r>
      <w:r w:rsidRPr="004D6A9A">
        <w:rPr>
          <w:i/>
          <w:iCs/>
          <w:highlight w:val="yellow"/>
        </w:rPr>
        <w:t>FCP X.X.</w:t>
      </w:r>
    </w:p>
    <w:p w14:paraId="4FB5E2AC" w14:textId="77777777" w:rsidR="006C091B" w:rsidRDefault="006C091B" w:rsidP="006C091B">
      <w:pPr>
        <w:pStyle w:val="Heading3"/>
      </w:pPr>
      <w:r>
        <w:t>Personnel changes in science, management, or industry</w:t>
      </w:r>
    </w:p>
    <w:p w14:paraId="0FC5BBC0" w14:textId="77777777" w:rsidR="006C091B" w:rsidRDefault="006C091B" w:rsidP="006C091B">
      <w:r>
        <w:rPr>
          <w:i/>
          <w:iCs/>
        </w:rPr>
        <w:t xml:space="preserve">Per </w:t>
      </w:r>
      <w:r w:rsidRPr="004D6A9A">
        <w:rPr>
          <w:i/>
          <w:iCs/>
          <w:highlight w:val="yellow"/>
        </w:rPr>
        <w:t>FCP X.X.</w:t>
      </w:r>
    </w:p>
    <w:p w14:paraId="2FC0715E" w14:textId="77777777" w:rsidR="006C091B" w:rsidRDefault="006C091B" w:rsidP="006C091B">
      <w:pPr>
        <w:pStyle w:val="Heading3"/>
      </w:pPr>
      <w:r>
        <w:t>Traceability</w:t>
      </w:r>
    </w:p>
    <w:p w14:paraId="04C9FAF8" w14:textId="77777777" w:rsidR="006C091B" w:rsidRDefault="006C091B" w:rsidP="006C091B">
      <w:pPr>
        <w:rPr>
          <w:i/>
          <w:iCs/>
        </w:rPr>
      </w:pPr>
      <w:r>
        <w:rPr>
          <w:i/>
          <w:iCs/>
        </w:rPr>
        <w:t xml:space="preserve">Per </w:t>
      </w:r>
      <w:r w:rsidRPr="004D6A9A">
        <w:rPr>
          <w:i/>
          <w:iCs/>
          <w:highlight w:val="yellow"/>
        </w:rPr>
        <w:t>FCP X.X.</w:t>
      </w:r>
    </w:p>
    <w:p w14:paraId="53ADAB13" w14:textId="77777777" w:rsidR="006C091B" w:rsidRPr="001B75C3" w:rsidRDefault="006C091B" w:rsidP="006C091B">
      <w:pPr>
        <w:rPr>
          <w:i/>
        </w:rPr>
      </w:pPr>
      <w:r w:rsidRPr="00813762">
        <w:rPr>
          <w:rFonts w:cs="Arial"/>
          <w:i/>
        </w:rPr>
        <w:t>CAB shall</w:t>
      </w:r>
      <w:r w:rsidRPr="00813762" w:rsidDel="007F7E38">
        <w:rPr>
          <w:i/>
        </w:rPr>
        <w:t xml:space="preserve"> </w:t>
      </w:r>
      <w:r w:rsidRPr="00813762">
        <w:rPr>
          <w:rFonts w:cs="Arial"/>
          <w:i/>
        </w:rPr>
        <w:t xml:space="preserve">Actively seek the views of the client on any </w:t>
      </w:r>
      <w:r w:rsidRPr="001B75C3">
        <w:rPr>
          <w:rFonts w:cs="Arial"/>
          <w:i/>
        </w:rPr>
        <w:t xml:space="preserve">developments or </w:t>
      </w:r>
      <w:r w:rsidRPr="00813762">
        <w:rPr>
          <w:rFonts w:cs="Arial"/>
          <w:i/>
        </w:rPr>
        <w:t xml:space="preserve">changes </w:t>
      </w:r>
      <w:r w:rsidRPr="001B75C3">
        <w:rPr>
          <w:rFonts w:cs="Arial"/>
          <w:i/>
        </w:rPr>
        <w:t>Any changes within the UoA that affect traceability and the ability to segregate MSC from non-MSC products.</w:t>
      </w:r>
    </w:p>
    <w:p w14:paraId="4888CD78" w14:textId="77777777" w:rsidR="006C091B" w:rsidRPr="007E6B23" w:rsidRDefault="006C091B" w:rsidP="006C091B">
      <w:pPr>
        <w:pStyle w:val="Caption"/>
      </w:pPr>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6E3A61">
        <w:t>Changes affecting traceability and segregation</w:t>
      </w:r>
    </w:p>
    <w:tbl>
      <w:tblPr>
        <w:tblStyle w:val="TableGrid"/>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85"/>
      </w:tblGrid>
      <w:tr w:rsidR="006C091B" w:rsidRPr="0028642E" w14:paraId="712EED48" w14:textId="77777777" w:rsidTr="00F23C4D">
        <w:tc>
          <w:tcPr>
            <w:tcW w:w="10485" w:type="dxa"/>
            <w:shd w:val="clear" w:color="auto" w:fill="D9D9D9" w:themeFill="background1" w:themeFillShade="D9"/>
          </w:tcPr>
          <w:p w14:paraId="433F5F11" w14:textId="77777777" w:rsidR="006C091B" w:rsidRPr="0028642E" w:rsidRDefault="006C091B" w:rsidP="00F23C4D">
            <w:pPr>
              <w:rPr>
                <w:b/>
                <w:bCs/>
              </w:rPr>
            </w:pPr>
            <w:r w:rsidRPr="004B4B5A">
              <w:rPr>
                <w:b/>
                <w:bCs/>
              </w:rPr>
              <w:t>Are there any developments or changes within the fishery that affect traceability and the ability to segregate MSC from non-MSC products?</w:t>
            </w:r>
          </w:p>
        </w:tc>
      </w:tr>
      <w:tr w:rsidR="006C091B" w:rsidRPr="00097DA1" w14:paraId="174E9A93" w14:textId="77777777" w:rsidTr="00F23C4D">
        <w:tc>
          <w:tcPr>
            <w:tcW w:w="10485" w:type="dxa"/>
            <w:shd w:val="clear" w:color="auto" w:fill="FFFFFF" w:themeFill="background1"/>
          </w:tcPr>
          <w:p w14:paraId="3051E8C1" w14:textId="77777777" w:rsidR="006C091B" w:rsidRPr="00AC3466" w:rsidRDefault="006C091B" w:rsidP="00F23C4D">
            <w:pPr>
              <w:rPr>
                <w:i/>
                <w:iCs/>
              </w:rPr>
            </w:pPr>
            <w:r w:rsidRPr="00AC3466">
              <w:rPr>
                <w:b/>
                <w:bCs/>
                <w:i/>
                <w:iCs/>
              </w:rPr>
              <w:t>YES/NO</w:t>
            </w:r>
            <w:r>
              <w:t xml:space="preserve"> </w:t>
            </w:r>
            <w:r w:rsidRPr="00AC3466">
              <w:rPr>
                <w:i/>
                <w:iCs/>
              </w:rPr>
              <w:t xml:space="preserve">(delete as applicable). </w:t>
            </w:r>
          </w:p>
          <w:p w14:paraId="515B08DB" w14:textId="77777777" w:rsidR="006C091B" w:rsidRPr="00AC3466" w:rsidRDefault="006C091B" w:rsidP="00F23C4D">
            <w:pPr>
              <w:rPr>
                <w:i/>
                <w:iCs/>
              </w:rPr>
            </w:pPr>
            <w:r w:rsidRPr="00AC3466">
              <w:rPr>
                <w:i/>
                <w:iCs/>
              </w:rPr>
              <w:t>Changes that affect traceability and the ability to segregate MSC from non-MSC product may be:</w:t>
            </w:r>
          </w:p>
          <w:p w14:paraId="2C6FA41C" w14:textId="77777777" w:rsidR="006C091B" w:rsidRPr="00AC3466" w:rsidRDefault="006C091B" w:rsidP="00F23C4D">
            <w:pPr>
              <w:pStyle w:val="ListParagraph"/>
              <w:numPr>
                <w:ilvl w:val="0"/>
                <w:numId w:val="66"/>
              </w:numPr>
              <w:spacing w:before="0" w:line="240" w:lineRule="auto"/>
              <w:rPr>
                <w:i/>
                <w:iCs/>
              </w:rPr>
            </w:pPr>
            <w:r w:rsidRPr="00AC3466">
              <w:rPr>
                <w:i/>
                <w:iCs/>
              </w:rPr>
              <w:t>To the systems or tools used for traceability, and/or</w:t>
            </w:r>
          </w:p>
          <w:p w14:paraId="51F784E3" w14:textId="77777777" w:rsidR="006C091B" w:rsidRPr="00AC3466" w:rsidRDefault="006C091B" w:rsidP="00F23C4D">
            <w:pPr>
              <w:pStyle w:val="ListParagraph"/>
              <w:numPr>
                <w:ilvl w:val="0"/>
                <w:numId w:val="66"/>
              </w:numPr>
              <w:spacing w:before="0" w:line="240" w:lineRule="auto"/>
              <w:rPr>
                <w:i/>
                <w:iCs/>
              </w:rPr>
            </w:pPr>
            <w:r w:rsidRPr="00AC3466">
              <w:rPr>
                <w:i/>
                <w:iCs/>
              </w:rPr>
              <w:t xml:space="preserve">Changes to the Unit of Certification/s. </w:t>
            </w:r>
          </w:p>
          <w:p w14:paraId="1FB1D394" w14:textId="77777777" w:rsidR="006C091B" w:rsidRPr="00AC3466" w:rsidRDefault="006C091B" w:rsidP="00F23C4D">
            <w:pPr>
              <w:rPr>
                <w:i/>
                <w:iCs/>
              </w:rPr>
            </w:pPr>
            <w:r w:rsidRPr="00AC3466">
              <w:rPr>
                <w:i/>
                <w:iCs/>
              </w:rPr>
              <w:t xml:space="preserve">If yes, complete the following sections </w:t>
            </w:r>
            <w:r w:rsidRPr="000C1771">
              <w:rPr>
                <w:i/>
                <w:iCs/>
              </w:rPr>
              <w:t>4.4.1 - 4.4.3.</w:t>
            </w:r>
          </w:p>
          <w:p w14:paraId="040EA9D0" w14:textId="77777777" w:rsidR="006C091B" w:rsidRPr="00AC3466" w:rsidRDefault="006C091B" w:rsidP="00F23C4D">
            <w:pPr>
              <w:rPr>
                <w:i/>
                <w:iCs/>
              </w:rPr>
            </w:pPr>
            <w:r w:rsidRPr="00AC3466">
              <w:rPr>
                <w:i/>
                <w:iCs/>
              </w:rPr>
              <w:t xml:space="preserve">If no, sections </w:t>
            </w:r>
            <w:r w:rsidRPr="000C1771">
              <w:rPr>
                <w:i/>
                <w:iCs/>
              </w:rPr>
              <w:t>4.4.1 - 4.4.3</w:t>
            </w:r>
            <w:r w:rsidRPr="00AC3466">
              <w:rPr>
                <w:i/>
                <w:iCs/>
              </w:rPr>
              <w:t xml:space="preserve"> can be removed.</w:t>
            </w:r>
          </w:p>
          <w:p w14:paraId="41954A42" w14:textId="77777777" w:rsidR="006C091B" w:rsidRPr="00097DA1" w:rsidRDefault="006C091B" w:rsidP="00F23C4D">
            <w:r w:rsidRPr="00AC3466">
              <w:rPr>
                <w:i/>
                <w:iCs/>
              </w:rPr>
              <w:t xml:space="preserve">Reference(s): FCP </w:t>
            </w:r>
            <w:r>
              <w:rPr>
                <w:i/>
                <w:iCs/>
              </w:rPr>
              <w:t xml:space="preserve">2.3 </w:t>
            </w:r>
            <w:r w:rsidRPr="00AC3466">
              <w:rPr>
                <w:i/>
                <w:iCs/>
              </w:rPr>
              <w:t>7.29.15.a.iv</w:t>
            </w:r>
          </w:p>
        </w:tc>
      </w:tr>
    </w:tbl>
    <w:p w14:paraId="3D8CAFA7" w14:textId="77777777" w:rsidR="006C091B" w:rsidRPr="00EC511A" w:rsidRDefault="006C091B" w:rsidP="006C091B"/>
    <w:p w14:paraId="593B60A0" w14:textId="77777777" w:rsidR="006C091B" w:rsidRDefault="006C091B" w:rsidP="006C091B">
      <w:r>
        <w:t>Table 5: Traceability verification</w:t>
      </w:r>
    </w:p>
    <w:tbl>
      <w:tblPr>
        <w:tblStyle w:val="TableGrid"/>
        <w:tblW w:w="0" w:type="auto"/>
        <w:tblLook w:val="06A0" w:firstRow="1" w:lastRow="0" w:firstColumn="1" w:lastColumn="0" w:noHBand="1" w:noVBand="1"/>
      </w:tblPr>
      <w:tblGrid>
        <w:gridCol w:w="10455"/>
      </w:tblGrid>
      <w:tr w:rsidR="006C091B" w14:paraId="34078C73" w14:textId="77777777" w:rsidTr="00F23C4D">
        <w:trPr>
          <w:trHeight w:val="300"/>
        </w:trPr>
        <w:tc>
          <w:tcPr>
            <w:tcW w:w="10455" w:type="dxa"/>
          </w:tcPr>
          <w:p w14:paraId="55F6B47D" w14:textId="77777777" w:rsidR="006C091B" w:rsidRDefault="006C091B" w:rsidP="00F23C4D">
            <w:r w:rsidRPr="4D5B6BBF">
              <w:rPr>
                <w:rFonts w:eastAsia="Arial" w:cs="Arial"/>
                <w:szCs w:val="20"/>
              </w:rPr>
              <w:t xml:space="preserve">Detail the traceability verification conducted to confirm that the fishery client’s tracking and tracing systems ensure that all fish and fish products identified and sold as certified originate from the certified UoC. </w:t>
            </w:r>
          </w:p>
          <w:p w14:paraId="7476FB7F" w14:textId="77777777" w:rsidR="006C091B" w:rsidRDefault="006C091B" w:rsidP="00F23C4D">
            <w:pPr>
              <w:pStyle w:val="ListParagraph"/>
              <w:spacing w:line="240" w:lineRule="auto"/>
              <w:ind w:left="1021" w:hanging="1021"/>
              <w:rPr>
                <w:rFonts w:eastAsia="Arial" w:cs="Arial"/>
                <w:b/>
                <w:bCs/>
                <w:szCs w:val="20"/>
              </w:rPr>
            </w:pPr>
            <w:r w:rsidRPr="4D5B6BBF">
              <w:rPr>
                <w:rFonts w:eastAsia="Arial" w:cs="Arial"/>
                <w:b/>
                <w:bCs/>
                <w:szCs w:val="20"/>
              </w:rPr>
              <w:lastRenderedPageBreak/>
              <w:t>Assessors shall select a sample of fish or fish products for record verification exercises that is sufficient to:</w:t>
            </w:r>
          </w:p>
          <w:p w14:paraId="139B1A0C" w14:textId="77777777" w:rsidR="006C091B" w:rsidRDefault="006C091B" w:rsidP="00F23C4D">
            <w:pPr>
              <w:pStyle w:val="ListParagraph"/>
              <w:numPr>
                <w:ilvl w:val="0"/>
                <w:numId w:val="69"/>
              </w:numPr>
              <w:spacing w:before="0" w:line="240" w:lineRule="auto"/>
              <w:rPr>
                <w:rFonts w:eastAsia="Arial" w:cs="Arial"/>
                <w:szCs w:val="20"/>
              </w:rPr>
            </w:pPr>
            <w:r w:rsidRPr="4D5B6BBF">
              <w:rPr>
                <w:rFonts w:eastAsia="Arial" w:cs="Arial"/>
                <w:szCs w:val="20"/>
              </w:rPr>
              <w:t xml:space="preserve">Address the areas of highest traceability risk. </w:t>
            </w:r>
          </w:p>
          <w:p w14:paraId="4042E8D8" w14:textId="77777777" w:rsidR="006C091B" w:rsidRDefault="006C091B" w:rsidP="00F23C4D">
            <w:pPr>
              <w:pStyle w:val="ListParagraph"/>
              <w:numPr>
                <w:ilvl w:val="0"/>
                <w:numId w:val="69"/>
              </w:numPr>
              <w:spacing w:before="0" w:line="240" w:lineRule="auto"/>
              <w:rPr>
                <w:rFonts w:eastAsia="Arial" w:cs="Arial"/>
                <w:szCs w:val="20"/>
              </w:rPr>
            </w:pPr>
            <w:r w:rsidRPr="4D5B6BBF">
              <w:rPr>
                <w:rFonts w:eastAsia="Arial" w:cs="Arial"/>
                <w:szCs w:val="20"/>
              </w:rPr>
              <w:t xml:space="preserve">Verify the implementation and effectiveness of traceability risk mitigation measures. </w:t>
            </w:r>
          </w:p>
          <w:p w14:paraId="61EB7FEE" w14:textId="77777777" w:rsidR="006C091B" w:rsidRDefault="006C091B" w:rsidP="00F23C4D">
            <w:pPr>
              <w:pStyle w:val="ListParagraph"/>
              <w:numPr>
                <w:ilvl w:val="0"/>
                <w:numId w:val="69"/>
              </w:numPr>
              <w:spacing w:before="0" w:line="240" w:lineRule="auto"/>
              <w:rPr>
                <w:rFonts w:eastAsia="Arial" w:cs="Arial"/>
                <w:szCs w:val="20"/>
              </w:rPr>
            </w:pPr>
            <w:r w:rsidRPr="4D5B6BBF">
              <w:rPr>
                <w:rFonts w:eastAsia="Arial" w:cs="Arial"/>
                <w:szCs w:val="20"/>
              </w:rPr>
              <w:t xml:space="preserve">Provide confidence that the traceability system is effective for all species within the potential certification scope. </w:t>
            </w:r>
          </w:p>
          <w:p w14:paraId="2297C905" w14:textId="77777777" w:rsidR="006C091B" w:rsidRDefault="006C091B" w:rsidP="00F23C4D">
            <w:pPr>
              <w:pStyle w:val="ListParagraph"/>
              <w:numPr>
                <w:ilvl w:val="0"/>
                <w:numId w:val="69"/>
              </w:numPr>
              <w:spacing w:before="0" w:line="240" w:lineRule="auto"/>
              <w:rPr>
                <w:rFonts w:eastAsia="Arial" w:cs="Arial"/>
                <w:szCs w:val="20"/>
              </w:rPr>
            </w:pPr>
            <w:r w:rsidRPr="4D5B6BBF">
              <w:rPr>
                <w:rFonts w:eastAsia="Arial" w:cs="Arial"/>
                <w:szCs w:val="20"/>
              </w:rPr>
              <w:t>Reflect the range of parties involved in handling certified product (e.g. traders, processors and subcontractors), the species within scope, and the different traceability responsibilities across the supply chain.</w:t>
            </w:r>
          </w:p>
        </w:tc>
      </w:tr>
      <w:tr w:rsidR="006C091B" w14:paraId="4A73A359" w14:textId="77777777" w:rsidTr="00F23C4D">
        <w:trPr>
          <w:trHeight w:val="300"/>
        </w:trPr>
        <w:tc>
          <w:tcPr>
            <w:tcW w:w="10455" w:type="dxa"/>
          </w:tcPr>
          <w:p w14:paraId="20A3E422" w14:textId="77777777" w:rsidR="006C091B" w:rsidRDefault="006C091B" w:rsidP="00F23C4D"/>
        </w:tc>
      </w:tr>
    </w:tbl>
    <w:p w14:paraId="514E739C" w14:textId="77777777" w:rsidR="006C091B" w:rsidRDefault="006C091B" w:rsidP="006C091B">
      <w:pPr>
        <w:pStyle w:val="Heading3"/>
      </w:pPr>
      <w:r>
        <w:t>Harmonisation of overlapping fisheries</w:t>
      </w:r>
    </w:p>
    <w:p w14:paraId="49B5FF30" w14:textId="77777777" w:rsidR="006C091B" w:rsidRDefault="006C091B" w:rsidP="006C091B">
      <w:r>
        <w:rPr>
          <w:i/>
          <w:iCs/>
        </w:rPr>
        <w:t xml:space="preserve">Per </w:t>
      </w:r>
      <w:r w:rsidRPr="004D6A9A">
        <w:rPr>
          <w:i/>
          <w:iCs/>
          <w:highlight w:val="yellow"/>
        </w:rPr>
        <w:t>FCP X.X.</w:t>
      </w:r>
    </w:p>
    <w:p w14:paraId="660BB445" w14:textId="77777777" w:rsidR="006C091B" w:rsidRDefault="006C091B" w:rsidP="006C091B">
      <w:pPr>
        <w:pStyle w:val="Heading3"/>
      </w:pPr>
      <w:r>
        <w:t>Inseparable species</w:t>
      </w:r>
    </w:p>
    <w:p w14:paraId="6A0FA11E" w14:textId="77777777" w:rsidR="006C091B" w:rsidRPr="00041468" w:rsidRDefault="006C091B" w:rsidP="006C091B">
      <w:r>
        <w:rPr>
          <w:i/>
          <w:iCs/>
        </w:rPr>
        <w:t xml:space="preserve">Per </w:t>
      </w:r>
      <w:r w:rsidRPr="004D6A9A">
        <w:rPr>
          <w:i/>
          <w:iCs/>
          <w:highlight w:val="yellow"/>
        </w:rPr>
        <w:t>FCP X.X.</w:t>
      </w:r>
    </w:p>
    <w:p w14:paraId="74A4E4DF" w14:textId="77777777" w:rsidR="006C091B" w:rsidRPr="009D230A" w:rsidRDefault="006C091B" w:rsidP="006C091B"/>
    <w:p w14:paraId="74ED2B35" w14:textId="77777777" w:rsidR="006C091B" w:rsidRPr="00434391" w:rsidRDefault="006C091B" w:rsidP="006C091B">
      <w:pPr>
        <w:rPr>
          <w:i/>
          <w:iCs/>
        </w:rPr>
      </w:pPr>
      <w:r>
        <w:rPr>
          <w:i/>
          <w:iCs/>
        </w:rPr>
        <w:t>Use the table below to document how the team considered any new or updated information at the audit and decided whether the information warranted any rescoring. This may be done in narrative form rather than the table if preferred.</w:t>
      </w:r>
    </w:p>
    <w:p w14:paraId="499F752F" w14:textId="77777777" w:rsidR="006C091B" w:rsidRPr="00256FFD" w:rsidRDefault="006C091B" w:rsidP="006C091B">
      <w:pPr>
        <w:pStyle w:val="Caption"/>
        <w:keepNext/>
      </w:pPr>
      <w:r>
        <w:t xml:space="preserve">Table </w:t>
      </w:r>
      <w:r>
        <w:fldChar w:fldCharType="begin"/>
      </w:r>
      <w:r>
        <w:instrText xml:space="preserve"> seq Table </w:instrText>
      </w:r>
      <w:r>
        <w:fldChar w:fldCharType="separate"/>
      </w:r>
      <w:r>
        <w:rPr>
          <w:noProof/>
        </w:rPr>
        <w:t>7</w:t>
      </w:r>
      <w:r>
        <w:fldChar w:fldCharType="end"/>
      </w:r>
      <w:r>
        <w:t>. Consideration of new/updated information, and implications for the outcomes of the audit.</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5"/>
        <w:gridCol w:w="1710"/>
        <w:gridCol w:w="5331"/>
      </w:tblGrid>
      <w:tr w:rsidR="006C091B" w14:paraId="4672671B" w14:textId="77777777" w:rsidTr="00F23C4D">
        <w:tc>
          <w:tcPr>
            <w:tcW w:w="3415" w:type="dxa"/>
            <w:shd w:val="clear" w:color="auto" w:fill="D1D1D1" w:themeFill="background2" w:themeFillShade="E6"/>
          </w:tcPr>
          <w:p w14:paraId="055F5954" w14:textId="77777777" w:rsidR="006C091B" w:rsidRPr="00C71588" w:rsidRDefault="006C091B" w:rsidP="00F23C4D">
            <w:pPr>
              <w:rPr>
                <w:b/>
                <w:bCs/>
              </w:rPr>
            </w:pPr>
            <w:r>
              <w:rPr>
                <w:b/>
                <w:bCs/>
              </w:rPr>
              <w:t>New information reference</w:t>
            </w:r>
          </w:p>
        </w:tc>
        <w:tc>
          <w:tcPr>
            <w:tcW w:w="1710" w:type="dxa"/>
            <w:shd w:val="clear" w:color="auto" w:fill="D1D1D1" w:themeFill="background2" w:themeFillShade="E6"/>
          </w:tcPr>
          <w:p w14:paraId="35F2A968" w14:textId="77777777" w:rsidR="006C091B" w:rsidRPr="00C71588" w:rsidRDefault="006C091B" w:rsidP="00F23C4D">
            <w:pPr>
              <w:rPr>
                <w:b/>
                <w:bCs/>
              </w:rPr>
            </w:pPr>
            <w:r>
              <w:rPr>
                <w:b/>
                <w:bCs/>
              </w:rPr>
              <w:t>Relevant PI(s)</w:t>
            </w:r>
          </w:p>
        </w:tc>
        <w:tc>
          <w:tcPr>
            <w:tcW w:w="5331" w:type="dxa"/>
            <w:shd w:val="clear" w:color="auto" w:fill="D1D1D1" w:themeFill="background2" w:themeFillShade="E6"/>
          </w:tcPr>
          <w:p w14:paraId="3959D5F8" w14:textId="77777777" w:rsidR="006C091B" w:rsidRPr="00C71588" w:rsidRDefault="006C091B" w:rsidP="00F23C4D">
            <w:pPr>
              <w:rPr>
                <w:b/>
                <w:bCs/>
              </w:rPr>
            </w:pPr>
            <w:r>
              <w:rPr>
                <w:b/>
                <w:bCs/>
              </w:rPr>
              <w:t>Determination of whether rescoring is needed</w:t>
            </w:r>
          </w:p>
        </w:tc>
      </w:tr>
      <w:tr w:rsidR="006C091B" w14:paraId="67ED4485" w14:textId="77777777" w:rsidTr="00F23C4D">
        <w:tc>
          <w:tcPr>
            <w:tcW w:w="3415" w:type="dxa"/>
          </w:tcPr>
          <w:p w14:paraId="2DEA52BF" w14:textId="77777777" w:rsidR="006C091B" w:rsidRPr="00C71588" w:rsidRDefault="006C091B" w:rsidP="00F23C4D">
            <w:pPr>
              <w:rPr>
                <w:i/>
                <w:iCs/>
              </w:rPr>
            </w:pPr>
            <w:r>
              <w:rPr>
                <w:i/>
                <w:iCs/>
              </w:rPr>
              <w:t>May be a citation from the references section (e.g. Smith 2026) or a reference to information provided in a specified section of the report (e.g. 2.4.1 Geographical area).</w:t>
            </w:r>
          </w:p>
        </w:tc>
        <w:tc>
          <w:tcPr>
            <w:tcW w:w="1710" w:type="dxa"/>
          </w:tcPr>
          <w:p w14:paraId="11753E5C" w14:textId="77777777" w:rsidR="006C091B" w:rsidRPr="005016A4" w:rsidRDefault="006C091B" w:rsidP="00F23C4D">
            <w:pPr>
              <w:rPr>
                <w:i/>
                <w:iCs/>
              </w:rPr>
            </w:pPr>
            <w:r>
              <w:rPr>
                <w:i/>
                <w:iCs/>
              </w:rPr>
              <w:t>PIs to which the information may be relevant, if any.</w:t>
            </w:r>
          </w:p>
        </w:tc>
        <w:tc>
          <w:tcPr>
            <w:tcW w:w="5331" w:type="dxa"/>
          </w:tcPr>
          <w:p w14:paraId="59E60226" w14:textId="77777777" w:rsidR="006C091B" w:rsidRPr="005016A4" w:rsidRDefault="006C091B" w:rsidP="00F23C4D">
            <w:pPr>
              <w:rPr>
                <w:i/>
                <w:iCs/>
              </w:rPr>
            </w:pPr>
            <w:r>
              <w:rPr>
                <w:i/>
                <w:iCs/>
              </w:rPr>
              <w:t xml:space="preserve">Brief justification of whether there is a need to rescore relevant PIs, based on whether information for scoring has changed, consistent with </w:t>
            </w:r>
            <w:r w:rsidRPr="0005369E">
              <w:rPr>
                <w:i/>
                <w:iCs/>
                <w:highlight w:val="yellow"/>
              </w:rPr>
              <w:t>FCP XX</w:t>
            </w:r>
            <w:r>
              <w:rPr>
                <w:i/>
                <w:iCs/>
              </w:rPr>
              <w:t>.</w:t>
            </w:r>
          </w:p>
        </w:tc>
      </w:tr>
      <w:tr w:rsidR="006C091B" w14:paraId="0BC2EEE0" w14:textId="77777777" w:rsidTr="00F23C4D">
        <w:tc>
          <w:tcPr>
            <w:tcW w:w="3415" w:type="dxa"/>
          </w:tcPr>
          <w:p w14:paraId="146A7E8E" w14:textId="77777777" w:rsidR="006C091B" w:rsidRDefault="006C091B" w:rsidP="00F23C4D"/>
        </w:tc>
        <w:tc>
          <w:tcPr>
            <w:tcW w:w="1710" w:type="dxa"/>
          </w:tcPr>
          <w:p w14:paraId="5485D810" w14:textId="77777777" w:rsidR="006C091B" w:rsidRDefault="006C091B" w:rsidP="00F23C4D"/>
        </w:tc>
        <w:tc>
          <w:tcPr>
            <w:tcW w:w="5331" w:type="dxa"/>
          </w:tcPr>
          <w:p w14:paraId="2DBECCC8" w14:textId="77777777" w:rsidR="006C091B" w:rsidRDefault="006C091B" w:rsidP="00F23C4D"/>
        </w:tc>
      </w:tr>
    </w:tbl>
    <w:p w14:paraId="5052AF29" w14:textId="77777777" w:rsidR="006C091B" w:rsidRDefault="006C091B" w:rsidP="006C091B">
      <w:pPr>
        <w:rPr>
          <w:rFonts w:eastAsiaTheme="majorEastAsia" w:cstheme="majorBidi"/>
          <w:b/>
          <w:color w:val="0F4761" w:themeColor="accent1" w:themeShade="BF"/>
          <w:sz w:val="26"/>
          <w:szCs w:val="26"/>
        </w:rPr>
      </w:pPr>
    </w:p>
    <w:p w14:paraId="0F16A30C" w14:textId="77777777" w:rsidR="006C091B" w:rsidRDefault="006C091B" w:rsidP="006C091B">
      <w:pPr>
        <w:pStyle w:val="Heading1"/>
      </w:pPr>
      <w:r>
        <w:t>Audit outcomes</w:t>
      </w:r>
    </w:p>
    <w:p w14:paraId="7279AD17" w14:textId="77777777" w:rsidR="006C091B" w:rsidRDefault="006C091B" w:rsidP="006C091B">
      <w:pPr>
        <w:pStyle w:val="Heading2"/>
      </w:pPr>
      <w:r>
        <w:t>Rescored PIs including rationales</w:t>
      </w:r>
    </w:p>
    <w:p w14:paraId="40F2523A" w14:textId="77777777" w:rsidR="006C091B" w:rsidRDefault="006C091B" w:rsidP="006C091B">
      <w:pPr>
        <w:rPr>
          <w:i/>
          <w:iCs/>
        </w:rPr>
      </w:pPr>
      <w:r>
        <w:rPr>
          <w:i/>
          <w:iCs/>
        </w:rPr>
        <w:t>If no PIs were rescored, state that in this section. Otherwise, for any PIs which were rescored as part of this surveillance audit, include the full scoring rationale table from the MSC Full Assessment Reporting Template. PI 1.1.1 below is given as an example (delete it and/or use other PI tables if needed). Present only the new rationale resulting from rescoring; do not present a separate table to show the old rationale. If no PIs were rescored, do not delete this entire section; simply state that no PIs were rescored instead.</w:t>
      </w:r>
    </w:p>
    <w:p w14:paraId="2B49531D" w14:textId="77777777" w:rsidR="006C091B" w:rsidRPr="00917B65" w:rsidRDefault="006C091B" w:rsidP="006C091B">
      <w:pPr>
        <w:pStyle w:val="Caption"/>
        <w:keepNext/>
      </w:pPr>
      <w:r>
        <w:t xml:space="preserve">Table </w:t>
      </w:r>
      <w:r>
        <w:fldChar w:fldCharType="begin"/>
      </w:r>
      <w:r>
        <w:instrText xml:space="preserve"> seq Table </w:instrText>
      </w:r>
      <w:r>
        <w:fldChar w:fldCharType="separate"/>
      </w:r>
      <w:r>
        <w:rPr>
          <w:noProof/>
        </w:rPr>
        <w:t>8</w:t>
      </w:r>
      <w:r>
        <w:fldChar w:fldCharType="end"/>
      </w:r>
      <w:r>
        <w:t>. Rescoring of PI 1.1.1.</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6C091B" w:rsidRPr="00F75651" w14:paraId="11D5674A" w14:textId="77777777" w:rsidTr="00F23C4D">
        <w:trPr>
          <w:trHeight w:val="20"/>
        </w:trPr>
        <w:tc>
          <w:tcPr>
            <w:tcW w:w="10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06436C" w14:textId="77777777" w:rsidR="006C091B" w:rsidRPr="00F75651" w:rsidRDefault="006C091B" w:rsidP="00F23C4D">
            <w:pPr>
              <w:keepLines/>
              <w:jc w:val="right"/>
              <w:rPr>
                <w:b/>
                <w:bCs/>
                <w:color w:val="FFFFFF" w:themeColor="background1"/>
              </w:rPr>
            </w:pPr>
            <w:r w:rsidRPr="00586CA6">
              <w:rPr>
                <w:b/>
                <w:bCs/>
              </w:rPr>
              <w:t>PI 1.1.1</w:t>
            </w:r>
          </w:p>
        </w:tc>
        <w:tc>
          <w:tcPr>
            <w:tcW w:w="39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554F71" w14:textId="77777777" w:rsidR="006C091B" w:rsidRPr="00F75651" w:rsidRDefault="006C091B" w:rsidP="00F23C4D">
            <w:pPr>
              <w:keepLines/>
              <w:rPr>
                <w:b/>
                <w:bCs/>
                <w:color w:val="FFFFFF" w:themeColor="background1"/>
              </w:rPr>
            </w:pPr>
            <w:r w:rsidRPr="00586CA6">
              <w:rPr>
                <w:b/>
                <w:bCs/>
              </w:rPr>
              <w:t>The stock is at a level that maintains high productivity and has a low probability of recruitment overfishing</w:t>
            </w:r>
          </w:p>
        </w:tc>
      </w:tr>
      <w:tr w:rsidR="006C091B" w:rsidRPr="00F75651" w14:paraId="3A149F4B" w14:textId="77777777" w:rsidTr="00F23C4D">
        <w:trPr>
          <w:trHeight w:val="20"/>
        </w:trPr>
        <w:tc>
          <w:tcPr>
            <w:tcW w:w="1023" w:type="pct"/>
            <w:shd w:val="clear" w:color="auto" w:fill="808080" w:themeFill="background1" w:themeFillShade="80"/>
            <w:vAlign w:val="center"/>
          </w:tcPr>
          <w:p w14:paraId="42E82F11" w14:textId="77777777" w:rsidR="006C091B" w:rsidRPr="00F75651" w:rsidRDefault="006C091B" w:rsidP="00F23C4D">
            <w:pPr>
              <w:keepLines/>
              <w:jc w:val="right"/>
              <w:rPr>
                <w:b/>
                <w:bCs/>
                <w:color w:val="FFFFFF" w:themeColor="background1"/>
              </w:rPr>
            </w:pPr>
            <w:r w:rsidRPr="00F75651">
              <w:rPr>
                <w:b/>
                <w:bCs/>
                <w:color w:val="FFFFFF" w:themeColor="background1"/>
              </w:rPr>
              <w:lastRenderedPageBreak/>
              <w:t>a</w:t>
            </w:r>
          </w:p>
        </w:tc>
        <w:tc>
          <w:tcPr>
            <w:tcW w:w="3977" w:type="pct"/>
            <w:gridSpan w:val="3"/>
            <w:shd w:val="clear" w:color="auto" w:fill="808080" w:themeFill="background1" w:themeFillShade="80"/>
            <w:vAlign w:val="center"/>
          </w:tcPr>
          <w:p w14:paraId="606266F5" w14:textId="77777777" w:rsidR="006C091B" w:rsidRPr="00F75651" w:rsidRDefault="006C091B" w:rsidP="00F23C4D">
            <w:pPr>
              <w:keepLines/>
              <w:rPr>
                <w:b/>
                <w:bCs/>
                <w:color w:val="FFFFFF" w:themeColor="background1"/>
              </w:rPr>
            </w:pPr>
            <w:r w:rsidRPr="00F75651">
              <w:rPr>
                <w:b/>
                <w:bCs/>
                <w:color w:val="FFFFFF" w:themeColor="background1"/>
              </w:rPr>
              <w:t>Stock status relative to recruitment impairment</w:t>
            </w:r>
          </w:p>
        </w:tc>
      </w:tr>
      <w:tr w:rsidR="006C091B" w:rsidRPr="00F75651" w14:paraId="4854F427" w14:textId="77777777" w:rsidTr="00F23C4D">
        <w:trPr>
          <w:trHeight w:val="20"/>
        </w:trPr>
        <w:tc>
          <w:tcPr>
            <w:tcW w:w="1023" w:type="pct"/>
            <w:shd w:val="clear" w:color="auto" w:fill="D1D1D1" w:themeFill="background2" w:themeFillShade="E6"/>
          </w:tcPr>
          <w:p w14:paraId="442FD55D" w14:textId="77777777" w:rsidR="006C091B" w:rsidRPr="00F75651" w:rsidRDefault="006C091B" w:rsidP="00F23C4D">
            <w:pPr>
              <w:keepLines/>
              <w:jc w:val="right"/>
            </w:pPr>
            <w:r w:rsidRPr="00F75651">
              <w:t>Guidepost</w:t>
            </w:r>
          </w:p>
        </w:tc>
        <w:tc>
          <w:tcPr>
            <w:tcW w:w="1156" w:type="pct"/>
            <w:shd w:val="clear" w:color="auto" w:fill="F2F2F2" w:themeFill="background1" w:themeFillShade="F2"/>
          </w:tcPr>
          <w:p w14:paraId="7A1937CF" w14:textId="77777777" w:rsidR="006C091B" w:rsidRPr="00F75651" w:rsidRDefault="006C091B" w:rsidP="00F23C4D">
            <w:pPr>
              <w:keepLines/>
              <w:jc w:val="center"/>
            </w:pPr>
            <w:r w:rsidRPr="00F75651">
              <w:rPr>
                <w:b/>
                <w:bCs/>
              </w:rPr>
              <w:t xml:space="preserve">SG 60 - </w:t>
            </w:r>
            <w:r w:rsidRPr="00F75651">
              <w:t xml:space="preserve">It is </w:t>
            </w:r>
            <w:r w:rsidRPr="00F75651">
              <w:rPr>
                <w:b/>
                <w:bCs/>
              </w:rPr>
              <w:t>likely</w:t>
            </w:r>
            <w:r w:rsidRPr="00F75651">
              <w:t xml:space="preserve"> that the stock is above the point of recruitment impairment (PRI).</w:t>
            </w:r>
          </w:p>
        </w:tc>
        <w:tc>
          <w:tcPr>
            <w:tcW w:w="1363" w:type="pct"/>
            <w:shd w:val="clear" w:color="auto" w:fill="F2F2F2" w:themeFill="background1" w:themeFillShade="F2"/>
          </w:tcPr>
          <w:p w14:paraId="347EF709" w14:textId="77777777" w:rsidR="006C091B" w:rsidRPr="00F75651" w:rsidRDefault="006C091B" w:rsidP="00F23C4D">
            <w:pPr>
              <w:keepLines/>
              <w:jc w:val="center"/>
            </w:pPr>
            <w:r w:rsidRPr="00F75651">
              <w:rPr>
                <w:b/>
                <w:bCs/>
              </w:rPr>
              <w:t xml:space="preserve">SG 80 - </w:t>
            </w:r>
            <w:r w:rsidRPr="00F75651">
              <w:t xml:space="preserve">It is </w:t>
            </w:r>
            <w:r w:rsidRPr="00F75651">
              <w:rPr>
                <w:b/>
                <w:bCs/>
              </w:rPr>
              <w:t>highly likely</w:t>
            </w:r>
            <w:r w:rsidRPr="00F75651">
              <w:t xml:space="preserve"> that the stock is above the PRI.</w:t>
            </w:r>
          </w:p>
        </w:tc>
        <w:tc>
          <w:tcPr>
            <w:tcW w:w="1458" w:type="pct"/>
            <w:shd w:val="clear" w:color="auto" w:fill="F2F2F2" w:themeFill="background1" w:themeFillShade="F2"/>
          </w:tcPr>
          <w:p w14:paraId="05D7F169" w14:textId="77777777" w:rsidR="006C091B" w:rsidRPr="00F75651" w:rsidRDefault="006C091B" w:rsidP="00F23C4D">
            <w:pPr>
              <w:keepLines/>
              <w:jc w:val="center"/>
            </w:pPr>
            <w:r w:rsidRPr="00F75651">
              <w:rPr>
                <w:b/>
                <w:bCs/>
              </w:rPr>
              <w:t xml:space="preserve">SG 100 - </w:t>
            </w:r>
            <w:r w:rsidRPr="00F75651">
              <w:t xml:space="preserve">There is a </w:t>
            </w:r>
            <w:r w:rsidRPr="00F75651">
              <w:rPr>
                <w:b/>
                <w:bCs/>
              </w:rPr>
              <w:t>high degree</w:t>
            </w:r>
            <w:r w:rsidRPr="00F75651">
              <w:t xml:space="preserve"> of certainty that the stock is above the PRI.</w:t>
            </w:r>
          </w:p>
        </w:tc>
      </w:tr>
      <w:tr w:rsidR="006C091B" w:rsidRPr="00F75651" w14:paraId="5B7D0FC6" w14:textId="77777777" w:rsidTr="00F23C4D">
        <w:trPr>
          <w:trHeight w:val="20"/>
        </w:trPr>
        <w:tc>
          <w:tcPr>
            <w:tcW w:w="1023" w:type="pct"/>
            <w:shd w:val="clear" w:color="auto" w:fill="D9D9D9" w:themeFill="background1" w:themeFillShade="D9"/>
          </w:tcPr>
          <w:p w14:paraId="7E27600B" w14:textId="77777777" w:rsidR="006C091B" w:rsidRPr="00F75651" w:rsidRDefault="006C091B" w:rsidP="00F23C4D">
            <w:pPr>
              <w:jc w:val="right"/>
              <w:rPr>
                <w:i/>
                <w:iCs/>
              </w:rPr>
            </w:pPr>
            <w:r w:rsidRPr="00F75651">
              <w:t>UoA</w:t>
            </w:r>
          </w:p>
        </w:tc>
        <w:tc>
          <w:tcPr>
            <w:tcW w:w="1156" w:type="pct"/>
            <w:shd w:val="clear" w:color="auto" w:fill="D9D9D9" w:themeFill="background1" w:themeFillShade="D9"/>
          </w:tcPr>
          <w:p w14:paraId="479C8B12" w14:textId="77777777" w:rsidR="006C091B" w:rsidRPr="00F75651" w:rsidRDefault="006C091B" w:rsidP="00F23C4D">
            <w:pPr>
              <w:jc w:val="center"/>
            </w:pPr>
            <w:r w:rsidRPr="00F75651">
              <w:t>Guidepost Met?</w:t>
            </w:r>
          </w:p>
        </w:tc>
        <w:tc>
          <w:tcPr>
            <w:tcW w:w="1363" w:type="pct"/>
            <w:shd w:val="clear" w:color="auto" w:fill="D9D9D9" w:themeFill="background1" w:themeFillShade="D9"/>
          </w:tcPr>
          <w:p w14:paraId="5B8FFBCB" w14:textId="77777777" w:rsidR="006C091B" w:rsidRPr="00F75651" w:rsidRDefault="006C091B" w:rsidP="00F23C4D">
            <w:pPr>
              <w:jc w:val="center"/>
            </w:pPr>
            <w:r w:rsidRPr="00F75651">
              <w:t>Guidepost Met?</w:t>
            </w:r>
          </w:p>
        </w:tc>
        <w:tc>
          <w:tcPr>
            <w:tcW w:w="1458" w:type="pct"/>
            <w:shd w:val="clear" w:color="auto" w:fill="D9D9D9" w:themeFill="background1" w:themeFillShade="D9"/>
          </w:tcPr>
          <w:p w14:paraId="3DBB74CF" w14:textId="77777777" w:rsidR="006C091B" w:rsidRPr="00F75651" w:rsidRDefault="006C091B" w:rsidP="00F23C4D">
            <w:pPr>
              <w:jc w:val="center"/>
            </w:pPr>
            <w:r w:rsidRPr="00F75651">
              <w:t>Guidepost Met?</w:t>
            </w:r>
          </w:p>
        </w:tc>
      </w:tr>
      <w:tr w:rsidR="006C091B" w:rsidRPr="00F75651" w14:paraId="0D078B70" w14:textId="77777777" w:rsidTr="00F23C4D">
        <w:trPr>
          <w:trHeight w:val="20"/>
        </w:trPr>
        <w:tc>
          <w:tcPr>
            <w:tcW w:w="1023" w:type="pct"/>
            <w:shd w:val="clear" w:color="auto" w:fill="FFFFFF" w:themeFill="background1"/>
          </w:tcPr>
          <w:p w14:paraId="67D31251" w14:textId="77777777" w:rsidR="006C091B" w:rsidRPr="00F75651" w:rsidRDefault="006C091B" w:rsidP="00F23C4D">
            <w:pPr>
              <w:jc w:val="right"/>
              <w:rPr>
                <w:i/>
                <w:iCs/>
              </w:rPr>
            </w:pPr>
            <w:r w:rsidRPr="00F75651">
              <w:t>UoA</w:t>
            </w:r>
            <w:r w:rsidRPr="00F75651">
              <w:rPr>
                <w:i/>
                <w:iCs/>
              </w:rPr>
              <w:t xml:space="preserve"> Number(s) or “All”</w:t>
            </w:r>
          </w:p>
        </w:tc>
        <w:tc>
          <w:tcPr>
            <w:tcW w:w="1156" w:type="pct"/>
          </w:tcPr>
          <w:p w14:paraId="2772A324" w14:textId="77777777" w:rsidR="006C091B" w:rsidRPr="00F75651" w:rsidRDefault="006C091B" w:rsidP="00F23C4D">
            <w:pPr>
              <w:jc w:val="center"/>
            </w:pPr>
            <w:r w:rsidRPr="00F75651">
              <w:t>Yes/No</w:t>
            </w:r>
          </w:p>
        </w:tc>
        <w:tc>
          <w:tcPr>
            <w:tcW w:w="1363" w:type="pct"/>
          </w:tcPr>
          <w:p w14:paraId="73E95D43" w14:textId="77777777" w:rsidR="006C091B" w:rsidRPr="00F75651" w:rsidRDefault="006C091B" w:rsidP="00F23C4D">
            <w:pPr>
              <w:jc w:val="center"/>
            </w:pPr>
            <w:r w:rsidRPr="00F75651">
              <w:t>Yes/No</w:t>
            </w:r>
          </w:p>
        </w:tc>
        <w:tc>
          <w:tcPr>
            <w:tcW w:w="1458" w:type="pct"/>
          </w:tcPr>
          <w:p w14:paraId="5AABD497" w14:textId="77777777" w:rsidR="006C091B" w:rsidRPr="00F75651" w:rsidRDefault="006C091B" w:rsidP="00F23C4D">
            <w:pPr>
              <w:jc w:val="center"/>
            </w:pPr>
            <w:r w:rsidRPr="00F75651">
              <w:t>Yes/No</w:t>
            </w:r>
          </w:p>
        </w:tc>
      </w:tr>
      <w:tr w:rsidR="006C091B" w:rsidRPr="00F75651" w14:paraId="3F81CFC8" w14:textId="77777777" w:rsidTr="00F23C4D">
        <w:trPr>
          <w:trHeight w:val="20"/>
        </w:trPr>
        <w:tc>
          <w:tcPr>
            <w:tcW w:w="1023" w:type="pct"/>
            <w:shd w:val="clear" w:color="auto" w:fill="FFFFFF" w:themeFill="background1"/>
          </w:tcPr>
          <w:p w14:paraId="757CEE59" w14:textId="77777777" w:rsidR="006C091B" w:rsidRPr="00F75651" w:rsidRDefault="006C091B" w:rsidP="00F23C4D">
            <w:pPr>
              <w:jc w:val="right"/>
              <w:rPr>
                <w:i/>
                <w:iCs/>
              </w:rPr>
            </w:pPr>
            <w:r w:rsidRPr="00F75651">
              <w:rPr>
                <w:i/>
                <w:iCs/>
              </w:rPr>
              <w:t>Add or remove rows as needed</w:t>
            </w:r>
          </w:p>
        </w:tc>
        <w:tc>
          <w:tcPr>
            <w:tcW w:w="1156" w:type="pct"/>
          </w:tcPr>
          <w:p w14:paraId="54D0C20B" w14:textId="77777777" w:rsidR="006C091B" w:rsidRPr="00F75651" w:rsidRDefault="006C091B" w:rsidP="00F23C4D">
            <w:pPr>
              <w:jc w:val="center"/>
            </w:pPr>
            <w:r w:rsidRPr="00F75651">
              <w:t>Yes/No</w:t>
            </w:r>
          </w:p>
        </w:tc>
        <w:tc>
          <w:tcPr>
            <w:tcW w:w="1363" w:type="pct"/>
          </w:tcPr>
          <w:p w14:paraId="67B1079F" w14:textId="77777777" w:rsidR="006C091B" w:rsidRPr="00F75651" w:rsidRDefault="006C091B" w:rsidP="00F23C4D">
            <w:pPr>
              <w:jc w:val="center"/>
            </w:pPr>
            <w:r w:rsidRPr="00F75651">
              <w:t>Yes/No</w:t>
            </w:r>
          </w:p>
        </w:tc>
        <w:tc>
          <w:tcPr>
            <w:tcW w:w="1458" w:type="pct"/>
          </w:tcPr>
          <w:p w14:paraId="0D7E409F" w14:textId="77777777" w:rsidR="006C091B" w:rsidRPr="00F75651" w:rsidRDefault="006C091B" w:rsidP="00F23C4D">
            <w:pPr>
              <w:jc w:val="center"/>
            </w:pPr>
            <w:r w:rsidRPr="00F75651">
              <w:t>Yes/No</w:t>
            </w:r>
          </w:p>
        </w:tc>
      </w:tr>
    </w:tbl>
    <w:p w14:paraId="720CF216" w14:textId="77777777" w:rsidR="006C091B" w:rsidRDefault="006C091B" w:rsidP="006C091B">
      <w:pPr>
        <w:rPr>
          <w:i/>
          <w:iCs/>
        </w:rPr>
      </w:pPr>
    </w:p>
    <w:p w14:paraId="75B02C4D" w14:textId="77777777" w:rsidR="006C091B" w:rsidRDefault="006C091B" w:rsidP="006C091B">
      <w:pPr>
        <w:rPr>
          <w:i/>
          <w:iCs/>
        </w:rPr>
      </w:pPr>
      <w:r>
        <w:rPr>
          <w:i/>
          <w:iCs/>
        </w:rPr>
        <w:t>SI 1.1.1a rationale here</w:t>
      </w:r>
    </w:p>
    <w:p w14:paraId="02A07EFC" w14:textId="77777777" w:rsidR="006C091B" w:rsidRDefault="006C091B" w:rsidP="006C091B">
      <w:pPr>
        <w:rPr>
          <w:i/>
          <w:iCs/>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6C091B" w:rsidRPr="00F75651" w14:paraId="30E26FE9" w14:textId="77777777" w:rsidTr="00F23C4D">
        <w:tc>
          <w:tcPr>
            <w:tcW w:w="1023" w:type="pct"/>
            <w:shd w:val="clear" w:color="auto" w:fill="808080" w:themeFill="background1" w:themeFillShade="80"/>
            <w:vAlign w:val="center"/>
          </w:tcPr>
          <w:p w14:paraId="62344A82" w14:textId="77777777" w:rsidR="006C091B" w:rsidRPr="00F75651" w:rsidRDefault="006C091B" w:rsidP="00F23C4D">
            <w:pPr>
              <w:keepLines/>
              <w:jc w:val="right"/>
              <w:rPr>
                <w:b/>
                <w:bCs/>
                <w:color w:val="FFFFFF" w:themeColor="background1"/>
              </w:rPr>
            </w:pPr>
            <w:r w:rsidRPr="00F75651">
              <w:rPr>
                <w:b/>
                <w:bCs/>
                <w:color w:val="FFFFFF" w:themeColor="background1"/>
              </w:rPr>
              <w:t>b</w:t>
            </w:r>
          </w:p>
        </w:tc>
        <w:tc>
          <w:tcPr>
            <w:tcW w:w="3977" w:type="pct"/>
            <w:gridSpan w:val="3"/>
            <w:shd w:val="clear" w:color="auto" w:fill="808080" w:themeFill="background1" w:themeFillShade="80"/>
            <w:vAlign w:val="center"/>
          </w:tcPr>
          <w:p w14:paraId="0B1B4994" w14:textId="77777777" w:rsidR="006C091B" w:rsidRPr="00F75651" w:rsidRDefault="006C091B" w:rsidP="00F23C4D">
            <w:pPr>
              <w:keepLines/>
              <w:ind w:left="33"/>
              <w:rPr>
                <w:b/>
                <w:bCs/>
                <w:color w:val="FFFFFF" w:themeColor="background1"/>
              </w:rPr>
            </w:pPr>
            <w:r w:rsidRPr="00F75651">
              <w:rPr>
                <w:b/>
                <w:bCs/>
                <w:color w:val="FFFFFF" w:themeColor="background1"/>
              </w:rPr>
              <w:t>Stock status in relation to achievement of maximum sustainable yield (MSY)</w:t>
            </w:r>
          </w:p>
        </w:tc>
      </w:tr>
      <w:tr w:rsidR="006C091B" w:rsidRPr="00F75651" w14:paraId="76458EFC" w14:textId="77777777" w:rsidTr="00F23C4D">
        <w:tc>
          <w:tcPr>
            <w:tcW w:w="1023" w:type="pct"/>
            <w:shd w:val="clear" w:color="auto" w:fill="D1D1D1" w:themeFill="background2" w:themeFillShade="E6"/>
          </w:tcPr>
          <w:p w14:paraId="79EBF982" w14:textId="77777777" w:rsidR="006C091B" w:rsidRPr="00F75651" w:rsidRDefault="006C091B" w:rsidP="00F23C4D">
            <w:pPr>
              <w:keepLines/>
              <w:jc w:val="right"/>
            </w:pPr>
            <w:r w:rsidRPr="00F75651">
              <w:t>Guidepost</w:t>
            </w:r>
          </w:p>
        </w:tc>
        <w:tc>
          <w:tcPr>
            <w:tcW w:w="1156" w:type="pct"/>
            <w:tcBorders>
              <w:bottom w:val="single" w:sz="4" w:space="0" w:color="auto"/>
            </w:tcBorders>
            <w:shd w:val="clear" w:color="auto" w:fill="D1D1D1" w:themeFill="background2" w:themeFillShade="E6"/>
          </w:tcPr>
          <w:p w14:paraId="6CCFF572" w14:textId="77777777" w:rsidR="006C091B" w:rsidRPr="00F75651" w:rsidRDefault="006C091B" w:rsidP="00F23C4D">
            <w:pPr>
              <w:keepLines/>
              <w:jc w:val="center"/>
            </w:pPr>
            <w:r w:rsidRPr="00F75651">
              <w:t>SG 60 – N/A</w:t>
            </w:r>
          </w:p>
        </w:tc>
        <w:tc>
          <w:tcPr>
            <w:tcW w:w="1363" w:type="pct"/>
            <w:shd w:val="clear" w:color="auto" w:fill="F2F2F2" w:themeFill="background1" w:themeFillShade="F2"/>
          </w:tcPr>
          <w:p w14:paraId="0108151F" w14:textId="77777777" w:rsidR="006C091B" w:rsidRPr="00F75651" w:rsidRDefault="006C091B" w:rsidP="00F23C4D">
            <w:pPr>
              <w:keepLines/>
              <w:jc w:val="center"/>
            </w:pPr>
            <w:r w:rsidRPr="00F75651">
              <w:rPr>
                <w:b/>
                <w:bCs/>
              </w:rPr>
              <w:t>SG 80</w:t>
            </w:r>
            <w:r w:rsidRPr="00F75651">
              <w:t xml:space="preserve"> - The stock is at or fluctuating around a level consistent with MSY.</w:t>
            </w:r>
          </w:p>
        </w:tc>
        <w:tc>
          <w:tcPr>
            <w:tcW w:w="1458" w:type="pct"/>
            <w:shd w:val="clear" w:color="auto" w:fill="F2F2F2" w:themeFill="background1" w:themeFillShade="F2"/>
          </w:tcPr>
          <w:p w14:paraId="2E1EFFBC" w14:textId="77777777" w:rsidR="006C091B" w:rsidRPr="00F75651" w:rsidRDefault="006C091B" w:rsidP="00F23C4D">
            <w:pPr>
              <w:keepLines/>
              <w:jc w:val="center"/>
            </w:pPr>
            <w:r w:rsidRPr="00F75651">
              <w:rPr>
                <w:b/>
                <w:bCs/>
              </w:rPr>
              <w:t>SG 100</w:t>
            </w:r>
            <w:r w:rsidRPr="00F75651">
              <w:t xml:space="preserve"> - There is a high degree of certainty that the stock has been fluctuating around a level consistent with MSY or has been above this level over recent years.</w:t>
            </w:r>
          </w:p>
        </w:tc>
      </w:tr>
      <w:tr w:rsidR="006C091B" w:rsidRPr="00F75651" w14:paraId="67D3A381" w14:textId="77777777" w:rsidTr="00F23C4D">
        <w:tc>
          <w:tcPr>
            <w:tcW w:w="1023" w:type="pct"/>
            <w:shd w:val="clear" w:color="auto" w:fill="D1D1D1" w:themeFill="background2" w:themeFillShade="E6"/>
            <w:vAlign w:val="center"/>
          </w:tcPr>
          <w:p w14:paraId="658B4E05" w14:textId="77777777" w:rsidR="006C091B" w:rsidRPr="00F75651" w:rsidRDefault="006C091B" w:rsidP="00F23C4D">
            <w:pPr>
              <w:jc w:val="right"/>
            </w:pPr>
            <w:r w:rsidRPr="00F75651">
              <w:t>UoA</w:t>
            </w:r>
          </w:p>
        </w:tc>
        <w:tc>
          <w:tcPr>
            <w:tcW w:w="1156" w:type="pct"/>
            <w:tcBorders>
              <w:tr2bl w:val="nil"/>
            </w:tcBorders>
            <w:shd w:val="clear" w:color="auto" w:fill="D1D1D1" w:themeFill="background2" w:themeFillShade="E6"/>
          </w:tcPr>
          <w:p w14:paraId="2C3D10C6" w14:textId="77777777" w:rsidR="006C091B" w:rsidRPr="00F75651" w:rsidRDefault="006C091B" w:rsidP="00F23C4D">
            <w:pPr>
              <w:jc w:val="center"/>
            </w:pPr>
          </w:p>
        </w:tc>
        <w:tc>
          <w:tcPr>
            <w:tcW w:w="1363" w:type="pct"/>
            <w:shd w:val="clear" w:color="auto" w:fill="D9D9D9" w:themeFill="background1" w:themeFillShade="D9"/>
          </w:tcPr>
          <w:p w14:paraId="3DB9588B" w14:textId="77777777" w:rsidR="006C091B" w:rsidRPr="00F75651" w:rsidRDefault="006C091B" w:rsidP="00F23C4D">
            <w:pPr>
              <w:jc w:val="center"/>
            </w:pPr>
            <w:r w:rsidRPr="00F75651">
              <w:t>Guidepost Met?</w:t>
            </w:r>
          </w:p>
        </w:tc>
        <w:tc>
          <w:tcPr>
            <w:tcW w:w="1458" w:type="pct"/>
            <w:shd w:val="clear" w:color="auto" w:fill="D9D9D9" w:themeFill="background1" w:themeFillShade="D9"/>
          </w:tcPr>
          <w:p w14:paraId="0A869375" w14:textId="77777777" w:rsidR="006C091B" w:rsidRPr="00F75651" w:rsidRDefault="006C091B" w:rsidP="00F23C4D">
            <w:pPr>
              <w:jc w:val="center"/>
            </w:pPr>
            <w:r w:rsidRPr="00F75651">
              <w:t>Guidepost Met?</w:t>
            </w:r>
          </w:p>
        </w:tc>
      </w:tr>
      <w:tr w:rsidR="006C091B" w:rsidRPr="00F75651" w14:paraId="645FFFB8" w14:textId="77777777" w:rsidTr="00F23C4D">
        <w:trPr>
          <w:trHeight w:val="491"/>
        </w:trPr>
        <w:tc>
          <w:tcPr>
            <w:tcW w:w="1023" w:type="pct"/>
            <w:shd w:val="clear" w:color="auto" w:fill="FFFFFF" w:themeFill="background1"/>
            <w:vAlign w:val="center"/>
          </w:tcPr>
          <w:p w14:paraId="3D3467F3" w14:textId="77777777" w:rsidR="006C091B" w:rsidRPr="00F75651" w:rsidRDefault="006C091B" w:rsidP="00F23C4D">
            <w:pPr>
              <w:jc w:val="right"/>
            </w:pPr>
            <w:r w:rsidRPr="00F75651">
              <w:t>UoA</w:t>
            </w:r>
            <w:r w:rsidRPr="00F75651">
              <w:rPr>
                <w:i/>
                <w:iCs/>
              </w:rPr>
              <w:t xml:space="preserve"> Number(s) or “All”</w:t>
            </w:r>
          </w:p>
        </w:tc>
        <w:tc>
          <w:tcPr>
            <w:tcW w:w="1156" w:type="pct"/>
            <w:tcBorders>
              <w:tr2bl w:val="nil"/>
            </w:tcBorders>
            <w:shd w:val="clear" w:color="auto" w:fill="D1D1D1" w:themeFill="background2" w:themeFillShade="E6"/>
          </w:tcPr>
          <w:p w14:paraId="1E84B82F" w14:textId="77777777" w:rsidR="006C091B" w:rsidRPr="00F75651" w:rsidRDefault="006C091B" w:rsidP="00F23C4D"/>
        </w:tc>
        <w:tc>
          <w:tcPr>
            <w:tcW w:w="1363" w:type="pct"/>
          </w:tcPr>
          <w:p w14:paraId="649AB3EC" w14:textId="77777777" w:rsidR="006C091B" w:rsidRPr="00F75651" w:rsidRDefault="006C091B" w:rsidP="00F23C4D">
            <w:pPr>
              <w:jc w:val="center"/>
            </w:pPr>
            <w:r w:rsidRPr="00F75651">
              <w:t>Yes/No</w:t>
            </w:r>
          </w:p>
        </w:tc>
        <w:tc>
          <w:tcPr>
            <w:tcW w:w="1458" w:type="pct"/>
          </w:tcPr>
          <w:p w14:paraId="1DF53E33" w14:textId="77777777" w:rsidR="006C091B" w:rsidRPr="00F75651" w:rsidRDefault="006C091B" w:rsidP="00F23C4D">
            <w:pPr>
              <w:jc w:val="center"/>
            </w:pPr>
            <w:r w:rsidRPr="00F75651">
              <w:t>Yes/No</w:t>
            </w:r>
          </w:p>
        </w:tc>
      </w:tr>
      <w:tr w:rsidR="006C091B" w:rsidRPr="00F75651" w14:paraId="1A9A9393" w14:textId="77777777" w:rsidTr="00F23C4D">
        <w:tc>
          <w:tcPr>
            <w:tcW w:w="1023" w:type="pct"/>
            <w:shd w:val="clear" w:color="auto" w:fill="FFFFFF" w:themeFill="background1"/>
            <w:vAlign w:val="center"/>
          </w:tcPr>
          <w:p w14:paraId="51E223D6" w14:textId="77777777" w:rsidR="006C091B" w:rsidRPr="00F75651" w:rsidRDefault="006C091B" w:rsidP="00F23C4D">
            <w:pPr>
              <w:jc w:val="right"/>
            </w:pPr>
            <w:r w:rsidRPr="00F75651">
              <w:rPr>
                <w:i/>
                <w:iCs/>
              </w:rPr>
              <w:t>Add or remove rows as needed</w:t>
            </w:r>
          </w:p>
        </w:tc>
        <w:tc>
          <w:tcPr>
            <w:tcW w:w="1156" w:type="pct"/>
            <w:tcBorders>
              <w:tr2bl w:val="nil"/>
            </w:tcBorders>
            <w:shd w:val="clear" w:color="auto" w:fill="D1D1D1" w:themeFill="background2" w:themeFillShade="E6"/>
          </w:tcPr>
          <w:p w14:paraId="6B85BB74" w14:textId="77777777" w:rsidR="006C091B" w:rsidRPr="00F75651" w:rsidRDefault="006C091B" w:rsidP="00F23C4D"/>
        </w:tc>
        <w:tc>
          <w:tcPr>
            <w:tcW w:w="1363" w:type="pct"/>
          </w:tcPr>
          <w:p w14:paraId="047554DE" w14:textId="77777777" w:rsidR="006C091B" w:rsidRPr="00F75651" w:rsidRDefault="006C091B" w:rsidP="00F23C4D">
            <w:pPr>
              <w:jc w:val="center"/>
            </w:pPr>
            <w:r w:rsidRPr="00F75651">
              <w:t>Yes/No</w:t>
            </w:r>
          </w:p>
        </w:tc>
        <w:tc>
          <w:tcPr>
            <w:tcW w:w="1458" w:type="pct"/>
          </w:tcPr>
          <w:p w14:paraId="244588B7" w14:textId="77777777" w:rsidR="006C091B" w:rsidRPr="00F75651" w:rsidRDefault="006C091B" w:rsidP="00F23C4D">
            <w:pPr>
              <w:jc w:val="center"/>
            </w:pPr>
            <w:r w:rsidRPr="00F75651">
              <w:t>Yes/No</w:t>
            </w:r>
          </w:p>
        </w:tc>
      </w:tr>
    </w:tbl>
    <w:p w14:paraId="371C1FA2" w14:textId="77777777" w:rsidR="006C091B" w:rsidRDefault="006C091B" w:rsidP="006C091B">
      <w:pPr>
        <w:rPr>
          <w:i/>
          <w:iCs/>
        </w:rPr>
      </w:pPr>
    </w:p>
    <w:p w14:paraId="4CF64A4A" w14:textId="77777777" w:rsidR="006C091B" w:rsidRDefault="006C091B" w:rsidP="006C091B">
      <w:pPr>
        <w:rPr>
          <w:i/>
          <w:iCs/>
        </w:rPr>
      </w:pPr>
      <w:r>
        <w:rPr>
          <w:i/>
          <w:iCs/>
        </w:rPr>
        <w:t>SI 1.1.1b rationale here</w:t>
      </w:r>
    </w:p>
    <w:p w14:paraId="1F8CDAD1" w14:textId="77777777" w:rsidR="006C091B" w:rsidRDefault="006C091B" w:rsidP="006C091B">
      <w:pPr>
        <w:rPr>
          <w:i/>
          <w:iCs/>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544"/>
        <w:gridCol w:w="3249"/>
        <w:gridCol w:w="2534"/>
      </w:tblGrid>
      <w:tr w:rsidR="006C091B" w14:paraId="29A669EF" w14:textId="77777777" w:rsidTr="00F23C4D">
        <w:tc>
          <w:tcPr>
            <w:tcW w:w="1129" w:type="dxa"/>
            <w:vMerge w:val="restart"/>
            <w:shd w:val="clear" w:color="auto" w:fill="D9D9D9" w:themeFill="background1" w:themeFillShade="D9"/>
            <w:vAlign w:val="center"/>
          </w:tcPr>
          <w:p w14:paraId="79B346E9" w14:textId="77777777" w:rsidR="006C091B" w:rsidRPr="0048279B" w:rsidRDefault="006C091B" w:rsidP="00F23C4D">
            <w:pPr>
              <w:jc w:val="center"/>
              <w:rPr>
                <w:b/>
                <w:bCs/>
                <w:color w:val="000000" w:themeColor="text1"/>
              </w:rPr>
            </w:pPr>
            <w:r w:rsidRPr="0048279B">
              <w:rPr>
                <w:b/>
                <w:bCs/>
                <w:color w:val="000000" w:themeColor="text1"/>
              </w:rPr>
              <w:t>PI 1.1.1</w:t>
            </w:r>
          </w:p>
        </w:tc>
        <w:tc>
          <w:tcPr>
            <w:tcW w:w="3544" w:type="dxa"/>
            <w:shd w:val="clear" w:color="auto" w:fill="808080" w:themeFill="background1" w:themeFillShade="80"/>
          </w:tcPr>
          <w:p w14:paraId="6DB44151" w14:textId="77777777" w:rsidR="006C091B" w:rsidRPr="0048279B" w:rsidRDefault="006C091B" w:rsidP="00F23C4D">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373AB730" w14:textId="77777777" w:rsidR="006C091B" w:rsidRPr="0048279B" w:rsidRDefault="006C091B" w:rsidP="00F23C4D">
            <w:pPr>
              <w:jc w:val="center"/>
              <w:rPr>
                <w:b/>
                <w:bCs/>
                <w:color w:val="FFFFFF" w:themeColor="background1"/>
              </w:rPr>
            </w:pPr>
            <w:r w:rsidRPr="0048279B">
              <w:rPr>
                <w:b/>
                <w:bCs/>
                <w:color w:val="FFFFFF" w:themeColor="background1"/>
              </w:rPr>
              <w:t>PI 1.1.1</w:t>
            </w:r>
            <w:r>
              <w:rPr>
                <w:b/>
                <w:bCs/>
                <w:color w:val="FFFFFF" w:themeColor="background1"/>
              </w:rPr>
              <w:t>A</w:t>
            </w:r>
            <w:r w:rsidRPr="0048279B">
              <w:rPr>
                <w:b/>
                <w:bCs/>
                <w:color w:val="FFFFFF" w:themeColor="background1"/>
              </w:rPr>
              <w:t xml:space="preserve"> Score</w:t>
            </w:r>
          </w:p>
        </w:tc>
        <w:tc>
          <w:tcPr>
            <w:tcW w:w="2534" w:type="dxa"/>
            <w:shd w:val="clear" w:color="auto" w:fill="D9D9D9" w:themeFill="background1" w:themeFillShade="D9"/>
          </w:tcPr>
          <w:p w14:paraId="62928287" w14:textId="77777777" w:rsidR="006C091B" w:rsidRDefault="006C091B" w:rsidP="00F23C4D">
            <w:pPr>
              <w:jc w:val="center"/>
            </w:pPr>
            <w:r>
              <w:t>Condition Number (if relevant)</w:t>
            </w:r>
          </w:p>
        </w:tc>
      </w:tr>
      <w:tr w:rsidR="006C091B" w14:paraId="029E213E" w14:textId="77777777" w:rsidTr="00F23C4D">
        <w:tc>
          <w:tcPr>
            <w:tcW w:w="1129" w:type="dxa"/>
            <w:vMerge/>
            <w:shd w:val="clear" w:color="auto" w:fill="D9D9D9" w:themeFill="background1" w:themeFillShade="D9"/>
          </w:tcPr>
          <w:p w14:paraId="703AB716" w14:textId="77777777" w:rsidR="006C091B" w:rsidRPr="00F75651" w:rsidRDefault="006C091B" w:rsidP="00F23C4D">
            <w:pPr>
              <w:jc w:val="right"/>
            </w:pPr>
          </w:p>
        </w:tc>
        <w:tc>
          <w:tcPr>
            <w:tcW w:w="3544" w:type="dxa"/>
          </w:tcPr>
          <w:p w14:paraId="178EA8DA" w14:textId="77777777" w:rsidR="006C091B" w:rsidRDefault="006C091B" w:rsidP="00F23C4D">
            <w:pPr>
              <w:jc w:val="right"/>
            </w:pPr>
            <w:r w:rsidRPr="00F75651">
              <w:t>UoA</w:t>
            </w:r>
            <w:r w:rsidRPr="00F75651">
              <w:rPr>
                <w:i/>
                <w:iCs/>
              </w:rPr>
              <w:t xml:space="preserve"> Number(s) or “All</w:t>
            </w:r>
            <w:r>
              <w:rPr>
                <w:i/>
                <w:iCs/>
              </w:rPr>
              <w:t>”</w:t>
            </w:r>
          </w:p>
        </w:tc>
        <w:tc>
          <w:tcPr>
            <w:tcW w:w="3249" w:type="dxa"/>
          </w:tcPr>
          <w:p w14:paraId="56F06F5D" w14:textId="77777777" w:rsidR="006C091B" w:rsidRDefault="006C091B" w:rsidP="00F23C4D">
            <w:pPr>
              <w:jc w:val="center"/>
            </w:pPr>
          </w:p>
        </w:tc>
        <w:tc>
          <w:tcPr>
            <w:tcW w:w="2534" w:type="dxa"/>
          </w:tcPr>
          <w:p w14:paraId="60ED1727" w14:textId="77777777" w:rsidR="006C091B" w:rsidRDefault="006C091B" w:rsidP="00F23C4D">
            <w:pPr>
              <w:jc w:val="center"/>
            </w:pPr>
          </w:p>
        </w:tc>
      </w:tr>
      <w:tr w:rsidR="006C091B" w14:paraId="411A93C7" w14:textId="77777777" w:rsidTr="00F23C4D">
        <w:tc>
          <w:tcPr>
            <w:tcW w:w="1129" w:type="dxa"/>
            <w:vMerge/>
            <w:shd w:val="clear" w:color="auto" w:fill="D9D9D9" w:themeFill="background1" w:themeFillShade="D9"/>
          </w:tcPr>
          <w:p w14:paraId="076DF47C" w14:textId="77777777" w:rsidR="006C091B" w:rsidRPr="00F75651" w:rsidRDefault="006C091B" w:rsidP="00F23C4D">
            <w:pPr>
              <w:jc w:val="right"/>
            </w:pPr>
          </w:p>
        </w:tc>
        <w:tc>
          <w:tcPr>
            <w:tcW w:w="3544" w:type="dxa"/>
          </w:tcPr>
          <w:p w14:paraId="2048EBEE" w14:textId="77777777" w:rsidR="006C091B" w:rsidRDefault="006C091B" w:rsidP="00F23C4D">
            <w:pPr>
              <w:jc w:val="right"/>
            </w:pPr>
            <w:r w:rsidRPr="00F75651">
              <w:t>UoA</w:t>
            </w:r>
            <w:r w:rsidRPr="00F75651">
              <w:rPr>
                <w:i/>
                <w:iCs/>
              </w:rPr>
              <w:t xml:space="preserve"> Number(s) or “All</w:t>
            </w:r>
            <w:r>
              <w:rPr>
                <w:i/>
                <w:iCs/>
              </w:rPr>
              <w:t>”</w:t>
            </w:r>
          </w:p>
        </w:tc>
        <w:tc>
          <w:tcPr>
            <w:tcW w:w="3249" w:type="dxa"/>
          </w:tcPr>
          <w:p w14:paraId="288FBA62" w14:textId="77777777" w:rsidR="006C091B" w:rsidRDefault="006C091B" w:rsidP="00F23C4D">
            <w:pPr>
              <w:jc w:val="center"/>
            </w:pPr>
          </w:p>
        </w:tc>
        <w:tc>
          <w:tcPr>
            <w:tcW w:w="2534" w:type="dxa"/>
          </w:tcPr>
          <w:p w14:paraId="2CEDFD49" w14:textId="77777777" w:rsidR="006C091B" w:rsidRDefault="006C091B" w:rsidP="00F23C4D">
            <w:pPr>
              <w:jc w:val="center"/>
            </w:pPr>
          </w:p>
        </w:tc>
      </w:tr>
    </w:tbl>
    <w:p w14:paraId="33A4089B" w14:textId="77777777" w:rsidR="006C091B" w:rsidRPr="001A40B6" w:rsidRDefault="006C091B" w:rsidP="006C091B">
      <w:pPr>
        <w:rPr>
          <w:i/>
          <w:iCs/>
        </w:rPr>
      </w:pPr>
    </w:p>
    <w:p w14:paraId="36EAF33B" w14:textId="77777777" w:rsidR="006C091B" w:rsidRDefault="006C091B" w:rsidP="006C091B">
      <w:pPr>
        <w:rPr>
          <w:rFonts w:eastAsiaTheme="majorEastAsia" w:cstheme="majorBidi"/>
          <w:b/>
          <w:color w:val="0F4761" w:themeColor="accent1" w:themeShade="BF"/>
          <w:sz w:val="24"/>
          <w:szCs w:val="24"/>
        </w:rPr>
      </w:pPr>
      <w:r>
        <w:br w:type="page"/>
      </w:r>
    </w:p>
    <w:p w14:paraId="6E81FEDD" w14:textId="77777777" w:rsidR="006C091B" w:rsidRDefault="006C091B" w:rsidP="006C091B">
      <w:pPr>
        <w:pStyle w:val="Heading3"/>
      </w:pPr>
      <w:r>
        <w:lastRenderedPageBreak/>
        <w:t>Summary of scores</w:t>
      </w:r>
    </w:p>
    <w:p w14:paraId="0C1B5BB9" w14:textId="77777777" w:rsidR="006C091B" w:rsidRDefault="006C091B" w:rsidP="006C091B">
      <w:pPr>
        <w:rPr>
          <w:i/>
          <w:iCs/>
        </w:rPr>
      </w:pPr>
      <w:r>
        <w:rPr>
          <w:i/>
          <w:iCs/>
        </w:rPr>
        <w:t>Update the MSC Scoring Worksheet as needed to reflect the latest scores, accounting for any rescoring of PIs since the last full assessment (including at this audit). Then, copy and paste the PI and Principle score summary tables from the worksheet here, in place of the blank tables which are included as examples below.</w:t>
      </w:r>
    </w:p>
    <w:p w14:paraId="109A905E" w14:textId="77777777" w:rsidR="006C091B" w:rsidRPr="00441AE5" w:rsidRDefault="006C091B" w:rsidP="006C091B">
      <w:pPr>
        <w:pStyle w:val="Caption"/>
        <w:keepNext/>
      </w:pPr>
      <w:r>
        <w:t xml:space="preserve">Table </w:t>
      </w:r>
      <w:r>
        <w:fldChar w:fldCharType="begin"/>
      </w:r>
      <w:r>
        <w:instrText xml:space="preserve"> seq Table </w:instrText>
      </w:r>
      <w:r>
        <w:fldChar w:fldCharType="separate"/>
      </w:r>
      <w:r>
        <w:rPr>
          <w:noProof/>
        </w:rPr>
        <w:t>9</w:t>
      </w:r>
      <w:r>
        <w:fldChar w:fldCharType="end"/>
      </w:r>
      <w:r>
        <w:t>. Updated PI scores following this audit.</w:t>
      </w:r>
    </w:p>
    <w:tbl>
      <w:tblPr>
        <w:tblW w:w="10456" w:type="dxa"/>
        <w:tblLook w:val="04A0" w:firstRow="1" w:lastRow="0" w:firstColumn="1" w:lastColumn="0" w:noHBand="0" w:noVBand="1"/>
      </w:tblPr>
      <w:tblGrid>
        <w:gridCol w:w="812"/>
        <w:gridCol w:w="3054"/>
        <w:gridCol w:w="659"/>
        <w:gridCol w:w="659"/>
        <w:gridCol w:w="659"/>
        <w:gridCol w:w="659"/>
        <w:gridCol w:w="659"/>
        <w:gridCol w:w="659"/>
        <w:gridCol w:w="659"/>
        <w:gridCol w:w="659"/>
        <w:gridCol w:w="659"/>
        <w:gridCol w:w="659"/>
      </w:tblGrid>
      <w:tr w:rsidR="006C091B" w:rsidRPr="00B5629E" w14:paraId="0DD444B9" w14:textId="77777777" w:rsidTr="00F23C4D">
        <w:trPr>
          <w:trHeight w:val="1599"/>
        </w:trPr>
        <w:tc>
          <w:tcPr>
            <w:tcW w:w="3866" w:type="dxa"/>
            <w:gridSpan w:val="2"/>
            <w:tcBorders>
              <w:top w:val="single" w:sz="4" w:space="0" w:color="D9D9D9"/>
              <w:left w:val="single" w:sz="4" w:space="0" w:color="D9D9D9"/>
              <w:bottom w:val="single" w:sz="4" w:space="0" w:color="D9D9D9"/>
              <w:right w:val="single" w:sz="4" w:space="0" w:color="D9D9D9"/>
            </w:tcBorders>
            <w:shd w:val="clear" w:color="000000" w:fill="D9D9D9"/>
            <w:vAlign w:val="bottom"/>
            <w:hideMark/>
          </w:tcPr>
          <w:p w14:paraId="14A1168E" w14:textId="77777777" w:rsidR="006C091B" w:rsidRPr="00B5629E" w:rsidRDefault="006C091B" w:rsidP="00F23C4D">
            <w:pPr>
              <w:spacing w:after="0" w:line="240" w:lineRule="auto"/>
              <w:rPr>
                <w:rFonts w:eastAsia="Times New Roman" w:cs="Arial"/>
                <w:b/>
                <w:bCs/>
                <w:szCs w:val="20"/>
                <w:lang w:val="en-US"/>
              </w:rPr>
            </w:pPr>
            <w:r w:rsidRPr="00B5629E">
              <w:rPr>
                <w:rFonts w:eastAsia="Times New Roman" w:cs="Arial"/>
                <w:b/>
                <w:bCs/>
                <w:szCs w:val="20"/>
                <w:lang w:val="en-US"/>
              </w:rPr>
              <w:t>Performance Indicator scores</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2EB061A"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UoA1 name</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D55D5FC"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UoA2</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30FEE36A"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UoA3</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3D673330"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UoA4</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3B23934A"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UoA5</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ED64DC1"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UoA6</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E71D714"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UoA7</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054FEAB"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UoA8</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67BACF3E"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UoA9</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4AD77A9" w14:textId="77777777" w:rsidR="006C091B" w:rsidRPr="00B5629E" w:rsidRDefault="006C091B" w:rsidP="00F23C4D">
            <w:pPr>
              <w:spacing w:after="0" w:line="240" w:lineRule="auto"/>
              <w:rPr>
                <w:rFonts w:eastAsia="Times New Roman" w:cs="Arial"/>
                <w:color w:val="000000"/>
                <w:szCs w:val="20"/>
                <w:lang w:val="en-US"/>
              </w:rPr>
            </w:pPr>
            <w:r w:rsidRPr="00B5629E">
              <w:rPr>
                <w:rFonts w:eastAsia="Times New Roman" w:cs="Arial"/>
                <w:color w:val="000000"/>
                <w:szCs w:val="20"/>
                <w:lang w:val="en-US"/>
              </w:rPr>
              <w:t>UoA10</w:t>
            </w:r>
          </w:p>
        </w:tc>
      </w:tr>
      <w:tr w:rsidR="006C091B" w:rsidRPr="00B5629E" w14:paraId="733B6A3A"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235D14C5"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1.1.1</w:t>
            </w:r>
          </w:p>
        </w:tc>
        <w:tc>
          <w:tcPr>
            <w:tcW w:w="3054" w:type="dxa"/>
            <w:tcBorders>
              <w:top w:val="nil"/>
              <w:left w:val="nil"/>
              <w:bottom w:val="single" w:sz="4" w:space="0" w:color="D9D9D9"/>
              <w:right w:val="single" w:sz="4" w:space="0" w:color="D9D9D9"/>
            </w:tcBorders>
            <w:shd w:val="clear" w:color="000000" w:fill="F2F2F2"/>
            <w:vAlign w:val="center"/>
            <w:hideMark/>
          </w:tcPr>
          <w:p w14:paraId="44F29FCF"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Stock status</w:t>
            </w:r>
          </w:p>
        </w:tc>
        <w:tc>
          <w:tcPr>
            <w:tcW w:w="659" w:type="dxa"/>
            <w:tcBorders>
              <w:top w:val="nil"/>
              <w:left w:val="nil"/>
              <w:bottom w:val="single" w:sz="4" w:space="0" w:color="D9D9D9"/>
              <w:right w:val="single" w:sz="4" w:space="0" w:color="D9D9D9"/>
            </w:tcBorders>
            <w:noWrap/>
            <w:vAlign w:val="center"/>
            <w:hideMark/>
          </w:tcPr>
          <w:p w14:paraId="2AE9A4A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05EC6C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EFCA2E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D022CE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78110C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6D75F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B5440A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A40328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BDF87A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963583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5BA4A131"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49671AD9"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1.1.2</w:t>
            </w:r>
          </w:p>
        </w:tc>
        <w:tc>
          <w:tcPr>
            <w:tcW w:w="3054" w:type="dxa"/>
            <w:tcBorders>
              <w:top w:val="nil"/>
              <w:left w:val="nil"/>
              <w:bottom w:val="single" w:sz="4" w:space="0" w:color="D9D9D9"/>
              <w:right w:val="single" w:sz="4" w:space="0" w:color="D9D9D9"/>
            </w:tcBorders>
            <w:shd w:val="clear" w:color="000000" w:fill="F2F2F2"/>
            <w:vAlign w:val="center"/>
            <w:hideMark/>
          </w:tcPr>
          <w:p w14:paraId="137DC057"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Stock rebuilding</w:t>
            </w:r>
          </w:p>
        </w:tc>
        <w:tc>
          <w:tcPr>
            <w:tcW w:w="659" w:type="dxa"/>
            <w:tcBorders>
              <w:top w:val="nil"/>
              <w:left w:val="nil"/>
              <w:bottom w:val="single" w:sz="4" w:space="0" w:color="D9D9D9"/>
              <w:right w:val="single" w:sz="4" w:space="0" w:color="D9D9D9"/>
            </w:tcBorders>
            <w:noWrap/>
            <w:vAlign w:val="center"/>
            <w:hideMark/>
          </w:tcPr>
          <w:p w14:paraId="5A48845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B0A33C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17062C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F8978A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7E77AA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658875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4E1E4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8EC70D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1B0F8C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D442DF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557BE976"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55C8B8AE"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1.2.1</w:t>
            </w:r>
          </w:p>
        </w:tc>
        <w:tc>
          <w:tcPr>
            <w:tcW w:w="3054" w:type="dxa"/>
            <w:tcBorders>
              <w:top w:val="nil"/>
              <w:left w:val="nil"/>
              <w:bottom w:val="single" w:sz="4" w:space="0" w:color="D9D9D9"/>
              <w:right w:val="single" w:sz="4" w:space="0" w:color="D9D9D9"/>
            </w:tcBorders>
            <w:shd w:val="clear" w:color="000000" w:fill="F2F2F2"/>
            <w:vAlign w:val="center"/>
            <w:hideMark/>
          </w:tcPr>
          <w:p w14:paraId="1061C9EC"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Harvest strategy</w:t>
            </w:r>
          </w:p>
        </w:tc>
        <w:tc>
          <w:tcPr>
            <w:tcW w:w="659" w:type="dxa"/>
            <w:tcBorders>
              <w:top w:val="nil"/>
              <w:left w:val="nil"/>
              <w:bottom w:val="single" w:sz="4" w:space="0" w:color="D9D9D9"/>
              <w:right w:val="single" w:sz="4" w:space="0" w:color="D9D9D9"/>
            </w:tcBorders>
            <w:noWrap/>
            <w:vAlign w:val="center"/>
            <w:hideMark/>
          </w:tcPr>
          <w:p w14:paraId="128C2CF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6A6BFF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61F9A0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565184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261EAF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17FA08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83F42A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DEBC23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88602B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822AE0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448B4172"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0DB82B50"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1.2.2</w:t>
            </w:r>
          </w:p>
        </w:tc>
        <w:tc>
          <w:tcPr>
            <w:tcW w:w="3054" w:type="dxa"/>
            <w:tcBorders>
              <w:top w:val="nil"/>
              <w:left w:val="nil"/>
              <w:bottom w:val="single" w:sz="4" w:space="0" w:color="D9D9D9"/>
              <w:right w:val="single" w:sz="4" w:space="0" w:color="D9D9D9"/>
            </w:tcBorders>
            <w:shd w:val="clear" w:color="000000" w:fill="F2F2F2"/>
            <w:vAlign w:val="center"/>
            <w:hideMark/>
          </w:tcPr>
          <w:p w14:paraId="6D624E90"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Harvest control rules &amp; tools</w:t>
            </w:r>
          </w:p>
        </w:tc>
        <w:tc>
          <w:tcPr>
            <w:tcW w:w="659" w:type="dxa"/>
            <w:tcBorders>
              <w:top w:val="nil"/>
              <w:left w:val="nil"/>
              <w:bottom w:val="single" w:sz="4" w:space="0" w:color="D9D9D9"/>
              <w:right w:val="single" w:sz="4" w:space="0" w:color="D9D9D9"/>
            </w:tcBorders>
            <w:noWrap/>
            <w:vAlign w:val="center"/>
            <w:hideMark/>
          </w:tcPr>
          <w:p w14:paraId="6F6CD47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2081B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31D669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9F61E5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1F6441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F9E524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7C79C0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FB891E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6C225F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136F61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3F8DFA66"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2D5A86A3"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1.2.3</w:t>
            </w:r>
          </w:p>
        </w:tc>
        <w:tc>
          <w:tcPr>
            <w:tcW w:w="3054" w:type="dxa"/>
            <w:tcBorders>
              <w:top w:val="nil"/>
              <w:left w:val="nil"/>
              <w:bottom w:val="single" w:sz="4" w:space="0" w:color="D9D9D9"/>
              <w:right w:val="single" w:sz="4" w:space="0" w:color="D9D9D9"/>
            </w:tcBorders>
            <w:shd w:val="clear" w:color="000000" w:fill="F2F2F2"/>
            <w:vAlign w:val="center"/>
            <w:hideMark/>
          </w:tcPr>
          <w:p w14:paraId="04EBD4FD"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Information &amp; monitoring</w:t>
            </w:r>
          </w:p>
        </w:tc>
        <w:tc>
          <w:tcPr>
            <w:tcW w:w="659" w:type="dxa"/>
            <w:tcBorders>
              <w:top w:val="nil"/>
              <w:left w:val="nil"/>
              <w:bottom w:val="single" w:sz="4" w:space="0" w:color="D9D9D9"/>
              <w:right w:val="single" w:sz="4" w:space="0" w:color="D9D9D9"/>
            </w:tcBorders>
            <w:noWrap/>
            <w:vAlign w:val="center"/>
            <w:hideMark/>
          </w:tcPr>
          <w:p w14:paraId="6656A31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4BC41A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52FDE1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867EF3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6503F0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F8E14A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8BB3E3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24E548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20E117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0BFF7B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4E3416C5"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44CBDE44"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1.2.4</w:t>
            </w:r>
          </w:p>
        </w:tc>
        <w:tc>
          <w:tcPr>
            <w:tcW w:w="3054" w:type="dxa"/>
            <w:tcBorders>
              <w:top w:val="nil"/>
              <w:left w:val="nil"/>
              <w:bottom w:val="single" w:sz="4" w:space="0" w:color="D9D9D9"/>
              <w:right w:val="single" w:sz="4" w:space="0" w:color="D9D9D9"/>
            </w:tcBorders>
            <w:shd w:val="clear" w:color="000000" w:fill="F2F2F2"/>
            <w:vAlign w:val="center"/>
            <w:hideMark/>
          </w:tcPr>
          <w:p w14:paraId="5C1AADEB"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Assessment of stock status</w:t>
            </w:r>
          </w:p>
        </w:tc>
        <w:tc>
          <w:tcPr>
            <w:tcW w:w="659" w:type="dxa"/>
            <w:tcBorders>
              <w:top w:val="nil"/>
              <w:left w:val="nil"/>
              <w:bottom w:val="single" w:sz="4" w:space="0" w:color="D9D9D9"/>
              <w:right w:val="single" w:sz="4" w:space="0" w:color="D9D9D9"/>
            </w:tcBorders>
            <w:noWrap/>
            <w:vAlign w:val="center"/>
            <w:hideMark/>
          </w:tcPr>
          <w:p w14:paraId="068EFAB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6344ED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FC14F3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608EB4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F3653F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23FF06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9F6E97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068A8E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A2532E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01EF1E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237FD57C"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3F5A5F34"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2.1.1</w:t>
            </w:r>
          </w:p>
        </w:tc>
        <w:tc>
          <w:tcPr>
            <w:tcW w:w="3054" w:type="dxa"/>
            <w:tcBorders>
              <w:top w:val="nil"/>
              <w:left w:val="nil"/>
              <w:bottom w:val="single" w:sz="4" w:space="0" w:color="D9D9D9"/>
              <w:right w:val="single" w:sz="4" w:space="0" w:color="D9D9D9"/>
            </w:tcBorders>
            <w:shd w:val="clear" w:color="000000" w:fill="F2F2F2"/>
            <w:vAlign w:val="center"/>
            <w:hideMark/>
          </w:tcPr>
          <w:p w14:paraId="09032D5A"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Outcome (fish &amp; invertebrates)</w:t>
            </w:r>
          </w:p>
        </w:tc>
        <w:tc>
          <w:tcPr>
            <w:tcW w:w="659" w:type="dxa"/>
            <w:tcBorders>
              <w:top w:val="nil"/>
              <w:left w:val="nil"/>
              <w:bottom w:val="single" w:sz="4" w:space="0" w:color="D9D9D9"/>
              <w:right w:val="single" w:sz="4" w:space="0" w:color="D9D9D9"/>
            </w:tcBorders>
            <w:noWrap/>
            <w:vAlign w:val="center"/>
            <w:hideMark/>
          </w:tcPr>
          <w:p w14:paraId="59EF98E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7C9D37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4C3997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EE3140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884AB4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4AAE4D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B19A1C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15F7C4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72F596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E84B0C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33690091"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7A2DB92E"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2.1.2</w:t>
            </w:r>
          </w:p>
        </w:tc>
        <w:tc>
          <w:tcPr>
            <w:tcW w:w="3054" w:type="dxa"/>
            <w:tcBorders>
              <w:top w:val="nil"/>
              <w:left w:val="nil"/>
              <w:bottom w:val="single" w:sz="4" w:space="0" w:color="D9D9D9"/>
              <w:right w:val="single" w:sz="4" w:space="0" w:color="D9D9D9"/>
            </w:tcBorders>
            <w:shd w:val="clear" w:color="000000" w:fill="F2F2F2"/>
            <w:vAlign w:val="center"/>
            <w:hideMark/>
          </w:tcPr>
          <w:p w14:paraId="47261053"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Management (fish &amp; invertebrates)</w:t>
            </w:r>
          </w:p>
        </w:tc>
        <w:tc>
          <w:tcPr>
            <w:tcW w:w="659" w:type="dxa"/>
            <w:tcBorders>
              <w:top w:val="nil"/>
              <w:left w:val="nil"/>
              <w:bottom w:val="single" w:sz="4" w:space="0" w:color="D9D9D9"/>
              <w:right w:val="single" w:sz="4" w:space="0" w:color="D9D9D9"/>
            </w:tcBorders>
            <w:noWrap/>
            <w:vAlign w:val="center"/>
            <w:hideMark/>
          </w:tcPr>
          <w:p w14:paraId="1A4D085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844957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A26DD1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FFD3DB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1352DF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031DF3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44DCD9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7D5476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C2094E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8FC558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181AB944"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5E47982F"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2.1.3</w:t>
            </w:r>
          </w:p>
        </w:tc>
        <w:tc>
          <w:tcPr>
            <w:tcW w:w="3054" w:type="dxa"/>
            <w:tcBorders>
              <w:top w:val="nil"/>
              <w:left w:val="nil"/>
              <w:bottom w:val="single" w:sz="4" w:space="0" w:color="D9D9D9"/>
              <w:right w:val="single" w:sz="4" w:space="0" w:color="D9D9D9"/>
            </w:tcBorders>
            <w:shd w:val="clear" w:color="000000" w:fill="F2F2F2"/>
            <w:vAlign w:val="center"/>
            <w:hideMark/>
          </w:tcPr>
          <w:p w14:paraId="7BA63749"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Information (fish &amp; invertebrates)</w:t>
            </w:r>
          </w:p>
        </w:tc>
        <w:tc>
          <w:tcPr>
            <w:tcW w:w="659" w:type="dxa"/>
            <w:tcBorders>
              <w:top w:val="nil"/>
              <w:left w:val="nil"/>
              <w:bottom w:val="single" w:sz="4" w:space="0" w:color="D9D9D9"/>
              <w:right w:val="single" w:sz="4" w:space="0" w:color="D9D9D9"/>
            </w:tcBorders>
            <w:noWrap/>
            <w:vAlign w:val="center"/>
            <w:hideMark/>
          </w:tcPr>
          <w:p w14:paraId="32A3E12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4019C4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CD4A34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489056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7A1311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DE5E03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6D70D6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32ABCA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9952DF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B110C8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453F794D"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544222D8"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2.2.1</w:t>
            </w:r>
          </w:p>
        </w:tc>
        <w:tc>
          <w:tcPr>
            <w:tcW w:w="3054" w:type="dxa"/>
            <w:tcBorders>
              <w:top w:val="nil"/>
              <w:left w:val="nil"/>
              <w:bottom w:val="single" w:sz="4" w:space="0" w:color="D9D9D9"/>
              <w:right w:val="single" w:sz="4" w:space="0" w:color="D9D9D9"/>
            </w:tcBorders>
            <w:shd w:val="clear" w:color="000000" w:fill="F2F2F2"/>
            <w:vAlign w:val="center"/>
            <w:hideMark/>
          </w:tcPr>
          <w:p w14:paraId="083F9AB4"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Outcome (birds, mammals, reptiles, amphibians)</w:t>
            </w:r>
          </w:p>
        </w:tc>
        <w:tc>
          <w:tcPr>
            <w:tcW w:w="659" w:type="dxa"/>
            <w:tcBorders>
              <w:top w:val="nil"/>
              <w:left w:val="nil"/>
              <w:bottom w:val="single" w:sz="4" w:space="0" w:color="D9D9D9"/>
              <w:right w:val="single" w:sz="4" w:space="0" w:color="D9D9D9"/>
            </w:tcBorders>
            <w:noWrap/>
            <w:vAlign w:val="center"/>
            <w:hideMark/>
          </w:tcPr>
          <w:p w14:paraId="0B1EA3E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18213A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638E5D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FD6C38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D17B1A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107934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AA9364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893F97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FD6227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4F63AE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0DFC0CD4"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2F1D6BB2"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2.2.2</w:t>
            </w:r>
          </w:p>
        </w:tc>
        <w:tc>
          <w:tcPr>
            <w:tcW w:w="3054" w:type="dxa"/>
            <w:tcBorders>
              <w:top w:val="nil"/>
              <w:left w:val="nil"/>
              <w:bottom w:val="single" w:sz="4" w:space="0" w:color="D9D9D9"/>
              <w:right w:val="single" w:sz="4" w:space="0" w:color="D9D9D9"/>
            </w:tcBorders>
            <w:shd w:val="clear" w:color="000000" w:fill="F2F2F2"/>
            <w:vAlign w:val="center"/>
            <w:hideMark/>
          </w:tcPr>
          <w:p w14:paraId="16B954A6"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Management (birds, mammals, reptiles, amphibians)</w:t>
            </w:r>
          </w:p>
        </w:tc>
        <w:tc>
          <w:tcPr>
            <w:tcW w:w="659" w:type="dxa"/>
            <w:tcBorders>
              <w:top w:val="nil"/>
              <w:left w:val="nil"/>
              <w:bottom w:val="single" w:sz="4" w:space="0" w:color="D9D9D9"/>
              <w:right w:val="single" w:sz="4" w:space="0" w:color="D9D9D9"/>
            </w:tcBorders>
            <w:noWrap/>
            <w:vAlign w:val="center"/>
            <w:hideMark/>
          </w:tcPr>
          <w:p w14:paraId="5EF114A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1B16AC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E59817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AC9C9F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A56DBA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1349EE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AC107F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A5A845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D93C4A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8EB828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0FEEEBAE"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1984DDEF"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2.2.3</w:t>
            </w:r>
          </w:p>
        </w:tc>
        <w:tc>
          <w:tcPr>
            <w:tcW w:w="3054" w:type="dxa"/>
            <w:tcBorders>
              <w:top w:val="nil"/>
              <w:left w:val="nil"/>
              <w:bottom w:val="single" w:sz="4" w:space="0" w:color="D9D9D9"/>
              <w:right w:val="single" w:sz="4" w:space="0" w:color="D9D9D9"/>
            </w:tcBorders>
            <w:shd w:val="clear" w:color="000000" w:fill="F2F2F2"/>
            <w:vAlign w:val="center"/>
            <w:hideMark/>
          </w:tcPr>
          <w:p w14:paraId="1942E727"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Information (birds, mammals, reptiles, amphibians)</w:t>
            </w:r>
          </w:p>
        </w:tc>
        <w:tc>
          <w:tcPr>
            <w:tcW w:w="659" w:type="dxa"/>
            <w:tcBorders>
              <w:top w:val="nil"/>
              <w:left w:val="nil"/>
              <w:bottom w:val="single" w:sz="4" w:space="0" w:color="D9D9D9"/>
              <w:right w:val="single" w:sz="4" w:space="0" w:color="D9D9D9"/>
            </w:tcBorders>
            <w:noWrap/>
            <w:vAlign w:val="center"/>
            <w:hideMark/>
          </w:tcPr>
          <w:p w14:paraId="36AA880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7314B9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92E7C0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75A23D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81EBC0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E1F9A0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D65D25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64349D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E74AF1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D6D29F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1D320CF3"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5BD41FB1"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2.3.1</w:t>
            </w:r>
          </w:p>
        </w:tc>
        <w:tc>
          <w:tcPr>
            <w:tcW w:w="3054" w:type="dxa"/>
            <w:tcBorders>
              <w:top w:val="nil"/>
              <w:left w:val="nil"/>
              <w:bottom w:val="single" w:sz="4" w:space="0" w:color="D9D9D9"/>
              <w:right w:val="single" w:sz="4" w:space="0" w:color="D9D9D9"/>
            </w:tcBorders>
            <w:shd w:val="clear" w:color="000000" w:fill="F2F2F2"/>
            <w:vAlign w:val="center"/>
            <w:hideMark/>
          </w:tcPr>
          <w:p w14:paraId="73D0ACF4"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Outcome (habitats)</w:t>
            </w:r>
          </w:p>
        </w:tc>
        <w:tc>
          <w:tcPr>
            <w:tcW w:w="659" w:type="dxa"/>
            <w:tcBorders>
              <w:top w:val="nil"/>
              <w:left w:val="nil"/>
              <w:bottom w:val="single" w:sz="4" w:space="0" w:color="D9D9D9"/>
              <w:right w:val="single" w:sz="4" w:space="0" w:color="D9D9D9"/>
            </w:tcBorders>
            <w:noWrap/>
            <w:vAlign w:val="center"/>
            <w:hideMark/>
          </w:tcPr>
          <w:p w14:paraId="2787FCC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6FA67E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F7075B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8619A5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369FA5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3B6423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217D51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756660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89463B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FC17F0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17C424E3"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242799F9"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2.3.2</w:t>
            </w:r>
          </w:p>
        </w:tc>
        <w:tc>
          <w:tcPr>
            <w:tcW w:w="3054" w:type="dxa"/>
            <w:tcBorders>
              <w:top w:val="nil"/>
              <w:left w:val="nil"/>
              <w:bottom w:val="single" w:sz="4" w:space="0" w:color="D9D9D9"/>
              <w:right w:val="single" w:sz="4" w:space="0" w:color="D9D9D9"/>
            </w:tcBorders>
            <w:shd w:val="clear" w:color="000000" w:fill="F2F2F2"/>
            <w:vAlign w:val="center"/>
            <w:hideMark/>
          </w:tcPr>
          <w:p w14:paraId="1E4ABB2D"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Management (habitats)</w:t>
            </w:r>
          </w:p>
        </w:tc>
        <w:tc>
          <w:tcPr>
            <w:tcW w:w="659" w:type="dxa"/>
            <w:tcBorders>
              <w:top w:val="nil"/>
              <w:left w:val="nil"/>
              <w:bottom w:val="single" w:sz="4" w:space="0" w:color="D9D9D9"/>
              <w:right w:val="single" w:sz="4" w:space="0" w:color="D9D9D9"/>
            </w:tcBorders>
            <w:noWrap/>
            <w:vAlign w:val="center"/>
            <w:hideMark/>
          </w:tcPr>
          <w:p w14:paraId="33FB7F6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2531B8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9551CE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143CA7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0BA7E8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D942E2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8BC2BD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5EBD45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33DEEA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9F8C5A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14C7BC24"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5AC7E44A"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2.3.3</w:t>
            </w:r>
          </w:p>
        </w:tc>
        <w:tc>
          <w:tcPr>
            <w:tcW w:w="3054" w:type="dxa"/>
            <w:tcBorders>
              <w:top w:val="nil"/>
              <w:left w:val="nil"/>
              <w:bottom w:val="single" w:sz="4" w:space="0" w:color="D9D9D9"/>
              <w:right w:val="single" w:sz="4" w:space="0" w:color="D9D9D9"/>
            </w:tcBorders>
            <w:shd w:val="clear" w:color="000000" w:fill="F2F2F2"/>
            <w:vAlign w:val="center"/>
            <w:hideMark/>
          </w:tcPr>
          <w:p w14:paraId="418DE431"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Information (habitats)</w:t>
            </w:r>
          </w:p>
        </w:tc>
        <w:tc>
          <w:tcPr>
            <w:tcW w:w="659" w:type="dxa"/>
            <w:tcBorders>
              <w:top w:val="nil"/>
              <w:left w:val="nil"/>
              <w:bottom w:val="single" w:sz="4" w:space="0" w:color="D9D9D9"/>
              <w:right w:val="single" w:sz="4" w:space="0" w:color="D9D9D9"/>
            </w:tcBorders>
            <w:noWrap/>
            <w:vAlign w:val="center"/>
            <w:hideMark/>
          </w:tcPr>
          <w:p w14:paraId="7B78088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6ED513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951307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ABC8F9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EDD1EE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3F61F6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41EF2A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24FDAC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C8872D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9AA493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07E5F72B"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4D897FFA"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2.4.1</w:t>
            </w:r>
          </w:p>
        </w:tc>
        <w:tc>
          <w:tcPr>
            <w:tcW w:w="3054" w:type="dxa"/>
            <w:tcBorders>
              <w:top w:val="nil"/>
              <w:left w:val="nil"/>
              <w:bottom w:val="single" w:sz="4" w:space="0" w:color="D9D9D9"/>
              <w:right w:val="single" w:sz="4" w:space="0" w:color="D9D9D9"/>
            </w:tcBorders>
            <w:shd w:val="clear" w:color="000000" w:fill="F2F2F2"/>
            <w:vAlign w:val="center"/>
            <w:hideMark/>
          </w:tcPr>
          <w:p w14:paraId="2EFF7DED"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Outcome (ecosystem)</w:t>
            </w:r>
          </w:p>
        </w:tc>
        <w:tc>
          <w:tcPr>
            <w:tcW w:w="659" w:type="dxa"/>
            <w:tcBorders>
              <w:top w:val="nil"/>
              <w:left w:val="nil"/>
              <w:bottom w:val="single" w:sz="4" w:space="0" w:color="D9D9D9"/>
              <w:right w:val="single" w:sz="4" w:space="0" w:color="D9D9D9"/>
            </w:tcBorders>
            <w:noWrap/>
            <w:vAlign w:val="center"/>
            <w:hideMark/>
          </w:tcPr>
          <w:p w14:paraId="1A8EBA5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08FCC9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7A871A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41DFC4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64D28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FECE2C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DC5ABF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361EB6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E8FD63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F1A882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3D347057"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1C47EC8A"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2.4.2</w:t>
            </w:r>
          </w:p>
        </w:tc>
        <w:tc>
          <w:tcPr>
            <w:tcW w:w="3054" w:type="dxa"/>
            <w:tcBorders>
              <w:top w:val="nil"/>
              <w:left w:val="nil"/>
              <w:bottom w:val="single" w:sz="4" w:space="0" w:color="D9D9D9"/>
              <w:right w:val="single" w:sz="4" w:space="0" w:color="D9D9D9"/>
            </w:tcBorders>
            <w:shd w:val="clear" w:color="000000" w:fill="F2F2F2"/>
            <w:vAlign w:val="center"/>
            <w:hideMark/>
          </w:tcPr>
          <w:p w14:paraId="0E4A1B4A"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Management (ecosystem)</w:t>
            </w:r>
          </w:p>
        </w:tc>
        <w:tc>
          <w:tcPr>
            <w:tcW w:w="659" w:type="dxa"/>
            <w:tcBorders>
              <w:top w:val="nil"/>
              <w:left w:val="nil"/>
              <w:bottom w:val="single" w:sz="4" w:space="0" w:color="D9D9D9"/>
              <w:right w:val="single" w:sz="4" w:space="0" w:color="D9D9D9"/>
            </w:tcBorders>
            <w:noWrap/>
            <w:vAlign w:val="center"/>
            <w:hideMark/>
          </w:tcPr>
          <w:p w14:paraId="4C059F5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EBF25C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617F95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0C62A9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D5DD45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3A767C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844AE8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DE8799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A8C613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679E43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64B7F443"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1FC67E2B"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2.4.3</w:t>
            </w:r>
          </w:p>
        </w:tc>
        <w:tc>
          <w:tcPr>
            <w:tcW w:w="3054" w:type="dxa"/>
            <w:tcBorders>
              <w:top w:val="nil"/>
              <w:left w:val="nil"/>
              <w:bottom w:val="single" w:sz="4" w:space="0" w:color="D9D9D9"/>
              <w:right w:val="single" w:sz="4" w:space="0" w:color="D9D9D9"/>
            </w:tcBorders>
            <w:shd w:val="clear" w:color="000000" w:fill="F2F2F2"/>
            <w:vAlign w:val="center"/>
            <w:hideMark/>
          </w:tcPr>
          <w:p w14:paraId="1CE2F2D1"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Information (ecosystem)</w:t>
            </w:r>
          </w:p>
        </w:tc>
        <w:tc>
          <w:tcPr>
            <w:tcW w:w="659" w:type="dxa"/>
            <w:tcBorders>
              <w:top w:val="nil"/>
              <w:left w:val="nil"/>
              <w:bottom w:val="single" w:sz="4" w:space="0" w:color="D9D9D9"/>
              <w:right w:val="single" w:sz="4" w:space="0" w:color="D9D9D9"/>
            </w:tcBorders>
            <w:noWrap/>
            <w:vAlign w:val="center"/>
            <w:hideMark/>
          </w:tcPr>
          <w:p w14:paraId="498A026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E8C333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3969FF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483F41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538E2A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25C5D6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C78743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40E36C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057FB8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A5973B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3EAAC2EC"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0022A7F4"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3.1.1</w:t>
            </w:r>
          </w:p>
        </w:tc>
        <w:tc>
          <w:tcPr>
            <w:tcW w:w="3054" w:type="dxa"/>
            <w:tcBorders>
              <w:top w:val="nil"/>
              <w:left w:val="nil"/>
              <w:bottom w:val="single" w:sz="4" w:space="0" w:color="D9D9D9"/>
              <w:right w:val="single" w:sz="4" w:space="0" w:color="D9D9D9"/>
            </w:tcBorders>
            <w:shd w:val="clear" w:color="000000" w:fill="F2F2F2"/>
            <w:vAlign w:val="center"/>
            <w:hideMark/>
          </w:tcPr>
          <w:p w14:paraId="4C91E78C"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Legal &amp;/or customary framework</w:t>
            </w:r>
          </w:p>
        </w:tc>
        <w:tc>
          <w:tcPr>
            <w:tcW w:w="659" w:type="dxa"/>
            <w:tcBorders>
              <w:top w:val="nil"/>
              <w:left w:val="nil"/>
              <w:bottom w:val="single" w:sz="4" w:space="0" w:color="D9D9D9"/>
              <w:right w:val="single" w:sz="4" w:space="0" w:color="D9D9D9"/>
            </w:tcBorders>
            <w:noWrap/>
            <w:vAlign w:val="center"/>
            <w:hideMark/>
          </w:tcPr>
          <w:p w14:paraId="146CD0A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D8CB8D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A9C99E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4C80AE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9581D2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463796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73601A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DEAEA5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82DEB8C"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4B213B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2A7D8391"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3804AC1B"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3.1.2</w:t>
            </w:r>
          </w:p>
        </w:tc>
        <w:tc>
          <w:tcPr>
            <w:tcW w:w="3054" w:type="dxa"/>
            <w:tcBorders>
              <w:top w:val="nil"/>
              <w:left w:val="nil"/>
              <w:bottom w:val="single" w:sz="4" w:space="0" w:color="D9D9D9"/>
              <w:right w:val="single" w:sz="4" w:space="0" w:color="D9D9D9"/>
            </w:tcBorders>
            <w:shd w:val="clear" w:color="000000" w:fill="F2F2F2"/>
            <w:vAlign w:val="center"/>
            <w:hideMark/>
          </w:tcPr>
          <w:p w14:paraId="264B4F84"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Consultation, roles &amp; responsibilities</w:t>
            </w:r>
          </w:p>
        </w:tc>
        <w:tc>
          <w:tcPr>
            <w:tcW w:w="659" w:type="dxa"/>
            <w:tcBorders>
              <w:top w:val="nil"/>
              <w:left w:val="nil"/>
              <w:bottom w:val="single" w:sz="4" w:space="0" w:color="D9D9D9"/>
              <w:right w:val="single" w:sz="4" w:space="0" w:color="D9D9D9"/>
            </w:tcBorders>
            <w:noWrap/>
            <w:vAlign w:val="center"/>
            <w:hideMark/>
          </w:tcPr>
          <w:p w14:paraId="32364E4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865ACA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F9E02C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BDD39E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104045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226CC1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56FF2A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2BC02C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1C247A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544C67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41C1CB00"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2C2D1317"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lastRenderedPageBreak/>
              <w:t>3.1.3</w:t>
            </w:r>
          </w:p>
        </w:tc>
        <w:tc>
          <w:tcPr>
            <w:tcW w:w="3054" w:type="dxa"/>
            <w:tcBorders>
              <w:top w:val="nil"/>
              <w:left w:val="nil"/>
              <w:bottom w:val="single" w:sz="4" w:space="0" w:color="D9D9D9"/>
              <w:right w:val="single" w:sz="4" w:space="0" w:color="D9D9D9"/>
            </w:tcBorders>
            <w:shd w:val="clear" w:color="000000" w:fill="F2F2F2"/>
            <w:vAlign w:val="center"/>
            <w:hideMark/>
          </w:tcPr>
          <w:p w14:paraId="584222C9"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Long term objectives</w:t>
            </w:r>
          </w:p>
        </w:tc>
        <w:tc>
          <w:tcPr>
            <w:tcW w:w="659" w:type="dxa"/>
            <w:tcBorders>
              <w:top w:val="nil"/>
              <w:left w:val="nil"/>
              <w:bottom w:val="single" w:sz="4" w:space="0" w:color="D9D9D9"/>
              <w:right w:val="single" w:sz="4" w:space="0" w:color="D9D9D9"/>
            </w:tcBorders>
            <w:noWrap/>
            <w:vAlign w:val="center"/>
            <w:hideMark/>
          </w:tcPr>
          <w:p w14:paraId="7C3D532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7AC131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F64AF5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4A6BA7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B4BA9B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0BAA67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39062D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52DB75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5E0470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8117BA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19F3A3EE"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42959937"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3.2.1</w:t>
            </w:r>
          </w:p>
        </w:tc>
        <w:tc>
          <w:tcPr>
            <w:tcW w:w="3054" w:type="dxa"/>
            <w:tcBorders>
              <w:top w:val="nil"/>
              <w:left w:val="nil"/>
              <w:bottom w:val="single" w:sz="4" w:space="0" w:color="D9D9D9"/>
              <w:right w:val="single" w:sz="4" w:space="0" w:color="D9D9D9"/>
            </w:tcBorders>
            <w:shd w:val="clear" w:color="000000" w:fill="F2F2F2"/>
            <w:vAlign w:val="center"/>
            <w:hideMark/>
          </w:tcPr>
          <w:p w14:paraId="0023A123"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 xml:space="preserve">Fishery specific objectives </w:t>
            </w:r>
          </w:p>
        </w:tc>
        <w:tc>
          <w:tcPr>
            <w:tcW w:w="659" w:type="dxa"/>
            <w:tcBorders>
              <w:top w:val="nil"/>
              <w:left w:val="nil"/>
              <w:bottom w:val="single" w:sz="4" w:space="0" w:color="D9D9D9"/>
              <w:right w:val="single" w:sz="4" w:space="0" w:color="D9D9D9"/>
            </w:tcBorders>
            <w:noWrap/>
            <w:vAlign w:val="center"/>
            <w:hideMark/>
          </w:tcPr>
          <w:p w14:paraId="71E95A2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033C0D1"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C78DA8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3646D9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ECE3AE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8B6E7C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BE726F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DCFCCB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7ED7EA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20449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5D818645"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32E4A3D9"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3.2.2</w:t>
            </w:r>
          </w:p>
        </w:tc>
        <w:tc>
          <w:tcPr>
            <w:tcW w:w="3054" w:type="dxa"/>
            <w:tcBorders>
              <w:top w:val="nil"/>
              <w:left w:val="nil"/>
              <w:bottom w:val="single" w:sz="4" w:space="0" w:color="D9D9D9"/>
              <w:right w:val="single" w:sz="4" w:space="0" w:color="D9D9D9"/>
            </w:tcBorders>
            <w:shd w:val="clear" w:color="000000" w:fill="F2F2F2"/>
            <w:vAlign w:val="center"/>
            <w:hideMark/>
          </w:tcPr>
          <w:p w14:paraId="086E9321"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Decision making processes</w:t>
            </w:r>
          </w:p>
        </w:tc>
        <w:tc>
          <w:tcPr>
            <w:tcW w:w="659" w:type="dxa"/>
            <w:tcBorders>
              <w:top w:val="nil"/>
              <w:left w:val="nil"/>
              <w:bottom w:val="single" w:sz="4" w:space="0" w:color="D9D9D9"/>
              <w:right w:val="single" w:sz="4" w:space="0" w:color="D9D9D9"/>
            </w:tcBorders>
            <w:noWrap/>
            <w:vAlign w:val="center"/>
            <w:hideMark/>
          </w:tcPr>
          <w:p w14:paraId="150EFD8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7B21FCA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1E5E11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AF819B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AFFB22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E62B49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BB6318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7972F35"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DFAE74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D88A07B"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555556FA"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vAlign w:val="center"/>
            <w:hideMark/>
          </w:tcPr>
          <w:p w14:paraId="4D08DB02"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3.2.3</w:t>
            </w:r>
          </w:p>
        </w:tc>
        <w:tc>
          <w:tcPr>
            <w:tcW w:w="3054" w:type="dxa"/>
            <w:tcBorders>
              <w:top w:val="nil"/>
              <w:left w:val="nil"/>
              <w:bottom w:val="single" w:sz="4" w:space="0" w:color="D9D9D9"/>
              <w:right w:val="single" w:sz="4" w:space="0" w:color="D9D9D9"/>
            </w:tcBorders>
            <w:shd w:val="clear" w:color="000000" w:fill="F2F2F2"/>
            <w:vAlign w:val="center"/>
            <w:hideMark/>
          </w:tcPr>
          <w:p w14:paraId="67C6C2AD"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Compliance &amp; enforcement</w:t>
            </w:r>
          </w:p>
        </w:tc>
        <w:tc>
          <w:tcPr>
            <w:tcW w:w="659" w:type="dxa"/>
            <w:tcBorders>
              <w:top w:val="nil"/>
              <w:left w:val="nil"/>
              <w:bottom w:val="single" w:sz="4" w:space="0" w:color="D9D9D9"/>
              <w:right w:val="single" w:sz="4" w:space="0" w:color="D9D9D9"/>
            </w:tcBorders>
            <w:noWrap/>
            <w:vAlign w:val="center"/>
            <w:hideMark/>
          </w:tcPr>
          <w:p w14:paraId="4F2756B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3368B97"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E95E2E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72F1AA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51E44DF"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544EE7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07C06D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311F633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C2EDBAD"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CAE49E3"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r w:rsidR="006C091B" w:rsidRPr="00B5629E" w14:paraId="2088F203" w14:textId="77777777" w:rsidTr="00F23C4D">
        <w:trPr>
          <w:trHeight w:val="480"/>
        </w:trPr>
        <w:tc>
          <w:tcPr>
            <w:tcW w:w="812" w:type="dxa"/>
            <w:tcBorders>
              <w:top w:val="nil"/>
              <w:left w:val="single" w:sz="4" w:space="0" w:color="D9D9D9"/>
              <w:bottom w:val="single" w:sz="4" w:space="0" w:color="D9D9D9"/>
              <w:right w:val="single" w:sz="4" w:space="0" w:color="D9D9D9"/>
            </w:tcBorders>
            <w:shd w:val="clear" w:color="000000" w:fill="F2F2F2"/>
            <w:noWrap/>
            <w:vAlign w:val="center"/>
            <w:hideMark/>
          </w:tcPr>
          <w:p w14:paraId="45F69E52" w14:textId="77777777" w:rsidR="006C091B" w:rsidRPr="00B5629E" w:rsidRDefault="006C091B" w:rsidP="00F23C4D">
            <w:pPr>
              <w:spacing w:after="0" w:line="240" w:lineRule="auto"/>
              <w:jc w:val="center"/>
              <w:rPr>
                <w:rFonts w:eastAsia="Times New Roman" w:cs="Arial"/>
                <w:szCs w:val="20"/>
                <w:lang w:val="en-US"/>
              </w:rPr>
            </w:pPr>
            <w:r w:rsidRPr="00B5629E">
              <w:rPr>
                <w:rFonts w:eastAsia="Times New Roman" w:cs="Arial"/>
                <w:szCs w:val="20"/>
                <w:lang w:val="en-US"/>
              </w:rPr>
              <w:t>3.2.4</w:t>
            </w:r>
          </w:p>
        </w:tc>
        <w:tc>
          <w:tcPr>
            <w:tcW w:w="3054" w:type="dxa"/>
            <w:tcBorders>
              <w:top w:val="nil"/>
              <w:left w:val="nil"/>
              <w:bottom w:val="single" w:sz="4" w:space="0" w:color="D9D9D9"/>
              <w:right w:val="single" w:sz="4" w:space="0" w:color="D9D9D9"/>
            </w:tcBorders>
            <w:shd w:val="clear" w:color="000000" w:fill="F2F2F2"/>
            <w:vAlign w:val="center"/>
            <w:hideMark/>
          </w:tcPr>
          <w:p w14:paraId="2124800A" w14:textId="77777777" w:rsidR="006C091B" w:rsidRPr="00B5629E" w:rsidRDefault="006C091B" w:rsidP="00F23C4D">
            <w:pPr>
              <w:spacing w:after="0" w:line="240" w:lineRule="auto"/>
              <w:rPr>
                <w:rFonts w:eastAsia="Times New Roman" w:cs="Arial"/>
                <w:szCs w:val="20"/>
                <w:lang w:val="en-US"/>
              </w:rPr>
            </w:pPr>
            <w:r w:rsidRPr="00B5629E">
              <w:rPr>
                <w:rFonts w:eastAsia="Times New Roman" w:cs="Arial"/>
                <w:szCs w:val="20"/>
                <w:lang w:val="en-US"/>
              </w:rPr>
              <w:t>Monitoring &amp; management performance evaluation</w:t>
            </w:r>
          </w:p>
        </w:tc>
        <w:tc>
          <w:tcPr>
            <w:tcW w:w="659" w:type="dxa"/>
            <w:tcBorders>
              <w:top w:val="nil"/>
              <w:left w:val="nil"/>
              <w:bottom w:val="single" w:sz="4" w:space="0" w:color="D9D9D9"/>
              <w:right w:val="single" w:sz="4" w:space="0" w:color="D9D9D9"/>
            </w:tcBorders>
            <w:noWrap/>
            <w:vAlign w:val="center"/>
            <w:hideMark/>
          </w:tcPr>
          <w:p w14:paraId="1050C7B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060A8748"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CF499CA"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2EBCC2E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A8E2709"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A7C3532"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6A11B074"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43AB448E"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1C71E370"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c>
          <w:tcPr>
            <w:tcW w:w="659" w:type="dxa"/>
            <w:tcBorders>
              <w:top w:val="nil"/>
              <w:left w:val="nil"/>
              <w:bottom w:val="single" w:sz="4" w:space="0" w:color="D9D9D9"/>
              <w:right w:val="single" w:sz="4" w:space="0" w:color="D9D9D9"/>
            </w:tcBorders>
            <w:noWrap/>
            <w:vAlign w:val="center"/>
            <w:hideMark/>
          </w:tcPr>
          <w:p w14:paraId="582F1016" w14:textId="77777777" w:rsidR="006C091B" w:rsidRPr="00B5629E" w:rsidRDefault="006C091B" w:rsidP="00F23C4D">
            <w:pPr>
              <w:spacing w:after="0" w:line="240" w:lineRule="auto"/>
              <w:jc w:val="center"/>
              <w:rPr>
                <w:rFonts w:eastAsia="Times New Roman" w:cs="Arial"/>
                <w:color w:val="000000"/>
                <w:szCs w:val="20"/>
                <w:lang w:val="en-US"/>
              </w:rPr>
            </w:pPr>
            <w:r w:rsidRPr="00B5629E">
              <w:rPr>
                <w:rFonts w:eastAsia="Times New Roman" w:cs="Arial"/>
                <w:color w:val="000000"/>
                <w:szCs w:val="20"/>
                <w:lang w:val="en-US"/>
              </w:rPr>
              <w:t> </w:t>
            </w:r>
          </w:p>
        </w:tc>
      </w:tr>
    </w:tbl>
    <w:p w14:paraId="40B924A6" w14:textId="77777777" w:rsidR="006C091B" w:rsidRDefault="006C091B" w:rsidP="006C091B"/>
    <w:p w14:paraId="19BFB9B1" w14:textId="77777777" w:rsidR="006C091B" w:rsidRPr="00441AE5" w:rsidRDefault="006C091B" w:rsidP="006C091B">
      <w:pPr>
        <w:pStyle w:val="Caption"/>
        <w:keepNext/>
      </w:pPr>
      <w:r>
        <w:t xml:space="preserve">Table </w:t>
      </w:r>
      <w:r>
        <w:fldChar w:fldCharType="begin"/>
      </w:r>
      <w:r>
        <w:instrText xml:space="preserve"> seq Table </w:instrText>
      </w:r>
      <w:r>
        <w:fldChar w:fldCharType="separate"/>
      </w:r>
      <w:r>
        <w:rPr>
          <w:noProof/>
        </w:rPr>
        <w:t>10</w:t>
      </w:r>
      <w:r>
        <w:fldChar w:fldCharType="end"/>
      </w:r>
      <w:r>
        <w:t>. Updated Principle scores following this audit.</w:t>
      </w:r>
    </w:p>
    <w:tbl>
      <w:tblPr>
        <w:tblW w:w="10456" w:type="dxa"/>
        <w:tblLook w:val="04A0" w:firstRow="1" w:lastRow="0" w:firstColumn="1" w:lastColumn="0" w:noHBand="0" w:noVBand="1"/>
      </w:tblPr>
      <w:tblGrid>
        <w:gridCol w:w="329"/>
        <w:gridCol w:w="3537"/>
        <w:gridCol w:w="659"/>
        <w:gridCol w:w="659"/>
        <w:gridCol w:w="659"/>
        <w:gridCol w:w="659"/>
        <w:gridCol w:w="659"/>
        <w:gridCol w:w="659"/>
        <w:gridCol w:w="659"/>
        <w:gridCol w:w="659"/>
        <w:gridCol w:w="659"/>
        <w:gridCol w:w="659"/>
      </w:tblGrid>
      <w:tr w:rsidR="006C091B" w:rsidRPr="00D3766C" w14:paraId="1B2C117A" w14:textId="77777777" w:rsidTr="00F23C4D">
        <w:trPr>
          <w:trHeight w:val="1599"/>
        </w:trPr>
        <w:tc>
          <w:tcPr>
            <w:tcW w:w="3866" w:type="dxa"/>
            <w:gridSpan w:val="2"/>
            <w:tcBorders>
              <w:top w:val="single" w:sz="4" w:space="0" w:color="D9D9D9"/>
              <w:left w:val="single" w:sz="4" w:space="0" w:color="D9D9D9"/>
              <w:bottom w:val="single" w:sz="4" w:space="0" w:color="D9D9D9"/>
              <w:right w:val="single" w:sz="4" w:space="0" w:color="D9D9D9"/>
            </w:tcBorders>
            <w:shd w:val="clear" w:color="000000" w:fill="D9D9D9"/>
            <w:vAlign w:val="bottom"/>
            <w:hideMark/>
          </w:tcPr>
          <w:p w14:paraId="6B43766B" w14:textId="77777777" w:rsidR="006C091B" w:rsidRPr="00D3766C" w:rsidRDefault="006C091B" w:rsidP="00F23C4D">
            <w:pPr>
              <w:spacing w:after="0" w:line="240" w:lineRule="auto"/>
              <w:rPr>
                <w:rFonts w:eastAsia="Times New Roman" w:cs="Arial"/>
                <w:b/>
                <w:bCs/>
                <w:szCs w:val="20"/>
                <w:lang w:val="en-US"/>
              </w:rPr>
            </w:pPr>
            <w:r w:rsidRPr="00D3766C">
              <w:rPr>
                <w:rFonts w:eastAsia="Times New Roman" w:cs="Arial"/>
                <w:b/>
                <w:bCs/>
                <w:szCs w:val="20"/>
                <w:lang w:val="en-US"/>
              </w:rPr>
              <w:t>Principle scores</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1622CCC7"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UoA1 name</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016A2F8"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UoA2</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F76D22C"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UoA3</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C699FCC"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UoA4</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5B244FB1"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UoA5</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1B121970"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UoA6</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206692E4"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UoA7</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1A1DE6F5"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UoA8</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8320C57"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UoA9</w:t>
            </w:r>
          </w:p>
        </w:tc>
        <w:tc>
          <w:tcPr>
            <w:tcW w:w="659" w:type="dxa"/>
            <w:tcBorders>
              <w:top w:val="single" w:sz="4" w:space="0" w:color="D9D9D9"/>
              <w:left w:val="nil"/>
              <w:bottom w:val="single" w:sz="4" w:space="0" w:color="D9D9D9"/>
              <w:right w:val="single" w:sz="4" w:space="0" w:color="D9D9D9"/>
            </w:tcBorders>
            <w:shd w:val="clear" w:color="000000" w:fill="D9D9D9"/>
            <w:textDirection w:val="btLr"/>
            <w:vAlign w:val="center"/>
            <w:hideMark/>
          </w:tcPr>
          <w:p w14:paraId="03101617" w14:textId="77777777" w:rsidR="006C091B" w:rsidRPr="00D3766C" w:rsidRDefault="006C091B" w:rsidP="00F23C4D">
            <w:pPr>
              <w:spacing w:after="0" w:line="240" w:lineRule="auto"/>
              <w:rPr>
                <w:rFonts w:eastAsia="Times New Roman" w:cs="Arial"/>
                <w:color w:val="000000"/>
                <w:szCs w:val="20"/>
                <w:lang w:val="en-US"/>
              </w:rPr>
            </w:pPr>
            <w:r w:rsidRPr="00D3766C">
              <w:rPr>
                <w:rFonts w:eastAsia="Times New Roman" w:cs="Arial"/>
                <w:color w:val="000000"/>
                <w:szCs w:val="20"/>
                <w:lang w:val="en-US"/>
              </w:rPr>
              <w:t>UoA10</w:t>
            </w:r>
          </w:p>
        </w:tc>
      </w:tr>
      <w:tr w:rsidR="006C091B" w:rsidRPr="00D3766C" w14:paraId="117C05A0" w14:textId="77777777" w:rsidTr="00F23C4D">
        <w:trPr>
          <w:trHeight w:val="480"/>
        </w:trPr>
        <w:tc>
          <w:tcPr>
            <w:tcW w:w="329" w:type="dxa"/>
            <w:tcBorders>
              <w:top w:val="nil"/>
              <w:left w:val="single" w:sz="4" w:space="0" w:color="D9D9D9"/>
              <w:bottom w:val="single" w:sz="4" w:space="0" w:color="D9D9D9"/>
              <w:right w:val="single" w:sz="4" w:space="0" w:color="D9D9D9"/>
            </w:tcBorders>
            <w:shd w:val="clear" w:color="000000" w:fill="F2F2F2"/>
            <w:noWrap/>
            <w:vAlign w:val="center"/>
            <w:hideMark/>
          </w:tcPr>
          <w:p w14:paraId="04A733BE" w14:textId="77777777" w:rsidR="006C091B" w:rsidRPr="00D3766C" w:rsidRDefault="006C091B" w:rsidP="00F23C4D">
            <w:pPr>
              <w:spacing w:after="0" w:line="240" w:lineRule="auto"/>
              <w:jc w:val="center"/>
              <w:rPr>
                <w:rFonts w:eastAsia="Times New Roman" w:cs="Arial"/>
                <w:szCs w:val="20"/>
                <w:lang w:val="en-US"/>
              </w:rPr>
            </w:pPr>
            <w:r w:rsidRPr="00D3766C">
              <w:rPr>
                <w:rFonts w:eastAsia="Times New Roman" w:cs="Arial"/>
                <w:szCs w:val="20"/>
                <w:lang w:val="en-US"/>
              </w:rPr>
              <w:t>1</w:t>
            </w:r>
          </w:p>
        </w:tc>
        <w:tc>
          <w:tcPr>
            <w:tcW w:w="3537" w:type="dxa"/>
            <w:tcBorders>
              <w:top w:val="nil"/>
              <w:left w:val="nil"/>
              <w:bottom w:val="single" w:sz="4" w:space="0" w:color="D9D9D9"/>
              <w:right w:val="single" w:sz="4" w:space="0" w:color="D9D9D9"/>
            </w:tcBorders>
            <w:shd w:val="clear" w:color="000000" w:fill="F2F2F2"/>
            <w:noWrap/>
            <w:vAlign w:val="center"/>
            <w:hideMark/>
          </w:tcPr>
          <w:p w14:paraId="1D78AFE8" w14:textId="77777777" w:rsidR="006C091B" w:rsidRPr="00D3766C" w:rsidRDefault="006C091B" w:rsidP="00F23C4D">
            <w:pPr>
              <w:spacing w:after="0" w:line="240" w:lineRule="auto"/>
              <w:rPr>
                <w:rFonts w:eastAsia="Times New Roman" w:cs="Arial"/>
                <w:szCs w:val="20"/>
                <w:lang w:val="en-US"/>
              </w:rPr>
            </w:pPr>
            <w:r w:rsidRPr="00D3766C">
              <w:rPr>
                <w:rFonts w:eastAsia="Times New Roman" w:cs="Arial"/>
                <w:szCs w:val="20"/>
                <w:lang w:val="en-US"/>
              </w:rPr>
              <w:t>Sustainable target fish stocks</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A010D61"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556B219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09F5B35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1EEF87D"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7BF96F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4C108855"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14AFA99"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247C91A1"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59EBA35B"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FE6BA0B"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r>
      <w:tr w:rsidR="006C091B" w:rsidRPr="00D3766C" w14:paraId="4BF2E0CA" w14:textId="77777777" w:rsidTr="00F23C4D">
        <w:trPr>
          <w:trHeight w:val="480"/>
        </w:trPr>
        <w:tc>
          <w:tcPr>
            <w:tcW w:w="329" w:type="dxa"/>
            <w:tcBorders>
              <w:top w:val="nil"/>
              <w:left w:val="single" w:sz="4" w:space="0" w:color="D9D9D9"/>
              <w:bottom w:val="single" w:sz="4" w:space="0" w:color="D9D9D9"/>
              <w:right w:val="single" w:sz="4" w:space="0" w:color="D9D9D9"/>
            </w:tcBorders>
            <w:shd w:val="clear" w:color="000000" w:fill="F2F2F2"/>
            <w:noWrap/>
            <w:vAlign w:val="center"/>
            <w:hideMark/>
          </w:tcPr>
          <w:p w14:paraId="5DF0857E" w14:textId="77777777" w:rsidR="006C091B" w:rsidRPr="00D3766C" w:rsidRDefault="006C091B" w:rsidP="00F23C4D">
            <w:pPr>
              <w:spacing w:after="0" w:line="240" w:lineRule="auto"/>
              <w:jc w:val="center"/>
              <w:rPr>
                <w:rFonts w:eastAsia="Times New Roman" w:cs="Arial"/>
                <w:szCs w:val="20"/>
                <w:lang w:val="en-US"/>
              </w:rPr>
            </w:pPr>
            <w:r w:rsidRPr="00D3766C">
              <w:rPr>
                <w:rFonts w:eastAsia="Times New Roman" w:cs="Arial"/>
                <w:szCs w:val="20"/>
                <w:lang w:val="en-US"/>
              </w:rPr>
              <w:t>2</w:t>
            </w:r>
          </w:p>
        </w:tc>
        <w:tc>
          <w:tcPr>
            <w:tcW w:w="3537" w:type="dxa"/>
            <w:tcBorders>
              <w:top w:val="nil"/>
              <w:left w:val="nil"/>
              <w:bottom w:val="single" w:sz="4" w:space="0" w:color="D9D9D9"/>
              <w:right w:val="single" w:sz="4" w:space="0" w:color="D9D9D9"/>
            </w:tcBorders>
            <w:shd w:val="clear" w:color="000000" w:fill="F2F2F2"/>
            <w:noWrap/>
            <w:vAlign w:val="center"/>
            <w:hideMark/>
          </w:tcPr>
          <w:p w14:paraId="6F3E1FB7" w14:textId="77777777" w:rsidR="006C091B" w:rsidRPr="00D3766C" w:rsidRDefault="006C091B" w:rsidP="00F23C4D">
            <w:pPr>
              <w:spacing w:after="0" w:line="240" w:lineRule="auto"/>
              <w:rPr>
                <w:rFonts w:eastAsia="Times New Roman" w:cs="Arial"/>
                <w:szCs w:val="20"/>
                <w:lang w:val="en-US"/>
              </w:rPr>
            </w:pPr>
            <w:r w:rsidRPr="00D3766C">
              <w:rPr>
                <w:rFonts w:eastAsia="Times New Roman" w:cs="Arial"/>
                <w:szCs w:val="20"/>
                <w:lang w:val="en-US"/>
              </w:rPr>
              <w:t>Environmental impact of fishing</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D53B3BB"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4F22D756"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06ABE63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0BACB6DD"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7BEFE3B2"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CFF1255"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206F2BA9"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63EAB1A2"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3DAD7961"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43165CCC"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r>
      <w:tr w:rsidR="006C091B" w:rsidRPr="00D3766C" w14:paraId="073D3E69" w14:textId="77777777" w:rsidTr="00F23C4D">
        <w:trPr>
          <w:trHeight w:val="480"/>
        </w:trPr>
        <w:tc>
          <w:tcPr>
            <w:tcW w:w="329" w:type="dxa"/>
            <w:tcBorders>
              <w:top w:val="nil"/>
              <w:left w:val="single" w:sz="4" w:space="0" w:color="D9D9D9"/>
              <w:bottom w:val="single" w:sz="4" w:space="0" w:color="D9D9D9"/>
              <w:right w:val="single" w:sz="4" w:space="0" w:color="D9D9D9"/>
            </w:tcBorders>
            <w:shd w:val="clear" w:color="000000" w:fill="F2F2F2"/>
            <w:noWrap/>
            <w:vAlign w:val="center"/>
            <w:hideMark/>
          </w:tcPr>
          <w:p w14:paraId="3FA687B0" w14:textId="77777777" w:rsidR="006C091B" w:rsidRPr="00D3766C" w:rsidRDefault="006C091B" w:rsidP="00F23C4D">
            <w:pPr>
              <w:spacing w:after="0" w:line="240" w:lineRule="auto"/>
              <w:jc w:val="center"/>
              <w:rPr>
                <w:rFonts w:eastAsia="Times New Roman" w:cs="Arial"/>
                <w:szCs w:val="20"/>
                <w:lang w:val="en-US"/>
              </w:rPr>
            </w:pPr>
            <w:r w:rsidRPr="00D3766C">
              <w:rPr>
                <w:rFonts w:eastAsia="Times New Roman" w:cs="Arial"/>
                <w:szCs w:val="20"/>
                <w:lang w:val="en-US"/>
              </w:rPr>
              <w:t>3</w:t>
            </w:r>
          </w:p>
        </w:tc>
        <w:tc>
          <w:tcPr>
            <w:tcW w:w="3537" w:type="dxa"/>
            <w:tcBorders>
              <w:top w:val="nil"/>
              <w:left w:val="nil"/>
              <w:bottom w:val="single" w:sz="4" w:space="0" w:color="D9D9D9"/>
              <w:right w:val="single" w:sz="4" w:space="0" w:color="D9D9D9"/>
            </w:tcBorders>
            <w:shd w:val="clear" w:color="000000" w:fill="F2F2F2"/>
            <w:noWrap/>
            <w:vAlign w:val="center"/>
            <w:hideMark/>
          </w:tcPr>
          <w:p w14:paraId="72B050C3" w14:textId="77777777" w:rsidR="006C091B" w:rsidRPr="00D3766C" w:rsidRDefault="006C091B" w:rsidP="00F23C4D">
            <w:pPr>
              <w:spacing w:after="0" w:line="240" w:lineRule="auto"/>
              <w:rPr>
                <w:rFonts w:eastAsia="Times New Roman" w:cs="Arial"/>
                <w:szCs w:val="20"/>
                <w:lang w:val="en-US"/>
              </w:rPr>
            </w:pPr>
            <w:r w:rsidRPr="00D3766C">
              <w:rPr>
                <w:rFonts w:eastAsia="Times New Roman" w:cs="Arial"/>
                <w:szCs w:val="20"/>
                <w:lang w:val="en-US"/>
              </w:rPr>
              <w:t>Effective management</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71174345"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247CA6C7"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5D16EBB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535ED4DA"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7818A08F"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63D48755"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6B58AB9B"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43BC5072"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2A66F810"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c>
          <w:tcPr>
            <w:tcW w:w="659" w:type="dxa"/>
            <w:tcBorders>
              <w:top w:val="single" w:sz="4" w:space="0" w:color="D9D9D9"/>
              <w:left w:val="single" w:sz="4" w:space="0" w:color="D9D9D9"/>
              <w:bottom w:val="single" w:sz="4" w:space="0" w:color="D9D9D9"/>
              <w:right w:val="single" w:sz="4" w:space="0" w:color="D9D9D9"/>
            </w:tcBorders>
            <w:noWrap/>
            <w:vAlign w:val="center"/>
            <w:hideMark/>
          </w:tcPr>
          <w:p w14:paraId="4B473EB3" w14:textId="77777777" w:rsidR="006C091B" w:rsidRPr="00D3766C" w:rsidRDefault="006C091B" w:rsidP="00F23C4D">
            <w:pPr>
              <w:spacing w:after="0" w:line="240" w:lineRule="auto"/>
              <w:jc w:val="center"/>
              <w:rPr>
                <w:rFonts w:eastAsia="Times New Roman" w:cs="Arial"/>
                <w:b/>
                <w:bCs/>
                <w:color w:val="000000"/>
                <w:szCs w:val="20"/>
                <w:lang w:val="en-US"/>
              </w:rPr>
            </w:pPr>
            <w:r w:rsidRPr="00D3766C">
              <w:rPr>
                <w:rFonts w:eastAsia="Times New Roman" w:cs="Arial"/>
                <w:b/>
                <w:bCs/>
                <w:color w:val="000000"/>
                <w:szCs w:val="20"/>
                <w:lang w:val="en-US"/>
              </w:rPr>
              <w:t>NA</w:t>
            </w:r>
          </w:p>
        </w:tc>
      </w:tr>
    </w:tbl>
    <w:p w14:paraId="538FEC67" w14:textId="77777777" w:rsidR="006C091B" w:rsidRPr="00452197" w:rsidRDefault="006C091B" w:rsidP="006C091B"/>
    <w:p w14:paraId="536D1657" w14:textId="77777777" w:rsidR="006C091B" w:rsidRDefault="006C091B" w:rsidP="006C091B"/>
    <w:p w14:paraId="1AFEE92A" w14:textId="77777777" w:rsidR="006C091B" w:rsidRDefault="006C091B" w:rsidP="006C091B">
      <w:pPr>
        <w:pStyle w:val="Heading3"/>
      </w:pPr>
      <w:r w:rsidRPr="003E31AE">
        <w:t>Conditions</w:t>
      </w:r>
    </w:p>
    <w:p w14:paraId="4043B6C4" w14:textId="77777777" w:rsidR="006C091B" w:rsidRDefault="006C091B" w:rsidP="006C091B">
      <w:pPr>
        <w:rPr>
          <w:i/>
          <w:iCs/>
        </w:rPr>
      </w:pPr>
      <w:r>
        <w:rPr>
          <w:i/>
          <w:iCs/>
        </w:rPr>
        <w:t xml:space="preserve">For each open condition (as of the announcement of this surveillance audit), copy and paste the tables for the condition definition and the relevant year of the condition (i.e., the year with the verification milestone being audited at this surveillance) from the prior audit/assessment report. Paste these tables in place of the blank ones which are included as examples below. Fill in the progress evaluation for the verification milestone due at this surveillance audit, per FCP </w:t>
      </w:r>
      <w:r w:rsidRPr="00C069AC">
        <w:rPr>
          <w:i/>
          <w:iCs/>
          <w:highlight w:val="yellow"/>
        </w:rPr>
        <w:t>vX.X</w:t>
      </w:r>
      <w:r>
        <w:rPr>
          <w:i/>
          <w:iCs/>
        </w:rPr>
        <w:t xml:space="preserve"> 7.28.15. If there are any changes to the Client Action Plan, additionally copy/paste the tables for the remaining years of the condition as needed and follow FCP </w:t>
      </w:r>
      <w:r w:rsidRPr="006A4121">
        <w:rPr>
          <w:i/>
          <w:iCs/>
          <w:highlight w:val="yellow"/>
        </w:rPr>
        <w:t>vX.X</w:t>
      </w:r>
      <w:r>
        <w:rPr>
          <w:i/>
          <w:iCs/>
        </w:rPr>
        <w:t xml:space="preserve"> 7.28.16-7.28.18 to update the Client Action Plan for those years.</w:t>
      </w:r>
    </w:p>
    <w:p w14:paraId="00C75420" w14:textId="77777777" w:rsidR="006C091B" w:rsidRPr="004242AB" w:rsidRDefault="006C091B" w:rsidP="006C091B">
      <w:pPr>
        <w:pStyle w:val="Caption"/>
        <w:keepNext/>
      </w:pPr>
      <w:r>
        <w:t xml:space="preserve">Table </w:t>
      </w:r>
      <w:r>
        <w:fldChar w:fldCharType="begin"/>
      </w:r>
      <w:r>
        <w:instrText xml:space="preserve"> seq Table </w:instrText>
      </w:r>
      <w:r>
        <w:fldChar w:fldCharType="separate"/>
      </w:r>
      <w:r>
        <w:rPr>
          <w:noProof/>
        </w:rPr>
        <w:t>11</w:t>
      </w:r>
      <w:r>
        <w:fldChar w:fldCharType="end"/>
      </w:r>
      <w:r>
        <w:t xml:space="preserve">. Condition </w:t>
      </w:r>
      <w:r w:rsidRPr="00182034">
        <w:rPr>
          <w:highlight w:val="yellow"/>
        </w:rPr>
        <w:t>[insert condition number]</w:t>
      </w:r>
      <w:r>
        <w:t>.</w:t>
      </w:r>
    </w:p>
    <w:tbl>
      <w:tblPr>
        <w:tblStyle w:val="TableGrid1"/>
        <w:tblW w:w="5000" w:type="pct"/>
        <w:tblLook w:val="04A0" w:firstRow="1" w:lastRow="0" w:firstColumn="1" w:lastColumn="0" w:noHBand="0" w:noVBand="1"/>
      </w:tblPr>
      <w:tblGrid>
        <w:gridCol w:w="1233"/>
        <w:gridCol w:w="1144"/>
        <w:gridCol w:w="1893"/>
        <w:gridCol w:w="987"/>
        <w:gridCol w:w="954"/>
        <w:gridCol w:w="1600"/>
        <w:gridCol w:w="690"/>
        <w:gridCol w:w="581"/>
        <w:gridCol w:w="1374"/>
      </w:tblGrid>
      <w:tr w:rsidR="006C091B" w:rsidRPr="00F75651" w14:paraId="7915E1C6" w14:textId="77777777" w:rsidTr="00F23C4D">
        <w:tc>
          <w:tcPr>
            <w:tcW w:w="5000" w:type="pct"/>
            <w:gridSpan w:val="9"/>
            <w:tcBorders>
              <w:bottom w:val="single" w:sz="4" w:space="0" w:color="auto"/>
            </w:tcBorders>
            <w:shd w:val="clear" w:color="auto" w:fill="D9D9D9" w:themeFill="background1" w:themeFillShade="D9"/>
          </w:tcPr>
          <w:p w14:paraId="79F2F7B5" w14:textId="77777777" w:rsidR="006C091B" w:rsidRPr="00031FEA" w:rsidRDefault="006C091B" w:rsidP="00F23C4D">
            <w:pPr>
              <w:rPr>
                <w:b/>
                <w:bCs/>
              </w:rPr>
            </w:pPr>
            <w:r w:rsidRPr="00031FEA">
              <w:rPr>
                <w:b/>
                <w:bCs/>
              </w:rPr>
              <w:t>Condition Definition</w:t>
            </w:r>
          </w:p>
        </w:tc>
      </w:tr>
      <w:tr w:rsidR="006C091B" w:rsidRPr="00F75651" w14:paraId="40411133" w14:textId="77777777" w:rsidTr="00F23C4D">
        <w:tc>
          <w:tcPr>
            <w:tcW w:w="590" w:type="pct"/>
            <w:tcBorders>
              <w:bottom w:val="single" w:sz="4" w:space="0" w:color="auto"/>
            </w:tcBorders>
            <w:shd w:val="clear" w:color="auto" w:fill="D9D9D9" w:themeFill="background1" w:themeFillShade="D9"/>
          </w:tcPr>
          <w:p w14:paraId="57835A72" w14:textId="77777777" w:rsidR="006C091B" w:rsidRPr="00D93AC0" w:rsidRDefault="006C091B" w:rsidP="00F23C4D">
            <w:r w:rsidRPr="00D93AC0">
              <w:t>Condition Number</w:t>
            </w:r>
          </w:p>
        </w:tc>
        <w:tc>
          <w:tcPr>
            <w:tcW w:w="547" w:type="pct"/>
            <w:tcBorders>
              <w:bottom w:val="single" w:sz="4" w:space="0" w:color="auto"/>
            </w:tcBorders>
            <w:shd w:val="clear" w:color="auto" w:fill="FFFFFF" w:themeFill="background1"/>
          </w:tcPr>
          <w:p w14:paraId="6531A872" w14:textId="77777777" w:rsidR="006C091B" w:rsidRPr="00D93AC0" w:rsidRDefault="006C091B" w:rsidP="00F23C4D"/>
        </w:tc>
        <w:tc>
          <w:tcPr>
            <w:tcW w:w="1833" w:type="pct"/>
            <w:gridSpan w:val="3"/>
            <w:tcBorders>
              <w:bottom w:val="single" w:sz="4" w:space="0" w:color="auto"/>
            </w:tcBorders>
            <w:shd w:val="clear" w:color="auto" w:fill="D9D9D9" w:themeFill="background1" w:themeFillShade="D9"/>
          </w:tcPr>
          <w:p w14:paraId="3D17FFDF" w14:textId="77777777" w:rsidR="006C091B" w:rsidRPr="00D93AC0" w:rsidRDefault="006C091B" w:rsidP="00F23C4D">
            <w:pPr>
              <w:jc w:val="right"/>
            </w:pPr>
            <w:r w:rsidRPr="00D93AC0">
              <w:t>Applicable UoA Number(s) or All</w:t>
            </w:r>
          </w:p>
        </w:tc>
        <w:tc>
          <w:tcPr>
            <w:tcW w:w="765" w:type="pct"/>
            <w:tcBorders>
              <w:bottom w:val="single" w:sz="4" w:space="0" w:color="auto"/>
            </w:tcBorders>
            <w:shd w:val="clear" w:color="auto" w:fill="FFFFFF" w:themeFill="background1"/>
          </w:tcPr>
          <w:p w14:paraId="5CBFDB69" w14:textId="77777777" w:rsidR="006C091B" w:rsidRPr="00D93AC0" w:rsidRDefault="006C091B" w:rsidP="00F23C4D"/>
        </w:tc>
        <w:tc>
          <w:tcPr>
            <w:tcW w:w="608" w:type="pct"/>
            <w:gridSpan w:val="2"/>
            <w:tcBorders>
              <w:bottom w:val="single" w:sz="4" w:space="0" w:color="auto"/>
            </w:tcBorders>
            <w:shd w:val="clear" w:color="auto" w:fill="D9D9D9" w:themeFill="background1" w:themeFillShade="D9"/>
          </w:tcPr>
          <w:p w14:paraId="47513D56" w14:textId="77777777" w:rsidR="006C091B" w:rsidRPr="00D93AC0" w:rsidRDefault="006C091B" w:rsidP="00F23C4D">
            <w:pPr>
              <w:jc w:val="center"/>
            </w:pPr>
            <w:r w:rsidRPr="00D93AC0">
              <w:t xml:space="preserve">Year </w:t>
            </w:r>
            <w:r>
              <w:t>Set</w:t>
            </w:r>
          </w:p>
        </w:tc>
        <w:tc>
          <w:tcPr>
            <w:tcW w:w="657" w:type="pct"/>
            <w:tcBorders>
              <w:bottom w:val="single" w:sz="4" w:space="0" w:color="auto"/>
            </w:tcBorders>
            <w:shd w:val="clear" w:color="auto" w:fill="FFFFFF" w:themeFill="background1"/>
          </w:tcPr>
          <w:p w14:paraId="12AADF31" w14:textId="77777777" w:rsidR="006C091B" w:rsidRPr="00D93AC0" w:rsidRDefault="006C091B" w:rsidP="00F23C4D">
            <w:pPr>
              <w:rPr>
                <w:i/>
                <w:iCs/>
              </w:rPr>
            </w:pPr>
            <w:proofErr w:type="spellStart"/>
            <w:r w:rsidRPr="00D93AC0">
              <w:rPr>
                <w:i/>
                <w:iCs/>
              </w:rPr>
              <w:t>yyyy</w:t>
            </w:r>
            <w:proofErr w:type="spellEnd"/>
          </w:p>
        </w:tc>
      </w:tr>
      <w:tr w:rsidR="006C091B" w:rsidRPr="00F75651" w14:paraId="24919A3C" w14:textId="77777777" w:rsidTr="00F23C4D">
        <w:tc>
          <w:tcPr>
            <w:tcW w:w="590" w:type="pct"/>
            <w:shd w:val="clear" w:color="auto" w:fill="D9D9D9" w:themeFill="background1" w:themeFillShade="D9"/>
          </w:tcPr>
          <w:p w14:paraId="1B3DA66C" w14:textId="77777777" w:rsidR="006C091B" w:rsidRPr="00D93AC0" w:rsidRDefault="006C091B" w:rsidP="00F23C4D">
            <w:r w:rsidRPr="00D93AC0">
              <w:t>PI / SI number</w:t>
            </w:r>
          </w:p>
        </w:tc>
        <w:tc>
          <w:tcPr>
            <w:tcW w:w="547" w:type="pct"/>
            <w:shd w:val="clear" w:color="auto" w:fill="FFFFFF" w:themeFill="background1"/>
          </w:tcPr>
          <w:p w14:paraId="27264F5C" w14:textId="77777777" w:rsidR="006C091B" w:rsidRPr="00D93AC0" w:rsidRDefault="006C091B" w:rsidP="00F23C4D"/>
        </w:tc>
        <w:tc>
          <w:tcPr>
            <w:tcW w:w="1833" w:type="pct"/>
            <w:gridSpan w:val="3"/>
            <w:shd w:val="clear" w:color="auto" w:fill="D9D9D9" w:themeFill="background1" w:themeFillShade="D9"/>
          </w:tcPr>
          <w:p w14:paraId="03BF32E6" w14:textId="77777777" w:rsidR="006C091B" w:rsidRPr="00D93AC0" w:rsidRDefault="006C091B" w:rsidP="00F23C4D">
            <w:pPr>
              <w:jc w:val="right"/>
            </w:pPr>
            <w:r w:rsidRPr="00D93AC0">
              <w:t>Scoring Elements</w:t>
            </w:r>
          </w:p>
        </w:tc>
        <w:tc>
          <w:tcPr>
            <w:tcW w:w="765" w:type="pct"/>
            <w:shd w:val="clear" w:color="auto" w:fill="FFFFFF" w:themeFill="background1"/>
          </w:tcPr>
          <w:p w14:paraId="5910570D" w14:textId="77777777" w:rsidR="006C091B" w:rsidRPr="00D93AC0" w:rsidRDefault="006C091B" w:rsidP="00F23C4D"/>
        </w:tc>
        <w:tc>
          <w:tcPr>
            <w:tcW w:w="608" w:type="pct"/>
            <w:gridSpan w:val="2"/>
            <w:shd w:val="clear" w:color="auto" w:fill="D9D9D9" w:themeFill="background1" w:themeFillShade="D9"/>
          </w:tcPr>
          <w:p w14:paraId="62E88216" w14:textId="77777777" w:rsidR="006C091B" w:rsidRPr="00D93AC0" w:rsidRDefault="006C091B" w:rsidP="00F23C4D">
            <w:pPr>
              <w:jc w:val="center"/>
            </w:pPr>
            <w:r>
              <w:t xml:space="preserve">Condition </w:t>
            </w:r>
            <w:r w:rsidRPr="00D93AC0">
              <w:t>Deadline</w:t>
            </w:r>
          </w:p>
        </w:tc>
        <w:tc>
          <w:tcPr>
            <w:tcW w:w="657" w:type="pct"/>
            <w:shd w:val="clear" w:color="auto" w:fill="FFFFFF" w:themeFill="background1"/>
          </w:tcPr>
          <w:p w14:paraId="0CD36335" w14:textId="77777777" w:rsidR="006C091B" w:rsidRPr="00D93AC0" w:rsidRDefault="006C091B" w:rsidP="00F23C4D">
            <w:proofErr w:type="spellStart"/>
            <w:r w:rsidRPr="00545584">
              <w:rPr>
                <w:i/>
                <w:iCs/>
              </w:rPr>
              <w:t>yyyy</w:t>
            </w:r>
            <w:proofErr w:type="spellEnd"/>
          </w:p>
        </w:tc>
      </w:tr>
      <w:tr w:rsidR="006C091B" w:rsidRPr="00F75651" w14:paraId="545B0736" w14:textId="77777777" w:rsidTr="00F23C4D">
        <w:tc>
          <w:tcPr>
            <w:tcW w:w="590" w:type="pct"/>
            <w:vMerge w:val="restart"/>
            <w:shd w:val="clear" w:color="auto" w:fill="D9D9D9" w:themeFill="background1" w:themeFillShade="D9"/>
            <w:textDirection w:val="btLr"/>
            <w:vAlign w:val="center"/>
          </w:tcPr>
          <w:p w14:paraId="00D6A932" w14:textId="77777777" w:rsidR="006C091B" w:rsidRPr="00D93AC0" w:rsidRDefault="006C091B" w:rsidP="00F23C4D">
            <w:pPr>
              <w:ind w:left="113" w:right="113"/>
              <w:jc w:val="center"/>
            </w:pPr>
            <w:r w:rsidRPr="00D93AC0">
              <w:t xml:space="preserve">To be completed if relevant </w:t>
            </w:r>
            <w:r w:rsidRPr="00D93AC0">
              <w:rPr>
                <w:i/>
                <w:iCs/>
              </w:rPr>
              <w:t>(or delete)</w:t>
            </w:r>
          </w:p>
        </w:tc>
        <w:tc>
          <w:tcPr>
            <w:tcW w:w="1452" w:type="pct"/>
            <w:gridSpan w:val="2"/>
            <w:shd w:val="clear" w:color="auto" w:fill="D9D9D9" w:themeFill="background1" w:themeFillShade="D9"/>
          </w:tcPr>
          <w:p w14:paraId="46259BE2" w14:textId="77777777" w:rsidR="006C091B" w:rsidRPr="00D93AC0" w:rsidRDefault="006C091B" w:rsidP="00F23C4D">
            <w:pPr>
              <w:jc w:val="right"/>
            </w:pPr>
            <w:r w:rsidRPr="00D93AC0">
              <w:t>Exceptional Circumstances?</w:t>
            </w:r>
          </w:p>
        </w:tc>
        <w:tc>
          <w:tcPr>
            <w:tcW w:w="472" w:type="pct"/>
            <w:shd w:val="clear" w:color="auto" w:fill="FFFFFF" w:themeFill="background1"/>
            <w:vAlign w:val="center"/>
          </w:tcPr>
          <w:p w14:paraId="2BDA1A33" w14:textId="77777777" w:rsidR="006C091B" w:rsidRPr="00D93AC0" w:rsidRDefault="006C091B" w:rsidP="00F23C4D">
            <w:pPr>
              <w:jc w:val="center"/>
            </w:pPr>
            <w:r w:rsidRPr="00D93AC0">
              <w:t>Y/N</w:t>
            </w:r>
          </w:p>
        </w:tc>
        <w:tc>
          <w:tcPr>
            <w:tcW w:w="2486" w:type="pct"/>
            <w:gridSpan w:val="5"/>
            <w:shd w:val="clear" w:color="auto" w:fill="FFFFFF" w:themeFill="background1"/>
            <w:vAlign w:val="center"/>
          </w:tcPr>
          <w:p w14:paraId="692BE773" w14:textId="77777777" w:rsidR="006C091B" w:rsidRPr="00D93AC0" w:rsidRDefault="006C091B" w:rsidP="00F23C4D">
            <w:r w:rsidRPr="00D93AC0">
              <w:t>Rationale</w:t>
            </w:r>
          </w:p>
        </w:tc>
      </w:tr>
      <w:tr w:rsidR="006C091B" w:rsidRPr="00F75651" w14:paraId="369A8F0C" w14:textId="77777777" w:rsidTr="00F23C4D">
        <w:tc>
          <w:tcPr>
            <w:tcW w:w="590" w:type="pct"/>
            <w:vMerge/>
            <w:shd w:val="clear" w:color="auto" w:fill="D9D9D9" w:themeFill="background1" w:themeFillShade="D9"/>
          </w:tcPr>
          <w:p w14:paraId="433073B1" w14:textId="77777777" w:rsidR="006C091B" w:rsidRPr="00D93AC0" w:rsidRDefault="006C091B" w:rsidP="00F23C4D"/>
        </w:tc>
        <w:tc>
          <w:tcPr>
            <w:tcW w:w="1452" w:type="pct"/>
            <w:gridSpan w:val="2"/>
            <w:shd w:val="clear" w:color="auto" w:fill="D9D9D9" w:themeFill="background1" w:themeFillShade="D9"/>
          </w:tcPr>
          <w:p w14:paraId="34D3154F" w14:textId="77777777" w:rsidR="006C091B" w:rsidRPr="00D93AC0" w:rsidRDefault="006C091B" w:rsidP="00F23C4D">
            <w:pPr>
              <w:jc w:val="right"/>
            </w:pPr>
            <w:r w:rsidRPr="00D93AC0">
              <w:t>Carried-over from previous assessment?</w:t>
            </w:r>
          </w:p>
        </w:tc>
        <w:tc>
          <w:tcPr>
            <w:tcW w:w="472" w:type="pct"/>
            <w:shd w:val="clear" w:color="auto" w:fill="FFFFFF" w:themeFill="background1"/>
            <w:vAlign w:val="center"/>
          </w:tcPr>
          <w:p w14:paraId="20E54088" w14:textId="77777777" w:rsidR="006C091B" w:rsidRPr="00D93AC0" w:rsidRDefault="006C091B" w:rsidP="00F23C4D">
            <w:pPr>
              <w:jc w:val="center"/>
            </w:pPr>
            <w:r w:rsidRPr="00D93AC0">
              <w:t>Y/N</w:t>
            </w:r>
          </w:p>
        </w:tc>
        <w:tc>
          <w:tcPr>
            <w:tcW w:w="2486" w:type="pct"/>
            <w:gridSpan w:val="5"/>
            <w:shd w:val="clear" w:color="auto" w:fill="FFFFFF" w:themeFill="background1"/>
            <w:vAlign w:val="center"/>
          </w:tcPr>
          <w:p w14:paraId="15E96A2A" w14:textId="77777777" w:rsidR="006C091B" w:rsidRPr="00D93AC0" w:rsidRDefault="006C091B" w:rsidP="00F23C4D">
            <w:r w:rsidRPr="00D93AC0">
              <w:t>Rationale</w:t>
            </w:r>
          </w:p>
        </w:tc>
      </w:tr>
      <w:tr w:rsidR="006C091B" w:rsidRPr="00F75651" w14:paraId="21031E55" w14:textId="77777777" w:rsidTr="00F23C4D">
        <w:tc>
          <w:tcPr>
            <w:tcW w:w="590" w:type="pct"/>
            <w:vMerge/>
            <w:shd w:val="clear" w:color="auto" w:fill="D9D9D9" w:themeFill="background1" w:themeFillShade="D9"/>
          </w:tcPr>
          <w:p w14:paraId="626E8544" w14:textId="77777777" w:rsidR="006C091B" w:rsidRPr="00D93AC0" w:rsidRDefault="006C091B" w:rsidP="00F23C4D"/>
        </w:tc>
        <w:tc>
          <w:tcPr>
            <w:tcW w:w="1452" w:type="pct"/>
            <w:gridSpan w:val="2"/>
            <w:shd w:val="clear" w:color="auto" w:fill="D9D9D9" w:themeFill="background1" w:themeFillShade="D9"/>
          </w:tcPr>
          <w:p w14:paraId="44FB6D9A" w14:textId="77777777" w:rsidR="006C091B" w:rsidRPr="00D93AC0" w:rsidRDefault="006C091B" w:rsidP="00F23C4D">
            <w:pPr>
              <w:jc w:val="right"/>
            </w:pPr>
            <w:r w:rsidRPr="00D93AC0">
              <w:t>Related to previous condition</w:t>
            </w:r>
          </w:p>
        </w:tc>
        <w:tc>
          <w:tcPr>
            <w:tcW w:w="472" w:type="pct"/>
            <w:shd w:val="clear" w:color="auto" w:fill="FFFFFF" w:themeFill="background1"/>
            <w:vAlign w:val="center"/>
          </w:tcPr>
          <w:p w14:paraId="7CA875FF" w14:textId="77777777" w:rsidR="006C091B" w:rsidRPr="00D93AC0" w:rsidRDefault="006C091B" w:rsidP="00F23C4D">
            <w:pPr>
              <w:jc w:val="center"/>
            </w:pPr>
            <w:r w:rsidRPr="00D93AC0">
              <w:t>Y/N</w:t>
            </w:r>
          </w:p>
        </w:tc>
        <w:tc>
          <w:tcPr>
            <w:tcW w:w="2486" w:type="pct"/>
            <w:gridSpan w:val="5"/>
            <w:shd w:val="clear" w:color="auto" w:fill="FFFFFF" w:themeFill="background1"/>
            <w:vAlign w:val="center"/>
          </w:tcPr>
          <w:p w14:paraId="65C3BBA9" w14:textId="77777777" w:rsidR="006C091B" w:rsidRPr="00D93AC0" w:rsidRDefault="006C091B" w:rsidP="00F23C4D">
            <w:r w:rsidRPr="00D93AC0">
              <w:t>Explanation including previous Condition Number</w:t>
            </w:r>
          </w:p>
        </w:tc>
      </w:tr>
      <w:tr w:rsidR="006C091B" w:rsidRPr="00F75651" w14:paraId="599598EC" w14:textId="77777777" w:rsidTr="00F23C4D">
        <w:tc>
          <w:tcPr>
            <w:tcW w:w="5000" w:type="pct"/>
            <w:gridSpan w:val="9"/>
            <w:shd w:val="clear" w:color="auto" w:fill="D9D9D9" w:themeFill="background1" w:themeFillShade="D9"/>
          </w:tcPr>
          <w:p w14:paraId="0FAF77DA" w14:textId="77777777" w:rsidR="006C091B" w:rsidRPr="00D93AC0" w:rsidRDefault="006C091B" w:rsidP="00F23C4D">
            <w:r w:rsidRPr="00D93AC0">
              <w:t>Condition Description</w:t>
            </w:r>
          </w:p>
        </w:tc>
      </w:tr>
      <w:tr w:rsidR="006C091B" w:rsidRPr="00F75651" w14:paraId="53520E03" w14:textId="77777777" w:rsidTr="00F23C4D">
        <w:trPr>
          <w:trHeight w:val="732"/>
        </w:trPr>
        <w:tc>
          <w:tcPr>
            <w:tcW w:w="5000" w:type="pct"/>
            <w:gridSpan w:val="9"/>
            <w:shd w:val="clear" w:color="auto" w:fill="FFFFFF" w:themeFill="background1"/>
          </w:tcPr>
          <w:p w14:paraId="5B186E73" w14:textId="77777777" w:rsidR="006C091B" w:rsidRPr="00D93AC0" w:rsidRDefault="006C091B" w:rsidP="00F23C4D"/>
        </w:tc>
      </w:tr>
      <w:tr w:rsidR="006C091B" w:rsidRPr="00F75651" w14:paraId="5D828E6E" w14:textId="77777777" w:rsidTr="00F23C4D">
        <w:tc>
          <w:tcPr>
            <w:tcW w:w="5000" w:type="pct"/>
            <w:gridSpan w:val="9"/>
            <w:shd w:val="clear" w:color="auto" w:fill="D9D9D9" w:themeFill="background1" w:themeFillShade="D9"/>
          </w:tcPr>
          <w:p w14:paraId="0DF079EF" w14:textId="77777777" w:rsidR="006C091B" w:rsidRPr="00D93AC0" w:rsidRDefault="006C091B" w:rsidP="00F23C4D">
            <w:r w:rsidRPr="00D93AC0">
              <w:t>Scoring Rationale (or applicable section from rationale)</w:t>
            </w:r>
          </w:p>
        </w:tc>
      </w:tr>
      <w:tr w:rsidR="006C091B" w:rsidRPr="00F75651" w14:paraId="4BF76F7D" w14:textId="77777777" w:rsidTr="00F23C4D">
        <w:tc>
          <w:tcPr>
            <w:tcW w:w="5000" w:type="pct"/>
            <w:gridSpan w:val="9"/>
            <w:shd w:val="clear" w:color="auto" w:fill="FFFFFF" w:themeFill="background1"/>
          </w:tcPr>
          <w:p w14:paraId="749EEC2C" w14:textId="77777777" w:rsidR="006C091B" w:rsidRPr="00D93AC0" w:rsidRDefault="006C091B" w:rsidP="00F23C4D"/>
          <w:p w14:paraId="0FD74880" w14:textId="77777777" w:rsidR="006C091B" w:rsidRPr="00D93AC0" w:rsidRDefault="006C091B" w:rsidP="00F23C4D"/>
          <w:p w14:paraId="51051B5C" w14:textId="77777777" w:rsidR="006C091B" w:rsidRPr="00D93AC0" w:rsidRDefault="006C091B" w:rsidP="00F23C4D"/>
        </w:tc>
      </w:tr>
      <w:tr w:rsidR="006C091B" w:rsidRPr="00F75651" w14:paraId="7A783767" w14:textId="77777777" w:rsidTr="00F23C4D">
        <w:trPr>
          <w:trHeight w:val="494"/>
        </w:trPr>
        <w:tc>
          <w:tcPr>
            <w:tcW w:w="4065" w:type="pct"/>
            <w:gridSpan w:val="7"/>
            <w:shd w:val="clear" w:color="auto" w:fill="D9D9D9" w:themeFill="background1" w:themeFillShade="D9"/>
            <w:vAlign w:val="center"/>
          </w:tcPr>
          <w:p w14:paraId="6E7CEACB" w14:textId="77777777" w:rsidR="006C091B" w:rsidRPr="00D93AC0" w:rsidRDefault="006C091B" w:rsidP="00F23C4D">
            <w:pPr>
              <w:jc w:val="right"/>
            </w:pPr>
            <w:r>
              <w:t>Score</w:t>
            </w:r>
          </w:p>
        </w:tc>
        <w:tc>
          <w:tcPr>
            <w:tcW w:w="935" w:type="pct"/>
            <w:gridSpan w:val="2"/>
            <w:shd w:val="clear" w:color="auto" w:fill="FFFFFF" w:themeFill="background1"/>
          </w:tcPr>
          <w:p w14:paraId="49486C86" w14:textId="77777777" w:rsidR="006C091B" w:rsidRPr="00D93AC0" w:rsidRDefault="006C091B" w:rsidP="00F23C4D"/>
        </w:tc>
      </w:tr>
    </w:tbl>
    <w:p w14:paraId="70F26BBE" w14:textId="77777777" w:rsidR="006C091B" w:rsidRDefault="006C091B" w:rsidP="006C091B">
      <w:pPr>
        <w:rPr>
          <w:i/>
          <w:iCs/>
        </w:rPr>
      </w:pPr>
    </w:p>
    <w:tbl>
      <w:tblPr>
        <w:tblStyle w:val="TableGrid1"/>
        <w:tblW w:w="5000" w:type="pct"/>
        <w:tblLook w:val="04A0" w:firstRow="1" w:lastRow="0" w:firstColumn="1" w:lastColumn="0" w:noHBand="0" w:noVBand="1"/>
      </w:tblPr>
      <w:tblGrid>
        <w:gridCol w:w="639"/>
        <w:gridCol w:w="1206"/>
        <w:gridCol w:w="1819"/>
        <w:gridCol w:w="6792"/>
      </w:tblGrid>
      <w:tr w:rsidR="006C091B" w:rsidRPr="00F75651" w14:paraId="10604146" w14:textId="77777777" w:rsidTr="00F23C4D">
        <w:trPr>
          <w:trHeight w:val="357"/>
        </w:trPr>
        <w:tc>
          <w:tcPr>
            <w:tcW w:w="306" w:type="pct"/>
            <w:vMerge w:val="restart"/>
            <w:shd w:val="clear" w:color="auto" w:fill="D9D9D9" w:themeFill="background1" w:themeFillShade="D9"/>
          </w:tcPr>
          <w:p w14:paraId="1F1C45A5" w14:textId="77777777" w:rsidR="006C091B" w:rsidRPr="000F140D" w:rsidRDefault="006C091B" w:rsidP="00F23C4D">
            <w:r>
              <w:t>Year One</w:t>
            </w:r>
          </w:p>
        </w:tc>
        <w:tc>
          <w:tcPr>
            <w:tcW w:w="573" w:type="pct"/>
            <w:vMerge w:val="restart"/>
            <w:shd w:val="clear" w:color="auto" w:fill="D9D9D9" w:themeFill="background1" w:themeFillShade="D9"/>
            <w:vAlign w:val="center"/>
          </w:tcPr>
          <w:p w14:paraId="1AA89AE4" w14:textId="77777777" w:rsidR="006C091B" w:rsidRDefault="006C091B" w:rsidP="00F23C4D">
            <w:pPr>
              <w:jc w:val="center"/>
            </w:pPr>
            <w:r w:rsidRPr="00545584">
              <w:t>Client Action Plan</w:t>
            </w:r>
          </w:p>
        </w:tc>
        <w:tc>
          <w:tcPr>
            <w:tcW w:w="872" w:type="pct"/>
            <w:shd w:val="clear" w:color="auto" w:fill="D9D9D9" w:themeFill="background1" w:themeFillShade="D9"/>
          </w:tcPr>
          <w:p w14:paraId="514AEF66" w14:textId="77777777" w:rsidR="006C091B" w:rsidRDefault="006C091B" w:rsidP="00F23C4D">
            <w:pPr>
              <w:jc w:val="right"/>
            </w:pPr>
            <w:r w:rsidRPr="00545584">
              <w:t>Action</w:t>
            </w:r>
          </w:p>
        </w:tc>
        <w:tc>
          <w:tcPr>
            <w:tcW w:w="3249" w:type="pct"/>
          </w:tcPr>
          <w:p w14:paraId="42CEFC56" w14:textId="77777777" w:rsidR="006C091B" w:rsidRPr="00545584" w:rsidRDefault="006C091B" w:rsidP="00F23C4D">
            <w:pPr>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19B358BE" w14:textId="77777777" w:rsidR="006C091B" w:rsidRPr="000F140D" w:rsidRDefault="006C091B" w:rsidP="00F23C4D">
            <w:pPr>
              <w:rPr>
                <w:i/>
                <w:iCs/>
              </w:rPr>
            </w:pPr>
          </w:p>
        </w:tc>
      </w:tr>
      <w:tr w:rsidR="006C091B" w:rsidRPr="00F75651" w14:paraId="09901B95" w14:textId="77777777" w:rsidTr="00F23C4D">
        <w:trPr>
          <w:trHeight w:val="357"/>
        </w:trPr>
        <w:tc>
          <w:tcPr>
            <w:tcW w:w="306" w:type="pct"/>
            <w:vMerge/>
          </w:tcPr>
          <w:p w14:paraId="57B4E282" w14:textId="77777777" w:rsidR="006C091B" w:rsidRPr="000F140D" w:rsidRDefault="006C091B" w:rsidP="00F23C4D"/>
        </w:tc>
        <w:tc>
          <w:tcPr>
            <w:tcW w:w="573" w:type="pct"/>
            <w:vMerge/>
            <w:vAlign w:val="center"/>
          </w:tcPr>
          <w:p w14:paraId="51628B63" w14:textId="77777777" w:rsidR="006C091B" w:rsidRDefault="006C091B" w:rsidP="00F23C4D">
            <w:pPr>
              <w:jc w:val="center"/>
            </w:pPr>
          </w:p>
        </w:tc>
        <w:tc>
          <w:tcPr>
            <w:tcW w:w="872" w:type="pct"/>
            <w:shd w:val="clear" w:color="auto" w:fill="D9D9D9" w:themeFill="background1" w:themeFillShade="D9"/>
          </w:tcPr>
          <w:p w14:paraId="4C8A3FF6" w14:textId="77777777" w:rsidR="006C091B" w:rsidRPr="00545584" w:rsidRDefault="006C091B" w:rsidP="00F23C4D">
            <w:pPr>
              <w:jc w:val="right"/>
            </w:pPr>
            <w:r w:rsidRPr="00083A13">
              <w:t>Responsible</w:t>
            </w:r>
          </w:p>
        </w:tc>
        <w:tc>
          <w:tcPr>
            <w:tcW w:w="3249" w:type="pct"/>
          </w:tcPr>
          <w:p w14:paraId="6EC4A8E4" w14:textId="77777777" w:rsidR="006C091B" w:rsidRPr="00545584" w:rsidRDefault="006C091B" w:rsidP="00F23C4D">
            <w:pPr>
              <w:rPr>
                <w:i/>
                <w:iCs/>
              </w:rPr>
            </w:pPr>
            <w:r>
              <w:rPr>
                <w:i/>
                <w:iCs/>
              </w:rPr>
              <w:t>Responsible r</w:t>
            </w:r>
            <w:r w:rsidRPr="00545584">
              <w:rPr>
                <w:i/>
                <w:iCs/>
              </w:rPr>
              <w:t>ole</w:t>
            </w:r>
            <w:r>
              <w:rPr>
                <w:i/>
                <w:iCs/>
              </w:rPr>
              <w:t xml:space="preserve"> (Not Name) or entity</w:t>
            </w:r>
          </w:p>
        </w:tc>
      </w:tr>
      <w:tr w:rsidR="006C091B" w:rsidRPr="00F75651" w14:paraId="398BC85D" w14:textId="77777777" w:rsidTr="00F23C4D">
        <w:trPr>
          <w:trHeight w:val="529"/>
        </w:trPr>
        <w:tc>
          <w:tcPr>
            <w:tcW w:w="306" w:type="pct"/>
            <w:vMerge/>
          </w:tcPr>
          <w:p w14:paraId="787ED434" w14:textId="77777777" w:rsidR="006C091B" w:rsidRPr="000F140D" w:rsidRDefault="006C091B" w:rsidP="00F23C4D"/>
        </w:tc>
        <w:tc>
          <w:tcPr>
            <w:tcW w:w="573" w:type="pct"/>
            <w:vMerge/>
            <w:vAlign w:val="center"/>
          </w:tcPr>
          <w:p w14:paraId="349FCE1F" w14:textId="77777777" w:rsidR="006C091B" w:rsidRDefault="006C091B" w:rsidP="00F23C4D">
            <w:pPr>
              <w:jc w:val="center"/>
            </w:pPr>
          </w:p>
        </w:tc>
        <w:tc>
          <w:tcPr>
            <w:tcW w:w="872" w:type="pct"/>
            <w:shd w:val="clear" w:color="auto" w:fill="D9D9D9" w:themeFill="background1" w:themeFillShade="D9"/>
          </w:tcPr>
          <w:p w14:paraId="71B33F38" w14:textId="77777777" w:rsidR="006C091B" w:rsidRPr="00083A13" w:rsidRDefault="006C091B" w:rsidP="00F23C4D">
            <w:pPr>
              <w:jc w:val="right"/>
            </w:pPr>
            <w:r w:rsidRPr="00545584">
              <w:t>Output</w:t>
            </w:r>
          </w:p>
        </w:tc>
        <w:tc>
          <w:tcPr>
            <w:tcW w:w="3249" w:type="pct"/>
          </w:tcPr>
          <w:p w14:paraId="048D3DE2" w14:textId="77777777" w:rsidR="006C091B" w:rsidRDefault="006C091B" w:rsidP="00F23C4D">
            <w:pPr>
              <w:rPr>
                <w:i/>
                <w:iCs/>
              </w:rPr>
            </w:pPr>
            <w:r w:rsidRPr="00545584">
              <w:rPr>
                <w:i/>
                <w:iCs/>
              </w:rPr>
              <w:t>Proposed evidence of progress</w:t>
            </w:r>
          </w:p>
        </w:tc>
      </w:tr>
      <w:tr w:rsidR="006C091B" w:rsidRPr="00F75651" w14:paraId="2ED476CF" w14:textId="77777777" w:rsidTr="00F23C4D">
        <w:trPr>
          <w:trHeight w:val="357"/>
        </w:trPr>
        <w:tc>
          <w:tcPr>
            <w:tcW w:w="306" w:type="pct"/>
            <w:vMerge/>
          </w:tcPr>
          <w:p w14:paraId="429279A4" w14:textId="77777777" w:rsidR="006C091B" w:rsidRPr="000F140D" w:rsidRDefault="006C091B" w:rsidP="00F23C4D"/>
        </w:tc>
        <w:tc>
          <w:tcPr>
            <w:tcW w:w="573" w:type="pct"/>
            <w:vMerge w:val="restart"/>
            <w:shd w:val="clear" w:color="auto" w:fill="D9D9D9" w:themeFill="background1" w:themeFillShade="D9"/>
            <w:vAlign w:val="center"/>
          </w:tcPr>
          <w:p w14:paraId="08516AF6" w14:textId="77777777" w:rsidR="006C091B" w:rsidRDefault="006C091B" w:rsidP="00F23C4D">
            <w:pPr>
              <w:jc w:val="center"/>
            </w:pPr>
            <w:r>
              <w:t>CAB Verification</w:t>
            </w:r>
          </w:p>
        </w:tc>
        <w:tc>
          <w:tcPr>
            <w:tcW w:w="872" w:type="pct"/>
            <w:shd w:val="clear" w:color="auto" w:fill="D9D9D9" w:themeFill="background1" w:themeFillShade="D9"/>
          </w:tcPr>
          <w:p w14:paraId="368125CD" w14:textId="77777777" w:rsidR="006C091B" w:rsidRPr="000F140D" w:rsidRDefault="006C091B" w:rsidP="00F23C4D">
            <w:pPr>
              <w:jc w:val="right"/>
            </w:pPr>
            <w:r>
              <w:t>Other entity</w:t>
            </w:r>
            <w:r w:rsidRPr="00545584">
              <w:t xml:space="preserve"> </w:t>
            </w:r>
            <w:r>
              <w:t>resources and responsibilities</w:t>
            </w:r>
          </w:p>
        </w:tc>
        <w:tc>
          <w:tcPr>
            <w:tcW w:w="3249" w:type="pct"/>
          </w:tcPr>
          <w:p w14:paraId="1393F96D" w14:textId="77777777" w:rsidR="006C091B" w:rsidRPr="000F140D" w:rsidRDefault="006C091B" w:rsidP="00F23C4D">
            <w:pPr>
              <w:rPr>
                <w:i/>
                <w:iCs/>
              </w:rPr>
            </w:pPr>
            <w:r>
              <w:rPr>
                <w:i/>
                <w:iCs/>
              </w:rPr>
              <w:t>FCP v3.1 7.19.8.d &amp; e</w:t>
            </w:r>
          </w:p>
        </w:tc>
      </w:tr>
      <w:tr w:rsidR="006C091B" w:rsidRPr="00F75651" w14:paraId="59D546AB" w14:textId="77777777" w:rsidTr="00F23C4D">
        <w:trPr>
          <w:trHeight w:val="357"/>
        </w:trPr>
        <w:tc>
          <w:tcPr>
            <w:tcW w:w="306" w:type="pct"/>
            <w:vMerge/>
          </w:tcPr>
          <w:p w14:paraId="27DE9D1F" w14:textId="77777777" w:rsidR="006C091B" w:rsidRPr="00D93AC0" w:rsidRDefault="006C091B" w:rsidP="00F23C4D"/>
        </w:tc>
        <w:tc>
          <w:tcPr>
            <w:tcW w:w="573" w:type="pct"/>
            <w:vMerge/>
            <w:vAlign w:val="center"/>
          </w:tcPr>
          <w:p w14:paraId="223E7166" w14:textId="77777777" w:rsidR="006C091B" w:rsidRPr="000F140D" w:rsidRDefault="006C091B" w:rsidP="00F23C4D">
            <w:pPr>
              <w:jc w:val="center"/>
            </w:pPr>
          </w:p>
        </w:tc>
        <w:tc>
          <w:tcPr>
            <w:tcW w:w="872" w:type="pct"/>
            <w:shd w:val="clear" w:color="auto" w:fill="D9D9D9" w:themeFill="background1" w:themeFillShade="D9"/>
          </w:tcPr>
          <w:p w14:paraId="5091264D" w14:textId="77777777" w:rsidR="006C091B" w:rsidRPr="00D93AC0" w:rsidRDefault="006C091B" w:rsidP="00F23C4D">
            <w:pPr>
              <w:jc w:val="right"/>
            </w:pPr>
            <w:r w:rsidRPr="00D93AC0">
              <w:t>Verification Milestone</w:t>
            </w:r>
          </w:p>
        </w:tc>
        <w:tc>
          <w:tcPr>
            <w:tcW w:w="3249" w:type="pct"/>
          </w:tcPr>
          <w:p w14:paraId="6B77466A" w14:textId="77777777" w:rsidR="006C091B" w:rsidRPr="00D93AC0" w:rsidRDefault="006C091B" w:rsidP="00F23C4D">
            <w:pPr>
              <w:rPr>
                <w:i/>
                <w:iCs/>
              </w:rPr>
            </w:pPr>
            <w:r w:rsidRPr="00D93AC0">
              <w:rPr>
                <w:i/>
                <w:iCs/>
              </w:rPr>
              <w:t>Set by CAB in response to Client Action Plan</w:t>
            </w:r>
          </w:p>
        </w:tc>
      </w:tr>
      <w:tr w:rsidR="006C091B" w:rsidRPr="00F75651" w14:paraId="61EB2767" w14:textId="77777777" w:rsidTr="00F23C4D">
        <w:trPr>
          <w:trHeight w:val="1456"/>
        </w:trPr>
        <w:tc>
          <w:tcPr>
            <w:tcW w:w="306" w:type="pct"/>
            <w:vMerge/>
          </w:tcPr>
          <w:p w14:paraId="6604F931" w14:textId="77777777" w:rsidR="006C091B" w:rsidRPr="00D93AC0" w:rsidRDefault="006C091B" w:rsidP="00F23C4D"/>
        </w:tc>
        <w:tc>
          <w:tcPr>
            <w:tcW w:w="573" w:type="pct"/>
            <w:vMerge w:val="restart"/>
            <w:shd w:val="clear" w:color="auto" w:fill="D9D9D9" w:themeFill="background1" w:themeFillShade="D9"/>
            <w:vAlign w:val="center"/>
          </w:tcPr>
          <w:p w14:paraId="67D8BC4B" w14:textId="77777777" w:rsidR="006C091B" w:rsidRPr="000F140D" w:rsidDel="00444188" w:rsidRDefault="006C091B" w:rsidP="00F23C4D">
            <w:pPr>
              <w:jc w:val="center"/>
            </w:pPr>
            <w:r>
              <w:t>CAB Progress Check</w:t>
            </w:r>
          </w:p>
        </w:tc>
        <w:tc>
          <w:tcPr>
            <w:tcW w:w="872" w:type="pct"/>
            <w:shd w:val="clear" w:color="auto" w:fill="D9D9D9" w:themeFill="background1" w:themeFillShade="D9"/>
          </w:tcPr>
          <w:p w14:paraId="00BC6DE1" w14:textId="77777777" w:rsidR="006C091B" w:rsidRPr="00D93AC0" w:rsidRDefault="006C091B" w:rsidP="00F23C4D">
            <w:pPr>
              <w:jc w:val="right"/>
            </w:pPr>
            <w:r w:rsidRPr="00D93AC0">
              <w:t xml:space="preserve">Progress </w:t>
            </w:r>
            <w:r>
              <w:t>Summary</w:t>
            </w:r>
          </w:p>
        </w:tc>
        <w:tc>
          <w:tcPr>
            <w:tcW w:w="3249" w:type="pct"/>
          </w:tcPr>
          <w:p w14:paraId="57D0020A" w14:textId="77777777" w:rsidR="006C091B" w:rsidRPr="00D93AC0" w:rsidRDefault="006C091B" w:rsidP="00F23C4D">
            <w:pPr>
              <w:rPr>
                <w:i/>
                <w:iCs/>
              </w:rPr>
            </w:pPr>
            <w:r w:rsidRPr="00D93AC0">
              <w:rPr>
                <w:i/>
                <w:iCs/>
              </w:rPr>
              <w:t xml:space="preserve">To be completed at </w:t>
            </w:r>
            <w:r>
              <w:rPr>
                <w:i/>
                <w:iCs/>
              </w:rPr>
              <w:t>Surveillance Audit</w:t>
            </w:r>
          </w:p>
        </w:tc>
      </w:tr>
      <w:tr w:rsidR="006C091B" w:rsidRPr="00F75651" w14:paraId="4BEA14BE" w14:textId="77777777" w:rsidTr="00F23C4D">
        <w:trPr>
          <w:trHeight w:val="357"/>
        </w:trPr>
        <w:tc>
          <w:tcPr>
            <w:tcW w:w="306" w:type="pct"/>
            <w:vMerge/>
          </w:tcPr>
          <w:p w14:paraId="155383B2" w14:textId="77777777" w:rsidR="006C091B" w:rsidRPr="00D93AC0" w:rsidRDefault="006C091B" w:rsidP="00F23C4D"/>
        </w:tc>
        <w:tc>
          <w:tcPr>
            <w:tcW w:w="573" w:type="pct"/>
            <w:vMerge/>
          </w:tcPr>
          <w:p w14:paraId="3FEFFF02" w14:textId="77777777" w:rsidR="006C091B" w:rsidRPr="000F140D" w:rsidDel="00444188" w:rsidRDefault="006C091B" w:rsidP="00F23C4D">
            <w:pPr>
              <w:jc w:val="right"/>
            </w:pPr>
          </w:p>
        </w:tc>
        <w:tc>
          <w:tcPr>
            <w:tcW w:w="872" w:type="pct"/>
            <w:shd w:val="clear" w:color="auto" w:fill="D9D9D9" w:themeFill="background1" w:themeFillShade="D9"/>
          </w:tcPr>
          <w:p w14:paraId="7516C42B" w14:textId="77777777" w:rsidR="006C091B" w:rsidRPr="00D93AC0" w:rsidRDefault="006C091B" w:rsidP="00F23C4D">
            <w:pPr>
              <w:jc w:val="right"/>
            </w:pPr>
            <w:r>
              <w:t>Milestone Met/ Not Met</w:t>
            </w:r>
          </w:p>
        </w:tc>
        <w:tc>
          <w:tcPr>
            <w:tcW w:w="3249" w:type="pct"/>
          </w:tcPr>
          <w:p w14:paraId="05709AAA" w14:textId="77777777" w:rsidR="006C091B" w:rsidRPr="00D93AC0" w:rsidRDefault="006C091B" w:rsidP="00F23C4D">
            <w:pPr>
              <w:rPr>
                <w:i/>
                <w:iCs/>
              </w:rPr>
            </w:pPr>
            <w:r>
              <w:rPr>
                <w:i/>
                <w:iCs/>
              </w:rPr>
              <w:t xml:space="preserve">Met/Note Met </w:t>
            </w:r>
            <w:r w:rsidRPr="00D93AC0">
              <w:rPr>
                <w:i/>
                <w:iCs/>
              </w:rPr>
              <w:t xml:space="preserve">To be completed at </w:t>
            </w:r>
            <w:r>
              <w:rPr>
                <w:i/>
                <w:iCs/>
              </w:rPr>
              <w:t>Surveillance Audit</w:t>
            </w:r>
          </w:p>
        </w:tc>
      </w:tr>
    </w:tbl>
    <w:p w14:paraId="6E2AA492" w14:textId="77777777" w:rsidR="006C091B" w:rsidRPr="00C51D81" w:rsidRDefault="006C091B" w:rsidP="006C091B">
      <w:pPr>
        <w:rPr>
          <w:i/>
          <w:iCs/>
        </w:rPr>
      </w:pPr>
    </w:p>
    <w:p w14:paraId="74F8764A" w14:textId="77777777" w:rsidR="006C091B" w:rsidRDefault="006C091B" w:rsidP="006C091B">
      <w:pPr>
        <w:pStyle w:val="Heading3"/>
      </w:pPr>
      <w:r w:rsidRPr="003E31AE">
        <w:t>Harmonisation</w:t>
      </w:r>
    </w:p>
    <w:p w14:paraId="7ADEDB75" w14:textId="77777777" w:rsidR="006C091B" w:rsidRDefault="006C091B" w:rsidP="006C091B">
      <w:pPr>
        <w:rPr>
          <w:i/>
          <w:iCs/>
        </w:rPr>
      </w:pPr>
      <w:r>
        <w:rPr>
          <w:i/>
          <w:iCs/>
        </w:rPr>
        <w:t>For each outcome subject to harmonisation, record its status and details in the table below.</w:t>
      </w:r>
    </w:p>
    <w:p w14:paraId="52960AF8" w14:textId="77777777" w:rsidR="006C091B" w:rsidRPr="008555C9" w:rsidRDefault="006C091B" w:rsidP="006C091B">
      <w:pPr>
        <w:pStyle w:val="Caption"/>
        <w:keepNext/>
      </w:pPr>
      <w:r>
        <w:t xml:space="preserve">Table </w:t>
      </w:r>
      <w:r>
        <w:fldChar w:fldCharType="begin"/>
      </w:r>
      <w:r>
        <w:instrText xml:space="preserve"> seq Table </w:instrText>
      </w:r>
      <w:r>
        <w:fldChar w:fldCharType="separate"/>
      </w:r>
      <w:r>
        <w:rPr>
          <w:noProof/>
        </w:rPr>
        <w:t>12</w:t>
      </w:r>
      <w:r>
        <w:fldChar w:fldCharType="end"/>
      </w:r>
      <w:r>
        <w:t>. Harmonised outcomes.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784"/>
        <w:gridCol w:w="1626"/>
        <w:gridCol w:w="1620"/>
        <w:gridCol w:w="2721"/>
      </w:tblGrid>
      <w:tr w:rsidR="006C091B" w:rsidRPr="00287F35" w14:paraId="37AF5B55" w14:textId="77777777" w:rsidTr="00F23C4D">
        <w:tc>
          <w:tcPr>
            <w:tcW w:w="1705" w:type="dxa"/>
            <w:shd w:val="clear" w:color="auto" w:fill="D1D1D1" w:themeFill="background2" w:themeFillShade="E6"/>
          </w:tcPr>
          <w:p w14:paraId="612FA27C" w14:textId="77777777" w:rsidR="006C091B" w:rsidRPr="00287F35" w:rsidRDefault="006C091B" w:rsidP="00F23C4D">
            <w:pPr>
              <w:rPr>
                <w:b/>
                <w:bCs/>
              </w:rPr>
            </w:pPr>
            <w:r>
              <w:rPr>
                <w:b/>
                <w:bCs/>
              </w:rPr>
              <w:t>Outcome</w:t>
            </w:r>
          </w:p>
        </w:tc>
        <w:tc>
          <w:tcPr>
            <w:tcW w:w="2784" w:type="dxa"/>
            <w:shd w:val="clear" w:color="auto" w:fill="D1D1D1" w:themeFill="background2" w:themeFillShade="E6"/>
          </w:tcPr>
          <w:p w14:paraId="7B795971" w14:textId="77777777" w:rsidR="006C091B" w:rsidRDefault="006C091B" w:rsidP="00F23C4D">
            <w:pPr>
              <w:rPr>
                <w:b/>
                <w:bCs/>
              </w:rPr>
            </w:pPr>
            <w:r>
              <w:rPr>
                <w:b/>
                <w:bCs/>
              </w:rPr>
              <w:t>Overlapping UoAs</w:t>
            </w:r>
          </w:p>
        </w:tc>
        <w:tc>
          <w:tcPr>
            <w:tcW w:w="1626" w:type="dxa"/>
            <w:shd w:val="clear" w:color="auto" w:fill="D1D1D1" w:themeFill="background2" w:themeFillShade="E6"/>
          </w:tcPr>
          <w:p w14:paraId="7969418D" w14:textId="77777777" w:rsidR="006C091B" w:rsidRPr="00287F35" w:rsidRDefault="006C091B" w:rsidP="00F23C4D">
            <w:pPr>
              <w:rPr>
                <w:b/>
                <w:bCs/>
              </w:rPr>
            </w:pPr>
            <w:r>
              <w:rPr>
                <w:b/>
                <w:bCs/>
              </w:rPr>
              <w:t>Harmonisation status</w:t>
            </w:r>
          </w:p>
        </w:tc>
        <w:tc>
          <w:tcPr>
            <w:tcW w:w="1620" w:type="dxa"/>
            <w:shd w:val="clear" w:color="auto" w:fill="D1D1D1" w:themeFill="background2" w:themeFillShade="E6"/>
          </w:tcPr>
          <w:p w14:paraId="5604C804" w14:textId="77777777" w:rsidR="006C091B" w:rsidRPr="00287F35" w:rsidRDefault="006C091B" w:rsidP="00F23C4D">
            <w:pPr>
              <w:rPr>
                <w:b/>
                <w:bCs/>
              </w:rPr>
            </w:pPr>
            <w:r>
              <w:rPr>
                <w:b/>
                <w:bCs/>
              </w:rPr>
              <w:t>Provisional month of next harmonisation</w:t>
            </w:r>
          </w:p>
        </w:tc>
        <w:tc>
          <w:tcPr>
            <w:tcW w:w="2721" w:type="dxa"/>
            <w:shd w:val="clear" w:color="auto" w:fill="D1D1D1" w:themeFill="background2" w:themeFillShade="E6"/>
          </w:tcPr>
          <w:p w14:paraId="107A1CCB" w14:textId="77777777" w:rsidR="006C091B" w:rsidRPr="00287F35" w:rsidRDefault="006C091B" w:rsidP="00F23C4D">
            <w:pPr>
              <w:rPr>
                <w:b/>
                <w:bCs/>
              </w:rPr>
            </w:pPr>
            <w:r>
              <w:rPr>
                <w:b/>
                <w:bCs/>
              </w:rPr>
              <w:t>Justification of Exceptional Circumstances</w:t>
            </w:r>
          </w:p>
        </w:tc>
      </w:tr>
      <w:tr w:rsidR="006C091B" w14:paraId="681A1205" w14:textId="77777777" w:rsidTr="00F23C4D">
        <w:tc>
          <w:tcPr>
            <w:tcW w:w="1705" w:type="dxa"/>
          </w:tcPr>
          <w:p w14:paraId="5D4F9F93" w14:textId="77777777" w:rsidR="006C091B" w:rsidRPr="000649B4" w:rsidRDefault="006C091B" w:rsidP="00F23C4D">
            <w:pPr>
              <w:rPr>
                <w:i/>
                <w:iCs/>
                <w:lang w:val="fr-FR"/>
              </w:rPr>
            </w:pPr>
            <w:r w:rsidRPr="000649B4">
              <w:rPr>
                <w:i/>
                <w:iCs/>
                <w:lang w:val="fr-FR"/>
              </w:rPr>
              <w:t xml:space="preserve">SI, condition, or </w:t>
            </w:r>
            <w:proofErr w:type="spellStart"/>
            <w:r w:rsidRPr="000649B4">
              <w:rPr>
                <w:i/>
                <w:iCs/>
                <w:lang w:val="fr-FR"/>
              </w:rPr>
              <w:t>categorisation</w:t>
            </w:r>
            <w:proofErr w:type="spellEnd"/>
            <w:r w:rsidRPr="000649B4">
              <w:rPr>
                <w:i/>
                <w:iCs/>
                <w:lang w:val="fr-FR"/>
              </w:rPr>
              <w:t xml:space="preserve"> (</w:t>
            </w:r>
            <w:r w:rsidRPr="000649B4">
              <w:rPr>
                <w:i/>
                <w:iCs/>
                <w:highlight w:val="yellow"/>
                <w:lang w:val="fr-FR"/>
              </w:rPr>
              <w:t>FCP XX</w:t>
            </w:r>
            <w:r w:rsidRPr="000649B4">
              <w:rPr>
                <w:i/>
                <w:iCs/>
                <w:lang w:val="fr-FR"/>
              </w:rPr>
              <w:t>)</w:t>
            </w:r>
          </w:p>
        </w:tc>
        <w:tc>
          <w:tcPr>
            <w:tcW w:w="2784" w:type="dxa"/>
          </w:tcPr>
          <w:p w14:paraId="52A9A01F" w14:textId="77777777" w:rsidR="006C091B" w:rsidRDefault="006C091B" w:rsidP="00F23C4D">
            <w:r>
              <w:rPr>
                <w:i/>
                <w:iCs/>
              </w:rPr>
              <w:t>List the other fisheries and their UoAs to which the harmonised outcome applies</w:t>
            </w:r>
          </w:p>
        </w:tc>
        <w:tc>
          <w:tcPr>
            <w:tcW w:w="1626" w:type="dxa"/>
          </w:tcPr>
          <w:p w14:paraId="5070974F" w14:textId="77777777" w:rsidR="006C091B" w:rsidRPr="0016470D" w:rsidRDefault="006C091B" w:rsidP="00F23C4D">
            <w:pPr>
              <w:rPr>
                <w:i/>
                <w:iCs/>
              </w:rPr>
            </w:pPr>
            <w:r>
              <w:rPr>
                <w:i/>
                <w:iCs/>
              </w:rPr>
              <w:t xml:space="preserve">Harmonised (if harmonisation not triggered) or Pending (if triggered; </w:t>
            </w:r>
            <w:r w:rsidRPr="0016470D">
              <w:rPr>
                <w:i/>
                <w:iCs/>
                <w:highlight w:val="yellow"/>
              </w:rPr>
              <w:t>FCP XX</w:t>
            </w:r>
            <w:r>
              <w:rPr>
                <w:i/>
                <w:iCs/>
              </w:rPr>
              <w:t>)</w:t>
            </w:r>
          </w:p>
        </w:tc>
        <w:tc>
          <w:tcPr>
            <w:tcW w:w="1620" w:type="dxa"/>
          </w:tcPr>
          <w:p w14:paraId="0A698792" w14:textId="77777777" w:rsidR="006C091B" w:rsidRPr="0016470D" w:rsidRDefault="006C091B" w:rsidP="00F23C4D">
            <w:pPr>
              <w:rPr>
                <w:i/>
                <w:iCs/>
              </w:rPr>
            </w:pPr>
            <w:r>
              <w:rPr>
                <w:i/>
                <w:iCs/>
              </w:rPr>
              <w:t xml:space="preserve">If pending, per </w:t>
            </w:r>
            <w:r w:rsidRPr="0016470D">
              <w:rPr>
                <w:i/>
                <w:iCs/>
                <w:highlight w:val="yellow"/>
              </w:rPr>
              <w:t>FCP XX</w:t>
            </w:r>
          </w:p>
        </w:tc>
        <w:tc>
          <w:tcPr>
            <w:tcW w:w="2721" w:type="dxa"/>
          </w:tcPr>
          <w:p w14:paraId="0D82A5AA" w14:textId="77777777" w:rsidR="006C091B" w:rsidRPr="0016470D" w:rsidRDefault="006C091B" w:rsidP="00F23C4D">
            <w:pPr>
              <w:rPr>
                <w:i/>
                <w:iCs/>
              </w:rPr>
            </w:pPr>
            <w:r>
              <w:rPr>
                <w:i/>
                <w:iCs/>
              </w:rPr>
              <w:t>If applicable (</w:t>
            </w:r>
            <w:r w:rsidRPr="0016470D">
              <w:rPr>
                <w:i/>
                <w:iCs/>
                <w:highlight w:val="yellow"/>
              </w:rPr>
              <w:t>FCP XX</w:t>
            </w:r>
            <w:r>
              <w:rPr>
                <w:i/>
                <w:iCs/>
              </w:rPr>
              <w:t>)</w:t>
            </w:r>
          </w:p>
        </w:tc>
      </w:tr>
      <w:tr w:rsidR="006C091B" w14:paraId="35E66301" w14:textId="77777777" w:rsidTr="00F23C4D">
        <w:tc>
          <w:tcPr>
            <w:tcW w:w="1705" w:type="dxa"/>
          </w:tcPr>
          <w:p w14:paraId="4B322A8C" w14:textId="77777777" w:rsidR="006C091B" w:rsidRDefault="006C091B" w:rsidP="00F23C4D"/>
        </w:tc>
        <w:tc>
          <w:tcPr>
            <w:tcW w:w="2784" w:type="dxa"/>
          </w:tcPr>
          <w:p w14:paraId="5E9729CE" w14:textId="77777777" w:rsidR="006C091B" w:rsidRDefault="006C091B" w:rsidP="00F23C4D"/>
        </w:tc>
        <w:tc>
          <w:tcPr>
            <w:tcW w:w="1626" w:type="dxa"/>
          </w:tcPr>
          <w:p w14:paraId="682BA1B8" w14:textId="77777777" w:rsidR="006C091B" w:rsidRDefault="006C091B" w:rsidP="00F23C4D"/>
        </w:tc>
        <w:tc>
          <w:tcPr>
            <w:tcW w:w="1620" w:type="dxa"/>
          </w:tcPr>
          <w:p w14:paraId="6CE80089" w14:textId="77777777" w:rsidR="006C091B" w:rsidRDefault="006C091B" w:rsidP="00F23C4D"/>
        </w:tc>
        <w:tc>
          <w:tcPr>
            <w:tcW w:w="2721" w:type="dxa"/>
          </w:tcPr>
          <w:p w14:paraId="1B6968CE" w14:textId="77777777" w:rsidR="006C091B" w:rsidRDefault="006C091B" w:rsidP="00F23C4D"/>
        </w:tc>
      </w:tr>
      <w:tr w:rsidR="006C091B" w14:paraId="09A9EBFB" w14:textId="77777777" w:rsidTr="00F23C4D">
        <w:tc>
          <w:tcPr>
            <w:tcW w:w="1705" w:type="dxa"/>
          </w:tcPr>
          <w:p w14:paraId="6270F1BB" w14:textId="77777777" w:rsidR="006C091B" w:rsidRDefault="006C091B" w:rsidP="00F23C4D"/>
        </w:tc>
        <w:tc>
          <w:tcPr>
            <w:tcW w:w="2784" w:type="dxa"/>
          </w:tcPr>
          <w:p w14:paraId="21F68101" w14:textId="77777777" w:rsidR="006C091B" w:rsidRDefault="006C091B" w:rsidP="00F23C4D"/>
        </w:tc>
        <w:tc>
          <w:tcPr>
            <w:tcW w:w="1626" w:type="dxa"/>
          </w:tcPr>
          <w:p w14:paraId="08BFD6B0" w14:textId="77777777" w:rsidR="006C091B" w:rsidRDefault="006C091B" w:rsidP="00F23C4D"/>
        </w:tc>
        <w:tc>
          <w:tcPr>
            <w:tcW w:w="1620" w:type="dxa"/>
          </w:tcPr>
          <w:p w14:paraId="429BD0D0" w14:textId="77777777" w:rsidR="006C091B" w:rsidRDefault="006C091B" w:rsidP="00F23C4D"/>
        </w:tc>
        <w:tc>
          <w:tcPr>
            <w:tcW w:w="2721" w:type="dxa"/>
          </w:tcPr>
          <w:p w14:paraId="6EA6A236" w14:textId="77777777" w:rsidR="006C091B" w:rsidRDefault="006C091B" w:rsidP="00F23C4D"/>
        </w:tc>
      </w:tr>
    </w:tbl>
    <w:p w14:paraId="56CEA11F" w14:textId="77777777" w:rsidR="006C091B" w:rsidRDefault="006C091B" w:rsidP="006C091B"/>
    <w:p w14:paraId="50081128" w14:textId="77777777" w:rsidR="006C091B" w:rsidRDefault="006C091B" w:rsidP="006C091B">
      <w:pPr>
        <w:pStyle w:val="Heading3"/>
      </w:pPr>
      <w:r w:rsidRPr="003E31AE">
        <w:lastRenderedPageBreak/>
        <w:t>Traceability</w:t>
      </w:r>
    </w:p>
    <w:p w14:paraId="6086FEC6" w14:textId="77777777" w:rsidR="006C091B" w:rsidRDefault="006C091B" w:rsidP="006C091B">
      <w:pPr>
        <w:rPr>
          <w:i/>
          <w:iCs/>
        </w:rPr>
      </w:pPr>
      <w:r>
        <w:rPr>
          <w:i/>
          <w:iCs/>
        </w:rPr>
        <w:t>Record the outcomes of traceability auditing/verification activities in the table below.</w:t>
      </w:r>
    </w:p>
    <w:p w14:paraId="35E8EA91" w14:textId="77777777" w:rsidR="006C091B" w:rsidRPr="001843E2" w:rsidRDefault="006C091B" w:rsidP="006C091B">
      <w:pPr>
        <w:pStyle w:val="Caption"/>
        <w:keepNext/>
      </w:pPr>
      <w:r>
        <w:t xml:space="preserve">Table </w:t>
      </w:r>
      <w:r>
        <w:fldChar w:fldCharType="begin"/>
      </w:r>
      <w:r>
        <w:instrText xml:space="preserve"> seq Table </w:instrText>
      </w:r>
      <w:r>
        <w:fldChar w:fldCharType="separate"/>
      </w:r>
      <w:r>
        <w:rPr>
          <w:noProof/>
        </w:rPr>
        <w:t>13</w:t>
      </w:r>
      <w:r>
        <w:fldChar w:fldCharType="end"/>
      </w:r>
      <w:r>
        <w:t>. Traceability verification.</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9028"/>
      </w:tblGrid>
      <w:tr w:rsidR="006C091B" w14:paraId="748E9FED" w14:textId="77777777" w:rsidTr="00F23C4D">
        <w:tc>
          <w:tcPr>
            <w:tcW w:w="1345" w:type="dxa"/>
            <w:shd w:val="clear" w:color="auto" w:fill="D1D1D1" w:themeFill="background2" w:themeFillShade="E6"/>
          </w:tcPr>
          <w:p w14:paraId="437B8116" w14:textId="77777777" w:rsidR="006C091B" w:rsidRDefault="006C091B" w:rsidP="00F23C4D">
            <w:r>
              <w:t>Changes to traceability?</w:t>
            </w:r>
          </w:p>
        </w:tc>
        <w:tc>
          <w:tcPr>
            <w:tcW w:w="9111" w:type="dxa"/>
          </w:tcPr>
          <w:p w14:paraId="7413FC9C" w14:textId="77777777" w:rsidR="006C091B" w:rsidRPr="00AC3466" w:rsidRDefault="006C091B" w:rsidP="00F23C4D">
            <w:pPr>
              <w:rPr>
                <w:i/>
                <w:iCs/>
              </w:rPr>
            </w:pPr>
            <w:r w:rsidRPr="00AC3466">
              <w:rPr>
                <w:b/>
                <w:bCs/>
                <w:i/>
                <w:iCs/>
              </w:rPr>
              <w:t>YES/NO</w:t>
            </w:r>
            <w:r>
              <w:t xml:space="preserve"> </w:t>
            </w:r>
            <w:r w:rsidRPr="00AC3466">
              <w:rPr>
                <w:i/>
                <w:iCs/>
              </w:rPr>
              <w:t xml:space="preserve">(delete as applicable). </w:t>
            </w:r>
          </w:p>
          <w:p w14:paraId="3DCEE1C9" w14:textId="77777777" w:rsidR="006C091B" w:rsidRDefault="006C091B" w:rsidP="00F23C4D"/>
          <w:p w14:paraId="44B8B243" w14:textId="77777777" w:rsidR="006C091B" w:rsidRPr="00AC3466" w:rsidRDefault="006C091B" w:rsidP="00F23C4D">
            <w:pPr>
              <w:rPr>
                <w:i/>
                <w:iCs/>
              </w:rPr>
            </w:pPr>
            <w:r w:rsidRPr="00AC3466">
              <w:rPr>
                <w:i/>
                <w:iCs/>
              </w:rPr>
              <w:t>Changes that affect traceability and the ability to segregate MSC from non-MSC product may be:</w:t>
            </w:r>
          </w:p>
          <w:p w14:paraId="7C9B90CC" w14:textId="77777777" w:rsidR="006C091B" w:rsidRPr="00AC3466" w:rsidRDefault="006C091B" w:rsidP="00F23C4D">
            <w:pPr>
              <w:pStyle w:val="ListParagraph"/>
              <w:numPr>
                <w:ilvl w:val="0"/>
                <w:numId w:val="66"/>
              </w:numPr>
              <w:spacing w:before="0" w:line="240" w:lineRule="auto"/>
              <w:rPr>
                <w:i/>
                <w:iCs/>
              </w:rPr>
            </w:pPr>
            <w:r w:rsidRPr="00AC3466">
              <w:rPr>
                <w:i/>
                <w:iCs/>
              </w:rPr>
              <w:t>To the systems or tools used for traceability, and/or</w:t>
            </w:r>
          </w:p>
          <w:p w14:paraId="770EE7DA" w14:textId="77777777" w:rsidR="006C091B" w:rsidRPr="00AC3466" w:rsidRDefault="006C091B" w:rsidP="00F23C4D">
            <w:pPr>
              <w:pStyle w:val="ListParagraph"/>
              <w:numPr>
                <w:ilvl w:val="0"/>
                <w:numId w:val="66"/>
              </w:numPr>
              <w:spacing w:before="0" w:line="240" w:lineRule="auto"/>
              <w:rPr>
                <w:i/>
                <w:iCs/>
              </w:rPr>
            </w:pPr>
            <w:r w:rsidRPr="00AC3466">
              <w:rPr>
                <w:i/>
                <w:iCs/>
              </w:rPr>
              <w:t xml:space="preserve">Changes to the Unit of Certification/s. </w:t>
            </w:r>
          </w:p>
          <w:p w14:paraId="11E19F3E" w14:textId="77777777" w:rsidR="006C091B" w:rsidRPr="00AC3466" w:rsidRDefault="006C091B" w:rsidP="00F23C4D">
            <w:pPr>
              <w:rPr>
                <w:i/>
                <w:iCs/>
              </w:rPr>
            </w:pPr>
          </w:p>
          <w:p w14:paraId="17A6C98B" w14:textId="77777777" w:rsidR="006C091B" w:rsidRPr="005506F3" w:rsidRDefault="006C091B" w:rsidP="00F23C4D">
            <w:pPr>
              <w:rPr>
                <w:i/>
                <w:iCs/>
              </w:rPr>
            </w:pPr>
            <w:r w:rsidRPr="00AC3466">
              <w:rPr>
                <w:i/>
                <w:iCs/>
              </w:rPr>
              <w:t xml:space="preserve">If yes, </w:t>
            </w:r>
            <w:r>
              <w:rPr>
                <w:i/>
                <w:iCs/>
              </w:rPr>
              <w:t>make the applicable changes in the traceability section in the Appendix of this report.</w:t>
            </w:r>
          </w:p>
        </w:tc>
      </w:tr>
      <w:tr w:rsidR="006C091B" w14:paraId="3B186007" w14:textId="77777777" w:rsidTr="00F23C4D">
        <w:tc>
          <w:tcPr>
            <w:tcW w:w="1345" w:type="dxa"/>
            <w:shd w:val="clear" w:color="auto" w:fill="D1D1D1" w:themeFill="background2" w:themeFillShade="E6"/>
          </w:tcPr>
          <w:p w14:paraId="1E9A3D69" w14:textId="77777777" w:rsidR="006C091B" w:rsidRDefault="006C091B" w:rsidP="00F23C4D">
            <w:r>
              <w:t>Traceability verification</w:t>
            </w:r>
          </w:p>
        </w:tc>
        <w:tc>
          <w:tcPr>
            <w:tcW w:w="9111" w:type="dxa"/>
          </w:tcPr>
          <w:p w14:paraId="1E32B7CB" w14:textId="77777777" w:rsidR="006C091B" w:rsidRPr="005506F3" w:rsidRDefault="006C091B" w:rsidP="00F23C4D">
            <w:pPr>
              <w:rPr>
                <w:rFonts w:eastAsia="Arial" w:cs="Arial"/>
                <w:i/>
                <w:iCs/>
                <w:szCs w:val="20"/>
              </w:rPr>
            </w:pPr>
            <w:r w:rsidRPr="005506F3">
              <w:rPr>
                <w:rFonts w:eastAsia="Arial" w:cs="Arial"/>
                <w:i/>
                <w:iCs/>
                <w:szCs w:val="20"/>
              </w:rPr>
              <w:t>Detail the traceability verification conducted to confirm that the fishery client’s tracking and tracing systems ensure that all fish and fish products identified and sold as certified originate from the certified UoC.</w:t>
            </w:r>
          </w:p>
          <w:p w14:paraId="1AC1A7A3" w14:textId="77777777" w:rsidR="006C091B" w:rsidRPr="005506F3" w:rsidRDefault="006C091B" w:rsidP="00F23C4D">
            <w:pPr>
              <w:rPr>
                <w:i/>
                <w:iCs/>
              </w:rPr>
            </w:pPr>
            <w:r w:rsidRPr="005506F3">
              <w:rPr>
                <w:rFonts w:eastAsia="Arial" w:cs="Arial"/>
                <w:b/>
                <w:bCs/>
                <w:i/>
                <w:iCs/>
                <w:szCs w:val="20"/>
              </w:rPr>
              <w:t>Select a sample of fish or fish products for record verification exercises that is sufficient to:</w:t>
            </w:r>
          </w:p>
          <w:p w14:paraId="1248D73C" w14:textId="77777777" w:rsidR="006C091B" w:rsidRPr="005506F3" w:rsidRDefault="006C091B" w:rsidP="00F23C4D">
            <w:pPr>
              <w:pStyle w:val="ListParagraph"/>
              <w:numPr>
                <w:ilvl w:val="0"/>
                <w:numId w:val="69"/>
              </w:numPr>
              <w:spacing w:before="0" w:line="240" w:lineRule="auto"/>
              <w:rPr>
                <w:rFonts w:eastAsia="Arial" w:cs="Arial"/>
                <w:i/>
                <w:iCs/>
                <w:szCs w:val="20"/>
              </w:rPr>
            </w:pPr>
            <w:r w:rsidRPr="005506F3">
              <w:rPr>
                <w:rFonts w:eastAsia="Arial" w:cs="Arial"/>
                <w:i/>
                <w:iCs/>
                <w:szCs w:val="20"/>
              </w:rPr>
              <w:t xml:space="preserve">Address the areas of highest traceability risk. </w:t>
            </w:r>
          </w:p>
          <w:p w14:paraId="0F75C30F" w14:textId="77777777" w:rsidR="006C091B" w:rsidRPr="005506F3" w:rsidRDefault="006C091B" w:rsidP="00F23C4D">
            <w:pPr>
              <w:pStyle w:val="ListParagraph"/>
              <w:numPr>
                <w:ilvl w:val="0"/>
                <w:numId w:val="69"/>
              </w:numPr>
              <w:spacing w:before="0" w:line="240" w:lineRule="auto"/>
              <w:rPr>
                <w:rFonts w:eastAsia="Arial" w:cs="Arial"/>
                <w:i/>
                <w:iCs/>
                <w:szCs w:val="20"/>
              </w:rPr>
            </w:pPr>
            <w:r w:rsidRPr="005506F3">
              <w:rPr>
                <w:rFonts w:eastAsia="Arial" w:cs="Arial"/>
                <w:i/>
                <w:iCs/>
                <w:szCs w:val="20"/>
              </w:rPr>
              <w:t xml:space="preserve">Verify the implementation and effectiveness of traceability risk mitigation measures. </w:t>
            </w:r>
          </w:p>
          <w:p w14:paraId="33C8DB02" w14:textId="77777777" w:rsidR="006C091B" w:rsidRPr="005506F3" w:rsidRDefault="006C091B" w:rsidP="00F23C4D">
            <w:pPr>
              <w:pStyle w:val="ListParagraph"/>
              <w:numPr>
                <w:ilvl w:val="0"/>
                <w:numId w:val="69"/>
              </w:numPr>
              <w:spacing w:before="0" w:line="240" w:lineRule="auto"/>
              <w:rPr>
                <w:rFonts w:eastAsia="Arial" w:cs="Arial"/>
                <w:i/>
                <w:iCs/>
                <w:szCs w:val="20"/>
              </w:rPr>
            </w:pPr>
            <w:r w:rsidRPr="005506F3">
              <w:rPr>
                <w:rFonts w:eastAsia="Arial" w:cs="Arial"/>
                <w:i/>
                <w:iCs/>
                <w:szCs w:val="20"/>
              </w:rPr>
              <w:t xml:space="preserve">Provide confidence that the traceability system is effective for all species within the potential certification scope. </w:t>
            </w:r>
          </w:p>
          <w:p w14:paraId="3B86BD49" w14:textId="77777777" w:rsidR="006C091B" w:rsidRPr="005506F3" w:rsidRDefault="006C091B" w:rsidP="00F23C4D">
            <w:pPr>
              <w:pStyle w:val="ListParagraph"/>
              <w:numPr>
                <w:ilvl w:val="0"/>
                <w:numId w:val="69"/>
              </w:numPr>
              <w:spacing w:before="0" w:line="240" w:lineRule="auto"/>
              <w:rPr>
                <w:i/>
                <w:iCs/>
              </w:rPr>
            </w:pPr>
            <w:r w:rsidRPr="005506F3">
              <w:rPr>
                <w:rFonts w:eastAsia="Arial" w:cs="Arial"/>
                <w:i/>
                <w:iCs/>
                <w:szCs w:val="20"/>
              </w:rPr>
              <w:t>Reflect the range of parties involved in handling certified product (e.g. traders, processors and subcontractors), the species within scope, and the different traceability responsibilities across the supply chain.</w:t>
            </w:r>
          </w:p>
        </w:tc>
      </w:tr>
      <w:tr w:rsidR="006C091B" w14:paraId="29B28816" w14:textId="77777777" w:rsidTr="00F23C4D">
        <w:tc>
          <w:tcPr>
            <w:tcW w:w="1345" w:type="dxa"/>
            <w:shd w:val="clear" w:color="auto" w:fill="D1D1D1" w:themeFill="background2" w:themeFillShade="E6"/>
          </w:tcPr>
          <w:p w14:paraId="3128C376" w14:textId="77777777" w:rsidR="006C091B" w:rsidRDefault="006C091B" w:rsidP="00F23C4D">
            <w:r>
              <w:t>Traceability determination</w:t>
            </w:r>
          </w:p>
        </w:tc>
        <w:tc>
          <w:tcPr>
            <w:tcW w:w="9111" w:type="dxa"/>
          </w:tcPr>
          <w:p w14:paraId="03DF5452" w14:textId="77777777" w:rsidR="006C091B" w:rsidRPr="005506F3" w:rsidRDefault="006C091B" w:rsidP="00F23C4D">
            <w:pPr>
              <w:rPr>
                <w:i/>
                <w:iCs/>
              </w:rPr>
            </w:pPr>
            <w:r>
              <w:rPr>
                <w:i/>
                <w:iCs/>
              </w:rPr>
              <w:t>Following the results of the verification above, state whether or not products from the UoC are eligible to enter further certified chains of custody.</w:t>
            </w:r>
          </w:p>
        </w:tc>
      </w:tr>
    </w:tbl>
    <w:p w14:paraId="411B739B" w14:textId="77777777" w:rsidR="006C091B" w:rsidRPr="00C349DC" w:rsidRDefault="006C091B" w:rsidP="006C091B"/>
    <w:p w14:paraId="552EE350" w14:textId="77777777" w:rsidR="006C091B" w:rsidRDefault="006C091B" w:rsidP="006C091B">
      <w:r>
        <w:br w:type="page"/>
      </w:r>
    </w:p>
    <w:p w14:paraId="02D36462" w14:textId="77777777" w:rsidR="006C091B" w:rsidRDefault="006C091B" w:rsidP="006C091B">
      <w:pPr>
        <w:pStyle w:val="Heading3"/>
      </w:pPr>
      <w:r w:rsidRPr="00446E7A">
        <w:lastRenderedPageBreak/>
        <w:t>References (Bibliography)</w:t>
      </w:r>
    </w:p>
    <w:p w14:paraId="02BEC1CC" w14:textId="77777777" w:rsidR="006C091B" w:rsidRDefault="006C091B" w:rsidP="006C091B"/>
    <w:p w14:paraId="6B1D5972" w14:textId="77777777" w:rsidR="006C091B" w:rsidRDefault="006C091B" w:rsidP="006C091B">
      <w:pPr>
        <w:rPr>
          <w:i/>
          <w:iCs/>
        </w:rPr>
      </w:pPr>
      <w:r>
        <w:rPr>
          <w:i/>
          <w:iCs/>
        </w:rPr>
        <w:t>L</w:t>
      </w:r>
      <w:r w:rsidRPr="008F73F6">
        <w:rPr>
          <w:i/>
          <w:iCs/>
        </w:rPr>
        <w:t>ist all references here, including hyperlinks to publicly-available documents.</w:t>
      </w:r>
      <w:r>
        <w:rPr>
          <w:i/>
          <w:iCs/>
        </w:rPr>
        <w:t xml:space="preserve"> The reference section may be copied from the full assessment report or prior surveillance and updated to reflect new or changed information, even if not all references are cited in text in this surveillance report, to make collating of the latest information easier for the next full assessment. In any case, ensure that citations in text match the references as listed in this section.</w:t>
      </w:r>
    </w:p>
    <w:p w14:paraId="5FFD4CF0" w14:textId="77777777" w:rsidR="006C091B" w:rsidRDefault="006C091B" w:rsidP="006C091B">
      <w:r>
        <w:br w:type="page"/>
      </w:r>
    </w:p>
    <w:p w14:paraId="137D865B" w14:textId="77777777" w:rsidR="006C091B" w:rsidRPr="00A250F3" w:rsidRDefault="006C091B" w:rsidP="006C091B">
      <w:pPr>
        <w:pStyle w:val="Heading2"/>
        <w:numPr>
          <w:ilvl w:val="0"/>
          <w:numId w:val="0"/>
        </w:numPr>
        <w:ind w:left="720" w:hanging="360"/>
      </w:pPr>
      <w:r w:rsidRPr="00D703A5">
        <w:lastRenderedPageBreak/>
        <w:t>Template information and copyright</w:t>
      </w:r>
    </w:p>
    <w:p w14:paraId="51980B80" w14:textId="77777777" w:rsidR="006C091B" w:rsidRDefault="006C091B" w:rsidP="006C091B"/>
    <w:p w14:paraId="50FE216A" w14:textId="77777777" w:rsidR="006C091B" w:rsidRDefault="006C091B" w:rsidP="006C091B">
      <w:r w:rsidRPr="00790872">
        <w:t xml:space="preserve">The Marine Stewardship Council’s ‘MSC Surveillance Reporting </w:t>
      </w:r>
      <w:r w:rsidRPr="00644C2B">
        <w:t>Template v2.2’</w:t>
      </w:r>
      <w:r w:rsidRPr="00790872">
        <w:t xml:space="preserve"> and its content is copyright of “Marine Stewardship Council” - © “Marine Stewardship Council” 202</w:t>
      </w:r>
      <w:r>
        <w:t>2</w:t>
      </w:r>
      <w:r w:rsidRPr="00790872">
        <w:t>. All rights reserved</w:t>
      </w:r>
      <w:r w:rsidRPr="00E42084">
        <w:t>.</w:t>
      </w:r>
    </w:p>
    <w:p w14:paraId="4054B946" w14:textId="77777777" w:rsidR="006C091B" w:rsidRDefault="006C091B" w:rsidP="006C091B">
      <w:r>
        <w:rPr>
          <w:i/>
          <w:iCs/>
        </w:rPr>
        <w:t>D</w:t>
      </w:r>
      <w:r w:rsidRPr="00E42084">
        <w:rPr>
          <w:i/>
          <w:iCs/>
        </w:rPr>
        <w:t xml:space="preserve">elete </w:t>
      </w:r>
      <w:r>
        <w:rPr>
          <w:i/>
          <w:iCs/>
        </w:rPr>
        <w:t>the table below</w:t>
      </w:r>
      <w:r w:rsidRPr="00E42084">
        <w:rPr>
          <w:i/>
          <w:iCs/>
        </w:rPr>
        <w:t>:</w:t>
      </w:r>
    </w:p>
    <w:p w14:paraId="0D547D23" w14:textId="77777777" w:rsidR="006C091B" w:rsidRDefault="006C091B" w:rsidP="006C091B">
      <w:pPr>
        <w:pStyle w:val="Caption"/>
      </w:pPr>
      <w:r>
        <w:t xml:space="preserve">Table </w:t>
      </w:r>
      <w:r>
        <w:fldChar w:fldCharType="begin"/>
      </w:r>
      <w:r>
        <w:instrText xml:space="preserve"> SEQ Table \* ARABIC </w:instrText>
      </w:r>
      <w:r>
        <w:fldChar w:fldCharType="separate"/>
      </w:r>
      <w:r>
        <w:rPr>
          <w:noProof/>
        </w:rPr>
        <w:t>14</w:t>
      </w:r>
      <w:r>
        <w:rPr>
          <w:noProof/>
        </w:rPr>
        <w:fldChar w:fldCharType="end"/>
      </w:r>
      <w:r>
        <w:t xml:space="preserve">: </w:t>
      </w:r>
      <w:r w:rsidRPr="00557892">
        <w:t>Template version control</w:t>
      </w:r>
    </w:p>
    <w:tbl>
      <w:tblPr>
        <w:tblStyle w:val="TableGrid"/>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88"/>
        <w:gridCol w:w="2126"/>
        <w:gridCol w:w="7342"/>
      </w:tblGrid>
      <w:tr w:rsidR="006C091B" w:rsidRPr="00E5414E" w14:paraId="6F03855C" w14:textId="77777777" w:rsidTr="00F23C4D">
        <w:trPr>
          <w:tblHeader/>
        </w:trPr>
        <w:tc>
          <w:tcPr>
            <w:tcW w:w="988" w:type="dxa"/>
            <w:shd w:val="clear" w:color="auto" w:fill="D9D9D9" w:themeFill="background1" w:themeFillShade="D9"/>
          </w:tcPr>
          <w:p w14:paraId="7D515EDC" w14:textId="77777777" w:rsidR="006C091B" w:rsidRPr="00766384" w:rsidRDefault="006C091B" w:rsidP="00F23C4D">
            <w:pPr>
              <w:rPr>
                <w:rStyle w:val="Strong"/>
                <w:b w:val="0"/>
                <w:bCs w:val="0"/>
              </w:rPr>
            </w:pPr>
            <w:r w:rsidRPr="00766384">
              <w:rPr>
                <w:b/>
                <w:bCs/>
              </w:rPr>
              <w:t>Version</w:t>
            </w:r>
          </w:p>
        </w:tc>
        <w:tc>
          <w:tcPr>
            <w:tcW w:w="2126" w:type="dxa"/>
            <w:shd w:val="clear" w:color="auto" w:fill="D9D9D9" w:themeFill="background1" w:themeFillShade="D9"/>
          </w:tcPr>
          <w:p w14:paraId="35B11223" w14:textId="77777777" w:rsidR="006C091B" w:rsidRPr="00766384" w:rsidRDefault="006C091B" w:rsidP="00F23C4D">
            <w:pPr>
              <w:rPr>
                <w:rStyle w:val="Strong"/>
                <w:b w:val="0"/>
                <w:bCs w:val="0"/>
              </w:rPr>
            </w:pPr>
            <w:r w:rsidRPr="00766384">
              <w:rPr>
                <w:b/>
                <w:bCs/>
              </w:rPr>
              <w:t>Date of publication</w:t>
            </w:r>
          </w:p>
        </w:tc>
        <w:tc>
          <w:tcPr>
            <w:tcW w:w="7342" w:type="dxa"/>
            <w:shd w:val="clear" w:color="auto" w:fill="D9D9D9" w:themeFill="background1" w:themeFillShade="D9"/>
          </w:tcPr>
          <w:p w14:paraId="65119810" w14:textId="77777777" w:rsidR="006C091B" w:rsidRPr="00766384" w:rsidRDefault="006C091B" w:rsidP="00F23C4D">
            <w:pPr>
              <w:rPr>
                <w:b/>
                <w:bCs/>
              </w:rPr>
            </w:pPr>
            <w:r w:rsidRPr="00766384">
              <w:rPr>
                <w:b/>
                <w:bCs/>
              </w:rPr>
              <w:t>Description of amendment</w:t>
            </w:r>
          </w:p>
        </w:tc>
      </w:tr>
      <w:tr w:rsidR="006C091B" w:rsidRPr="004A341F" w14:paraId="42F06D66" w14:textId="77777777" w:rsidTr="00F23C4D">
        <w:trPr>
          <w:tblHeader/>
        </w:trPr>
        <w:tc>
          <w:tcPr>
            <w:tcW w:w="988" w:type="dxa"/>
            <w:shd w:val="clear" w:color="auto" w:fill="F2F2F2" w:themeFill="background1" w:themeFillShade="F2"/>
          </w:tcPr>
          <w:p w14:paraId="75201BAC" w14:textId="77777777" w:rsidR="006C091B" w:rsidRPr="00E5414E" w:rsidRDefault="006C091B" w:rsidP="00F23C4D">
            <w:pPr>
              <w:jc w:val="center"/>
              <w:rPr>
                <w:b/>
                <w:bCs/>
              </w:rPr>
            </w:pPr>
            <w:r w:rsidRPr="00346F88">
              <w:t>1.0</w:t>
            </w:r>
          </w:p>
        </w:tc>
        <w:tc>
          <w:tcPr>
            <w:tcW w:w="2126" w:type="dxa"/>
            <w:shd w:val="clear" w:color="auto" w:fill="FFFFFF" w:themeFill="background1"/>
          </w:tcPr>
          <w:p w14:paraId="6BD27C0F" w14:textId="77777777" w:rsidR="006C091B" w:rsidRPr="004A341F" w:rsidRDefault="006C091B" w:rsidP="00F23C4D">
            <w:pPr>
              <w:jc w:val="center"/>
            </w:pPr>
            <w:r w:rsidRPr="00346F88">
              <w:t>08 October 2014</w:t>
            </w:r>
          </w:p>
        </w:tc>
        <w:tc>
          <w:tcPr>
            <w:tcW w:w="7342" w:type="dxa"/>
            <w:shd w:val="clear" w:color="auto" w:fill="FFFFFF" w:themeFill="background1"/>
          </w:tcPr>
          <w:p w14:paraId="04EE3EEB" w14:textId="77777777" w:rsidR="006C091B" w:rsidRPr="004A341F" w:rsidRDefault="006C091B" w:rsidP="00F23C4D">
            <w:r w:rsidRPr="00346F88">
              <w:t>Date of issue</w:t>
            </w:r>
          </w:p>
        </w:tc>
      </w:tr>
      <w:tr w:rsidR="006C091B" w:rsidRPr="004A341F" w14:paraId="32C10BE3" w14:textId="77777777" w:rsidTr="00F23C4D">
        <w:trPr>
          <w:tblHeader/>
        </w:trPr>
        <w:tc>
          <w:tcPr>
            <w:tcW w:w="988" w:type="dxa"/>
            <w:shd w:val="clear" w:color="auto" w:fill="F2F2F2" w:themeFill="background1" w:themeFillShade="F2"/>
          </w:tcPr>
          <w:p w14:paraId="1CA1CC75" w14:textId="77777777" w:rsidR="006C091B" w:rsidRPr="00E5414E" w:rsidRDefault="006C091B" w:rsidP="00F23C4D">
            <w:pPr>
              <w:jc w:val="center"/>
              <w:rPr>
                <w:b/>
                <w:bCs/>
              </w:rPr>
            </w:pPr>
            <w:r w:rsidRPr="00346F88">
              <w:t>2.0</w:t>
            </w:r>
          </w:p>
        </w:tc>
        <w:tc>
          <w:tcPr>
            <w:tcW w:w="2126" w:type="dxa"/>
            <w:shd w:val="clear" w:color="auto" w:fill="FFFFFF" w:themeFill="background1"/>
          </w:tcPr>
          <w:p w14:paraId="062D5549" w14:textId="77777777" w:rsidR="006C091B" w:rsidRPr="004A341F" w:rsidRDefault="006C091B" w:rsidP="00F23C4D">
            <w:pPr>
              <w:jc w:val="center"/>
            </w:pPr>
            <w:r w:rsidRPr="00346F88">
              <w:t>17 December 2018</w:t>
            </w:r>
          </w:p>
        </w:tc>
        <w:tc>
          <w:tcPr>
            <w:tcW w:w="7342" w:type="dxa"/>
            <w:shd w:val="clear" w:color="auto" w:fill="FFFFFF" w:themeFill="background1"/>
          </w:tcPr>
          <w:p w14:paraId="142D8E84" w14:textId="77777777" w:rsidR="006C091B" w:rsidRPr="004A341F" w:rsidRDefault="006C091B" w:rsidP="00F23C4D">
            <w:r w:rsidRPr="00346F88">
              <w:t>Release alongside Fisheries Certification Process v2.1</w:t>
            </w:r>
          </w:p>
        </w:tc>
      </w:tr>
      <w:tr w:rsidR="006C091B" w:rsidRPr="004A341F" w14:paraId="08388A34" w14:textId="77777777" w:rsidTr="00F23C4D">
        <w:trPr>
          <w:tblHeader/>
        </w:trPr>
        <w:tc>
          <w:tcPr>
            <w:tcW w:w="988" w:type="dxa"/>
            <w:shd w:val="clear" w:color="auto" w:fill="F2F2F2" w:themeFill="background1" w:themeFillShade="F2"/>
          </w:tcPr>
          <w:p w14:paraId="32F1C434" w14:textId="77777777" w:rsidR="006C091B" w:rsidRPr="00E5414E" w:rsidRDefault="006C091B" w:rsidP="00F23C4D">
            <w:pPr>
              <w:jc w:val="center"/>
              <w:rPr>
                <w:b/>
                <w:bCs/>
              </w:rPr>
            </w:pPr>
            <w:r w:rsidRPr="00346F88">
              <w:t>2.01</w:t>
            </w:r>
          </w:p>
        </w:tc>
        <w:tc>
          <w:tcPr>
            <w:tcW w:w="2126" w:type="dxa"/>
            <w:shd w:val="clear" w:color="auto" w:fill="FFFFFF" w:themeFill="background1"/>
          </w:tcPr>
          <w:p w14:paraId="0000D656" w14:textId="77777777" w:rsidR="006C091B" w:rsidRPr="004A341F" w:rsidRDefault="006C091B" w:rsidP="00F23C4D">
            <w:pPr>
              <w:jc w:val="center"/>
            </w:pPr>
            <w:r w:rsidRPr="00346F88">
              <w:t>28 March 2019</w:t>
            </w:r>
          </w:p>
        </w:tc>
        <w:tc>
          <w:tcPr>
            <w:tcW w:w="7342" w:type="dxa"/>
            <w:shd w:val="clear" w:color="auto" w:fill="FFFFFF" w:themeFill="background1"/>
          </w:tcPr>
          <w:p w14:paraId="3B2B53BF" w14:textId="77777777" w:rsidR="006C091B" w:rsidRPr="004A341F" w:rsidRDefault="006C091B" w:rsidP="00F23C4D">
            <w:r w:rsidRPr="00346F88">
              <w:t>Minor document change for usability</w:t>
            </w:r>
          </w:p>
        </w:tc>
      </w:tr>
      <w:tr w:rsidR="006C091B" w:rsidRPr="004A341F" w14:paraId="756BA2BE" w14:textId="77777777" w:rsidTr="00F23C4D">
        <w:trPr>
          <w:tblHeader/>
        </w:trPr>
        <w:tc>
          <w:tcPr>
            <w:tcW w:w="988" w:type="dxa"/>
            <w:shd w:val="clear" w:color="auto" w:fill="F2F2F2" w:themeFill="background1" w:themeFillShade="F2"/>
          </w:tcPr>
          <w:p w14:paraId="7C1A968C" w14:textId="77777777" w:rsidR="006C091B" w:rsidRPr="004D0037" w:rsidRDefault="006C091B" w:rsidP="00F23C4D">
            <w:pPr>
              <w:jc w:val="center"/>
              <w:rPr>
                <w:b/>
                <w:bCs/>
                <w:highlight w:val="yellow"/>
              </w:rPr>
            </w:pPr>
            <w:r w:rsidRPr="00346F88">
              <w:t>2.1</w:t>
            </w:r>
          </w:p>
        </w:tc>
        <w:tc>
          <w:tcPr>
            <w:tcW w:w="2126" w:type="dxa"/>
            <w:shd w:val="clear" w:color="auto" w:fill="FFFFFF" w:themeFill="background1"/>
          </w:tcPr>
          <w:p w14:paraId="230E78C4" w14:textId="77777777" w:rsidR="006C091B" w:rsidRPr="004D0037" w:rsidRDefault="006C091B" w:rsidP="00F23C4D">
            <w:pPr>
              <w:jc w:val="center"/>
              <w:rPr>
                <w:highlight w:val="yellow"/>
              </w:rPr>
            </w:pPr>
            <w:r w:rsidRPr="00346F88">
              <w:t>25 March 2020</w:t>
            </w:r>
          </w:p>
        </w:tc>
        <w:tc>
          <w:tcPr>
            <w:tcW w:w="7342" w:type="dxa"/>
            <w:shd w:val="clear" w:color="auto" w:fill="FFFFFF" w:themeFill="background1"/>
          </w:tcPr>
          <w:p w14:paraId="7D3BAD13" w14:textId="77777777" w:rsidR="006C091B" w:rsidRPr="004D0037" w:rsidRDefault="006C091B" w:rsidP="00F23C4D">
            <w:pPr>
              <w:rPr>
                <w:highlight w:val="yellow"/>
              </w:rPr>
            </w:pPr>
            <w:r w:rsidRPr="00346F88">
              <w:t>Minor document change for usability</w:t>
            </w:r>
          </w:p>
        </w:tc>
      </w:tr>
      <w:tr w:rsidR="006C091B" w:rsidRPr="004A341F" w14:paraId="50DC2764" w14:textId="77777777" w:rsidTr="00F23C4D">
        <w:trPr>
          <w:tblHeader/>
        </w:trPr>
        <w:tc>
          <w:tcPr>
            <w:tcW w:w="988" w:type="dxa"/>
            <w:shd w:val="clear" w:color="auto" w:fill="F2F2F2" w:themeFill="background1" w:themeFillShade="F2"/>
          </w:tcPr>
          <w:p w14:paraId="3D4F4225" w14:textId="77777777" w:rsidR="006C091B" w:rsidRPr="007F7EF2" w:rsidRDefault="006C091B" w:rsidP="00F23C4D">
            <w:pPr>
              <w:jc w:val="center"/>
            </w:pPr>
            <w:r w:rsidRPr="007F7EF2">
              <w:t>2.2</w:t>
            </w:r>
          </w:p>
        </w:tc>
        <w:tc>
          <w:tcPr>
            <w:tcW w:w="2126" w:type="dxa"/>
            <w:shd w:val="clear" w:color="auto" w:fill="FFFFFF" w:themeFill="background1"/>
          </w:tcPr>
          <w:p w14:paraId="24A9474E" w14:textId="77777777" w:rsidR="006C091B" w:rsidRPr="007F7EF2" w:rsidRDefault="006C091B" w:rsidP="00F23C4D">
            <w:pPr>
              <w:jc w:val="center"/>
            </w:pPr>
            <w:r w:rsidRPr="007F7EF2">
              <w:t>26 October 2022</w:t>
            </w:r>
          </w:p>
        </w:tc>
        <w:tc>
          <w:tcPr>
            <w:tcW w:w="7342" w:type="dxa"/>
            <w:shd w:val="clear" w:color="auto" w:fill="FFFFFF" w:themeFill="background1"/>
          </w:tcPr>
          <w:p w14:paraId="0D214837" w14:textId="77777777" w:rsidR="006C091B" w:rsidRPr="007F7EF2" w:rsidRDefault="006C091B" w:rsidP="00F23C4D">
            <w:r w:rsidRPr="007F7EF2">
              <w:t>Release alongside Fisheries Certification Process v2.</w:t>
            </w:r>
            <w:r>
              <w:t>3</w:t>
            </w:r>
          </w:p>
        </w:tc>
      </w:tr>
    </w:tbl>
    <w:p w14:paraId="28E0171F" w14:textId="77777777" w:rsidR="006C091B" w:rsidRDefault="006C091B" w:rsidP="006C091B"/>
    <w:p w14:paraId="37E3DA67" w14:textId="77777777" w:rsidR="006C091B" w:rsidRDefault="006C091B" w:rsidP="006C091B">
      <w:r>
        <w:t>A controlled document list of MSC program documents is available on the MSC website (</w:t>
      </w:r>
      <w:hyperlink r:id="rId13" w:history="1">
        <w:r w:rsidRPr="00C418B8">
          <w:rPr>
            <w:rStyle w:val="Hyperlink"/>
          </w:rPr>
          <w:t>https://www.msc.org/for-business/certification-bodies/supporting-documents</w:t>
        </w:r>
      </w:hyperlink>
      <w:r>
        <w:t>).</w:t>
      </w:r>
    </w:p>
    <w:p w14:paraId="3B3E689A" w14:textId="77777777" w:rsidR="006C091B" w:rsidRDefault="006C091B" w:rsidP="006C091B"/>
    <w:p w14:paraId="643FA4D9" w14:textId="77777777" w:rsidR="006C091B" w:rsidRDefault="006C091B" w:rsidP="006C091B">
      <w:r>
        <w:t>Marine Stewardship Council</w:t>
      </w:r>
    </w:p>
    <w:p w14:paraId="78A40EEA" w14:textId="77777777" w:rsidR="006C091B" w:rsidRDefault="006C091B" w:rsidP="006C091B">
      <w:r>
        <w:t>Marine House</w:t>
      </w:r>
    </w:p>
    <w:p w14:paraId="48DD3166" w14:textId="77777777" w:rsidR="006C091B" w:rsidRDefault="006C091B" w:rsidP="006C091B">
      <w:r>
        <w:t>1 Snow Hill</w:t>
      </w:r>
    </w:p>
    <w:p w14:paraId="68BD02C6" w14:textId="77777777" w:rsidR="006C091B" w:rsidRDefault="006C091B" w:rsidP="006C091B">
      <w:r>
        <w:t>London EC1A 2DH</w:t>
      </w:r>
    </w:p>
    <w:p w14:paraId="36205546" w14:textId="77777777" w:rsidR="006C091B" w:rsidRDefault="006C091B" w:rsidP="006C091B">
      <w:r>
        <w:t xml:space="preserve">United Kingdom </w:t>
      </w:r>
    </w:p>
    <w:p w14:paraId="11743520" w14:textId="77777777" w:rsidR="006C091B" w:rsidRDefault="006C091B" w:rsidP="006C091B"/>
    <w:p w14:paraId="3226C62C" w14:textId="77777777" w:rsidR="006C091B" w:rsidRDefault="006C091B" w:rsidP="006C091B">
      <w:r>
        <w:t>Phone: + 44 (0) 20 7246 8900</w:t>
      </w:r>
    </w:p>
    <w:p w14:paraId="148D4CA5" w14:textId="77777777" w:rsidR="006C091B" w:rsidRDefault="006C091B" w:rsidP="006C091B">
      <w:r>
        <w:t>Fax: + 44 (0) 20 7246 8901</w:t>
      </w:r>
    </w:p>
    <w:p w14:paraId="0BC2146F" w14:textId="77777777" w:rsidR="006C091B" w:rsidRPr="00C3544C" w:rsidRDefault="006C091B" w:rsidP="006C091B">
      <w:r>
        <w:t xml:space="preserve">Email: </w:t>
      </w:r>
      <w:hyperlink r:id="rId14" w:history="1">
        <w:r w:rsidRPr="00C418B8">
          <w:rPr>
            <w:rStyle w:val="Hyperlink"/>
          </w:rPr>
          <w:t>standards@msc.org</w:t>
        </w:r>
      </w:hyperlink>
    </w:p>
    <w:p w14:paraId="0F2756D5" w14:textId="77777777" w:rsidR="006C091B" w:rsidRDefault="006C091B" w:rsidP="009B3562">
      <w:pPr>
        <w:pStyle w:val="Heading1"/>
        <w:numPr>
          <w:ilvl w:val="0"/>
          <w:numId w:val="0"/>
        </w:numPr>
        <w:ind w:left="432" w:hanging="432"/>
      </w:pPr>
    </w:p>
    <w:p w14:paraId="3D727990" w14:textId="23908E99" w:rsidR="0042715D" w:rsidRPr="00C3544C" w:rsidRDefault="0042715D" w:rsidP="00C3544C">
      <w:bookmarkStart w:id="1" w:name="_Toc213919016"/>
      <w:bookmarkStart w:id="2" w:name="_Toc213924180"/>
      <w:bookmarkStart w:id="3" w:name="_Toc213919017"/>
      <w:bookmarkStart w:id="4" w:name="_Toc213924181"/>
      <w:bookmarkStart w:id="5" w:name="_Toc213919018"/>
      <w:bookmarkStart w:id="6" w:name="_Toc213924182"/>
      <w:bookmarkStart w:id="7" w:name="_Toc213919020"/>
      <w:bookmarkStart w:id="8" w:name="_Toc213924184"/>
      <w:bookmarkStart w:id="9" w:name="_Toc213919021"/>
      <w:bookmarkStart w:id="10" w:name="_Toc213924185"/>
      <w:bookmarkStart w:id="11" w:name="_Toc213919022"/>
      <w:bookmarkStart w:id="12" w:name="_Toc213924186"/>
      <w:bookmarkStart w:id="13" w:name="_Toc213919023"/>
      <w:bookmarkStart w:id="14" w:name="_Toc213924187"/>
      <w:bookmarkStart w:id="15" w:name="_Toc213919032"/>
      <w:bookmarkStart w:id="16" w:name="_Toc213924196"/>
      <w:bookmarkStart w:id="17" w:name="_Toc213923982"/>
      <w:bookmarkStart w:id="18" w:name="_Toc213929146"/>
      <w:bookmarkStart w:id="19" w:name="_Toc213754425"/>
      <w:bookmarkStart w:id="20" w:name="_Toc213924072"/>
      <w:bookmarkStart w:id="21" w:name="_Toc213929236"/>
      <w:bookmarkStart w:id="22" w:name="_Toc213754431"/>
      <w:bookmarkStart w:id="23" w:name="_Toc213924078"/>
      <w:bookmarkStart w:id="24" w:name="_Toc213929242"/>
      <w:bookmarkStart w:id="25" w:name="_Toc239346986"/>
      <w:bookmarkStart w:id="26" w:name="_Toc239346987"/>
      <w:bookmarkStart w:id="27" w:name="_Toc239346988"/>
      <w:bookmarkStart w:id="28" w:name="_Toc239346989"/>
      <w:bookmarkStart w:id="29" w:name="_Toc239346990"/>
      <w:bookmarkStart w:id="30" w:name="_Toc239346991"/>
      <w:bookmarkStart w:id="31" w:name="_Toc239346992"/>
      <w:bookmarkStart w:id="32" w:name="_Toc239346993"/>
      <w:bookmarkStart w:id="33" w:name="_Toc239346994"/>
      <w:bookmarkStart w:id="34" w:name="_Toc239347015"/>
      <w:bookmarkStart w:id="35" w:name="_Toc239347017"/>
      <w:bookmarkStart w:id="36" w:name="_Toc239347018"/>
      <w:bookmarkStart w:id="37" w:name="_Toc239347019"/>
      <w:bookmarkStart w:id="38" w:name="_Toc239347020"/>
      <w:bookmarkStart w:id="39" w:name="_Toc239347021"/>
      <w:bookmarkStart w:id="40" w:name="_Toc239347022"/>
      <w:bookmarkStart w:id="41" w:name="_Toc239347027"/>
      <w:bookmarkStart w:id="42" w:name="_Toc239347032"/>
      <w:bookmarkStart w:id="43" w:name="_Toc213924092"/>
      <w:bookmarkStart w:id="44" w:name="_Toc213929256"/>
      <w:bookmarkStart w:id="45" w:name="_Toc213924093"/>
      <w:bookmarkStart w:id="46" w:name="_Toc213929257"/>
      <w:bookmarkStart w:id="47" w:name="_Toc213924094"/>
      <w:bookmarkStart w:id="48" w:name="_Toc213929258"/>
      <w:bookmarkStart w:id="49" w:name="_Toc213924095"/>
      <w:bookmarkStart w:id="50" w:name="_Toc213929259"/>
      <w:bookmarkStart w:id="51" w:name="_Toc213924096"/>
      <w:bookmarkStart w:id="52" w:name="_Toc213929260"/>
      <w:bookmarkStart w:id="53" w:name="_Toc213924097"/>
      <w:bookmarkStart w:id="54" w:name="_Toc213929261"/>
      <w:bookmarkStart w:id="55" w:name="_Toc213924098"/>
      <w:bookmarkStart w:id="56" w:name="_Toc213929262"/>
      <w:bookmarkStart w:id="57" w:name="_Toc213924099"/>
      <w:bookmarkStart w:id="58" w:name="_Toc213929263"/>
      <w:bookmarkStart w:id="59" w:name="_Toc213924100"/>
      <w:bookmarkStart w:id="60" w:name="_Toc213929264"/>
      <w:bookmarkStart w:id="61" w:name="_Toc213924101"/>
      <w:bookmarkStart w:id="62" w:name="_Toc213929265"/>
      <w:bookmarkStart w:id="63" w:name="_Toc213924102"/>
      <w:bookmarkStart w:id="64" w:name="_Toc213929266"/>
      <w:bookmarkStart w:id="65" w:name="_Toc213924103"/>
      <w:bookmarkStart w:id="66" w:name="_Toc213929267"/>
      <w:bookmarkStart w:id="67" w:name="_Toc213924104"/>
      <w:bookmarkStart w:id="68" w:name="_Toc213929268"/>
      <w:bookmarkStart w:id="69" w:name="_Toc213924105"/>
      <w:bookmarkStart w:id="70" w:name="_Toc213929269"/>
      <w:bookmarkStart w:id="71" w:name="_Toc213924106"/>
      <w:bookmarkStart w:id="72" w:name="_Toc213929270"/>
      <w:bookmarkStart w:id="73" w:name="_Toc213924107"/>
      <w:bookmarkStart w:id="74" w:name="_Toc213929271"/>
      <w:bookmarkStart w:id="75" w:name="_Toc213924108"/>
      <w:bookmarkStart w:id="76" w:name="_Toc213929272"/>
      <w:bookmarkStart w:id="77" w:name="_Toc213924109"/>
      <w:bookmarkStart w:id="78" w:name="_Toc213929273"/>
      <w:bookmarkStart w:id="79" w:name="_Toc213924110"/>
      <w:bookmarkStart w:id="80" w:name="_Toc213929274"/>
      <w:bookmarkStart w:id="81" w:name="_Toc213924111"/>
      <w:bookmarkStart w:id="82" w:name="_Toc213929275"/>
      <w:bookmarkStart w:id="83" w:name="_Toc213924112"/>
      <w:bookmarkStart w:id="84" w:name="_Toc213929276"/>
      <w:bookmarkStart w:id="85" w:name="_Toc213924113"/>
      <w:bookmarkStart w:id="86" w:name="_Toc213929277"/>
      <w:bookmarkStart w:id="87" w:name="_Toc213924114"/>
      <w:bookmarkStart w:id="88" w:name="_Toc213929278"/>
      <w:bookmarkStart w:id="89" w:name="_Toc213924115"/>
      <w:bookmarkStart w:id="90" w:name="_Toc213929279"/>
      <w:bookmarkStart w:id="91" w:name="_Toc213924116"/>
      <w:bookmarkStart w:id="92" w:name="_Toc213929280"/>
      <w:bookmarkStart w:id="93" w:name="_Toc213924117"/>
      <w:bookmarkStart w:id="94" w:name="_Toc213929281"/>
      <w:bookmarkStart w:id="95" w:name="_Toc213924118"/>
      <w:bookmarkStart w:id="96" w:name="_Toc213929282"/>
      <w:bookmarkStart w:id="97" w:name="_Toc213924119"/>
      <w:bookmarkStart w:id="98" w:name="_Toc213929283"/>
      <w:bookmarkStart w:id="99" w:name="_Toc213924120"/>
      <w:bookmarkStart w:id="100" w:name="_Toc213929284"/>
      <w:bookmarkStart w:id="101" w:name="_Toc213924121"/>
      <w:bookmarkStart w:id="102" w:name="_Toc213929285"/>
      <w:bookmarkStart w:id="103" w:name="_Toc213924122"/>
      <w:bookmarkStart w:id="104" w:name="_Toc213929286"/>
      <w:bookmarkStart w:id="105" w:name="_Toc213924123"/>
      <w:bookmarkStart w:id="106" w:name="_Toc213929287"/>
      <w:bookmarkStart w:id="107" w:name="_Toc213924124"/>
      <w:bookmarkStart w:id="108" w:name="_Toc213929288"/>
      <w:bookmarkStart w:id="109" w:name="_Toc213924125"/>
      <w:bookmarkStart w:id="110" w:name="_Toc213929289"/>
      <w:bookmarkStart w:id="111" w:name="_Toc213924126"/>
      <w:bookmarkStart w:id="112" w:name="_Toc213929290"/>
      <w:bookmarkStart w:id="113" w:name="_Toc213924127"/>
      <w:bookmarkStart w:id="114" w:name="_Toc213929291"/>
      <w:bookmarkStart w:id="115" w:name="_Toc213924128"/>
      <w:bookmarkStart w:id="116" w:name="_Toc213929292"/>
      <w:bookmarkStart w:id="117" w:name="_Toc213924129"/>
      <w:bookmarkStart w:id="118" w:name="_Toc213929293"/>
      <w:bookmarkStart w:id="119" w:name="_Toc213924130"/>
      <w:bookmarkStart w:id="120" w:name="_Toc213929294"/>
      <w:bookmarkStart w:id="121" w:name="_Toc213924131"/>
      <w:bookmarkStart w:id="122" w:name="_Toc213929295"/>
      <w:bookmarkStart w:id="123" w:name="_Toc213924132"/>
      <w:bookmarkStart w:id="124" w:name="_Toc213929296"/>
      <w:bookmarkStart w:id="125" w:name="_Toc213924133"/>
      <w:bookmarkStart w:id="126" w:name="_Toc213929297"/>
      <w:bookmarkStart w:id="127" w:name="_Toc213924134"/>
      <w:bookmarkStart w:id="128" w:name="_Toc213929298"/>
      <w:bookmarkStart w:id="129" w:name="_Toc213924135"/>
      <w:bookmarkStart w:id="130" w:name="_Toc213929299"/>
      <w:bookmarkStart w:id="131" w:name="_Toc213924136"/>
      <w:bookmarkStart w:id="132" w:name="_Toc213929300"/>
      <w:bookmarkStart w:id="133" w:name="_Toc213924137"/>
      <w:bookmarkStart w:id="134" w:name="_Toc213929301"/>
      <w:bookmarkStart w:id="135" w:name="_Toc213924138"/>
      <w:bookmarkStart w:id="136" w:name="_Toc213929302"/>
      <w:bookmarkStart w:id="137" w:name="_Toc213924139"/>
      <w:bookmarkStart w:id="138" w:name="_Toc213929303"/>
      <w:bookmarkStart w:id="139" w:name="_Toc213924140"/>
      <w:bookmarkStart w:id="140" w:name="_Toc213929304"/>
      <w:bookmarkStart w:id="141" w:name="_Toc213924141"/>
      <w:bookmarkStart w:id="142" w:name="_Toc213929305"/>
      <w:bookmarkStart w:id="143" w:name="_Toc213924142"/>
      <w:bookmarkStart w:id="144" w:name="_Toc213929306"/>
      <w:bookmarkStart w:id="145" w:name="_Toc213924143"/>
      <w:bookmarkStart w:id="146" w:name="_Toc213929307"/>
      <w:bookmarkStart w:id="147" w:name="_Toc213924144"/>
      <w:bookmarkStart w:id="148" w:name="_Toc213929308"/>
      <w:bookmarkStart w:id="149" w:name="_Toc213924145"/>
      <w:bookmarkStart w:id="150" w:name="_Toc213929309"/>
      <w:bookmarkStart w:id="151" w:name="_Toc213924160"/>
      <w:bookmarkStart w:id="152" w:name="_Toc213929324"/>
      <w:bookmarkStart w:id="153" w:name="_Toc213924161"/>
      <w:bookmarkStart w:id="154" w:name="_Toc213929325"/>
      <w:bookmarkStart w:id="155" w:name="_Toc213924162"/>
      <w:bookmarkStart w:id="156" w:name="_Toc213929326"/>
      <w:bookmarkStart w:id="157" w:name="_Unit(s)_of_Certification"/>
      <w:bookmarkStart w:id="158" w:name="_Toc23934710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sectPr w:rsidR="0042715D" w:rsidRPr="00C3544C" w:rsidSect="001B7F35">
      <w:footerReference w:type="default" r:id="rId15"/>
      <w:pgSz w:w="11906" w:h="16838"/>
      <w:pgMar w:top="1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F309C" w14:textId="77777777" w:rsidR="001E58D4" w:rsidRPr="00F75651" w:rsidRDefault="001E58D4">
      <w:pPr>
        <w:spacing w:after="0" w:line="240" w:lineRule="auto"/>
      </w:pPr>
      <w:r w:rsidRPr="00F75651">
        <w:separator/>
      </w:r>
    </w:p>
  </w:endnote>
  <w:endnote w:type="continuationSeparator" w:id="0">
    <w:p w14:paraId="07B28622" w14:textId="77777777" w:rsidR="001E58D4" w:rsidRPr="00F75651" w:rsidRDefault="001E58D4">
      <w:pPr>
        <w:spacing w:after="0" w:line="240" w:lineRule="auto"/>
      </w:pPr>
      <w:r w:rsidRPr="00F756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185913"/>
      <w:docPartObj>
        <w:docPartGallery w:val="Page Numbers (Bottom of Page)"/>
        <w:docPartUnique/>
      </w:docPartObj>
    </w:sdtPr>
    <w:sdtEndPr>
      <w:rPr>
        <w:noProof/>
      </w:rPr>
    </w:sdtEndPr>
    <w:sdtContent>
      <w:p w14:paraId="635BAC4F" w14:textId="77777777" w:rsidR="006C091B" w:rsidRDefault="006C091B" w:rsidP="00A878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046518"/>
      <w:docPartObj>
        <w:docPartGallery w:val="Page Numbers (Bottom of Page)"/>
        <w:docPartUnique/>
      </w:docPartObj>
    </w:sdtPr>
    <w:sdtContent>
      <w:p w14:paraId="5FC5DC8C" w14:textId="77777777" w:rsidR="00E84AF5" w:rsidRPr="00F75651" w:rsidRDefault="00E84AF5" w:rsidP="00F169CD">
        <w:pPr>
          <w:pStyle w:val="Footer"/>
          <w:jc w:val="right"/>
        </w:pPr>
        <w:r w:rsidRPr="00D93AC0">
          <w:fldChar w:fldCharType="begin"/>
        </w:r>
        <w:r w:rsidRPr="00F75651">
          <w:instrText xml:space="preserve"> PAGE   \* MERGEFORMAT </w:instrText>
        </w:r>
        <w:r w:rsidRPr="00D93AC0">
          <w:fldChar w:fldCharType="separate"/>
        </w:r>
        <w:r w:rsidRPr="00D93AC0">
          <w:t>2</w:t>
        </w:r>
        <w:r w:rsidRPr="00D93AC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3EB7E" w14:textId="77777777" w:rsidR="001E58D4" w:rsidRPr="00F75651" w:rsidRDefault="001E58D4">
      <w:pPr>
        <w:spacing w:after="0" w:line="240" w:lineRule="auto"/>
      </w:pPr>
      <w:r w:rsidRPr="00F75651">
        <w:separator/>
      </w:r>
    </w:p>
  </w:footnote>
  <w:footnote w:type="continuationSeparator" w:id="0">
    <w:p w14:paraId="35A7017C" w14:textId="77777777" w:rsidR="001E58D4" w:rsidRPr="00F75651" w:rsidRDefault="001E58D4">
      <w:pPr>
        <w:spacing w:after="0" w:line="240" w:lineRule="auto"/>
      </w:pPr>
      <w:r w:rsidRPr="00F7565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608"/>
    <w:multiLevelType w:val="multilevel"/>
    <w:tmpl w:val="BD4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733C49"/>
    <w:multiLevelType w:val="multilevel"/>
    <w:tmpl w:val="E1FE71C4"/>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2300BD0"/>
    <w:multiLevelType w:val="hybridMultilevel"/>
    <w:tmpl w:val="D6F4C81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233204D"/>
    <w:multiLevelType w:val="multilevel"/>
    <w:tmpl w:val="B51E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5B0725"/>
    <w:multiLevelType w:val="hybridMultilevel"/>
    <w:tmpl w:val="7206B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A22F93"/>
    <w:multiLevelType w:val="multilevel"/>
    <w:tmpl w:val="B34E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EC7B3E"/>
    <w:multiLevelType w:val="multilevel"/>
    <w:tmpl w:val="92CC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6E77B1"/>
    <w:multiLevelType w:val="multilevel"/>
    <w:tmpl w:val="28A4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0A3D5A"/>
    <w:multiLevelType w:val="hybridMultilevel"/>
    <w:tmpl w:val="159E9210"/>
    <w:lvl w:ilvl="0" w:tplc="1F6A77C8">
      <w:start w:val="1"/>
      <w:numFmt w:val="bullet"/>
      <w:lvlText w:val=""/>
      <w:lvlJc w:val="left"/>
      <w:pPr>
        <w:ind w:left="720" w:hanging="360"/>
      </w:pPr>
      <w:rPr>
        <w:rFonts w:ascii="Symbol" w:hAnsi="Symbol" w:hint="default"/>
      </w:rPr>
    </w:lvl>
    <w:lvl w:ilvl="1" w:tplc="B226CEE8">
      <w:start w:val="1"/>
      <w:numFmt w:val="bullet"/>
      <w:lvlText w:val="o"/>
      <w:lvlJc w:val="left"/>
      <w:pPr>
        <w:ind w:left="1440" w:hanging="360"/>
      </w:pPr>
      <w:rPr>
        <w:rFonts w:ascii="Courier New" w:hAnsi="Courier New" w:hint="default"/>
      </w:rPr>
    </w:lvl>
    <w:lvl w:ilvl="2" w:tplc="46C0AD40">
      <w:start w:val="1"/>
      <w:numFmt w:val="bullet"/>
      <w:lvlText w:val=""/>
      <w:lvlJc w:val="left"/>
      <w:pPr>
        <w:ind w:left="2160" w:hanging="360"/>
      </w:pPr>
      <w:rPr>
        <w:rFonts w:ascii="Wingdings" w:hAnsi="Wingdings" w:hint="default"/>
      </w:rPr>
    </w:lvl>
    <w:lvl w:ilvl="3" w:tplc="26340E4C">
      <w:start w:val="1"/>
      <w:numFmt w:val="bullet"/>
      <w:lvlText w:val=""/>
      <w:lvlJc w:val="left"/>
      <w:pPr>
        <w:ind w:left="2880" w:hanging="360"/>
      </w:pPr>
      <w:rPr>
        <w:rFonts w:ascii="Symbol" w:hAnsi="Symbol" w:hint="default"/>
      </w:rPr>
    </w:lvl>
    <w:lvl w:ilvl="4" w:tplc="BB3EEB62">
      <w:start w:val="1"/>
      <w:numFmt w:val="bullet"/>
      <w:lvlText w:val="o"/>
      <w:lvlJc w:val="left"/>
      <w:pPr>
        <w:ind w:left="3600" w:hanging="360"/>
      </w:pPr>
      <w:rPr>
        <w:rFonts w:ascii="Courier New" w:hAnsi="Courier New" w:hint="default"/>
      </w:rPr>
    </w:lvl>
    <w:lvl w:ilvl="5" w:tplc="D548DD6E">
      <w:start w:val="1"/>
      <w:numFmt w:val="bullet"/>
      <w:lvlText w:val=""/>
      <w:lvlJc w:val="left"/>
      <w:pPr>
        <w:ind w:left="4320" w:hanging="360"/>
      </w:pPr>
      <w:rPr>
        <w:rFonts w:ascii="Wingdings" w:hAnsi="Wingdings" w:hint="default"/>
      </w:rPr>
    </w:lvl>
    <w:lvl w:ilvl="6" w:tplc="420AD9AA">
      <w:start w:val="1"/>
      <w:numFmt w:val="bullet"/>
      <w:lvlText w:val=""/>
      <w:lvlJc w:val="left"/>
      <w:pPr>
        <w:ind w:left="5040" w:hanging="360"/>
      </w:pPr>
      <w:rPr>
        <w:rFonts w:ascii="Symbol" w:hAnsi="Symbol" w:hint="default"/>
      </w:rPr>
    </w:lvl>
    <w:lvl w:ilvl="7" w:tplc="DB5E3B22">
      <w:start w:val="1"/>
      <w:numFmt w:val="bullet"/>
      <w:lvlText w:val="o"/>
      <w:lvlJc w:val="left"/>
      <w:pPr>
        <w:ind w:left="5760" w:hanging="360"/>
      </w:pPr>
      <w:rPr>
        <w:rFonts w:ascii="Courier New" w:hAnsi="Courier New" w:hint="default"/>
      </w:rPr>
    </w:lvl>
    <w:lvl w:ilvl="8" w:tplc="148CC2B2">
      <w:start w:val="1"/>
      <w:numFmt w:val="bullet"/>
      <w:lvlText w:val=""/>
      <w:lvlJc w:val="left"/>
      <w:pPr>
        <w:ind w:left="6480" w:hanging="360"/>
      </w:pPr>
      <w:rPr>
        <w:rFonts w:ascii="Wingdings" w:hAnsi="Wingdings" w:hint="default"/>
      </w:rPr>
    </w:lvl>
  </w:abstractNum>
  <w:abstractNum w:abstractNumId="9" w15:restartNumberingAfterBreak="0">
    <w:nsid w:val="074C2B19"/>
    <w:multiLevelType w:val="hybridMultilevel"/>
    <w:tmpl w:val="4BC4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4D6B08"/>
    <w:multiLevelType w:val="multilevel"/>
    <w:tmpl w:val="CB26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592389"/>
    <w:multiLevelType w:val="hybridMultilevel"/>
    <w:tmpl w:val="EA34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A80BED"/>
    <w:multiLevelType w:val="multilevel"/>
    <w:tmpl w:val="56A4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4A29DB"/>
    <w:multiLevelType w:val="hybridMultilevel"/>
    <w:tmpl w:val="CB86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1EAA67"/>
    <w:multiLevelType w:val="hybridMultilevel"/>
    <w:tmpl w:val="F51609E8"/>
    <w:lvl w:ilvl="0" w:tplc="449C9536">
      <w:start w:val="1"/>
      <w:numFmt w:val="bullet"/>
      <w:lvlText w:val=""/>
      <w:lvlJc w:val="left"/>
      <w:pPr>
        <w:ind w:left="720" w:hanging="360"/>
      </w:pPr>
      <w:rPr>
        <w:rFonts w:ascii="Symbol" w:hAnsi="Symbol" w:hint="default"/>
      </w:rPr>
    </w:lvl>
    <w:lvl w:ilvl="1" w:tplc="BB3C6E52">
      <w:start w:val="1"/>
      <w:numFmt w:val="bullet"/>
      <w:lvlText w:val="o"/>
      <w:lvlJc w:val="left"/>
      <w:pPr>
        <w:ind w:left="1440" w:hanging="360"/>
      </w:pPr>
      <w:rPr>
        <w:rFonts w:ascii="Courier New" w:hAnsi="Courier New" w:hint="default"/>
      </w:rPr>
    </w:lvl>
    <w:lvl w:ilvl="2" w:tplc="C3FC2E6A">
      <w:start w:val="1"/>
      <w:numFmt w:val="bullet"/>
      <w:lvlText w:val=""/>
      <w:lvlJc w:val="left"/>
      <w:pPr>
        <w:ind w:left="2160" w:hanging="360"/>
      </w:pPr>
      <w:rPr>
        <w:rFonts w:ascii="Wingdings" w:hAnsi="Wingdings" w:hint="default"/>
      </w:rPr>
    </w:lvl>
    <w:lvl w:ilvl="3" w:tplc="04A480EC">
      <w:start w:val="1"/>
      <w:numFmt w:val="bullet"/>
      <w:lvlText w:val=""/>
      <w:lvlJc w:val="left"/>
      <w:pPr>
        <w:ind w:left="2880" w:hanging="360"/>
      </w:pPr>
      <w:rPr>
        <w:rFonts w:ascii="Symbol" w:hAnsi="Symbol" w:hint="default"/>
      </w:rPr>
    </w:lvl>
    <w:lvl w:ilvl="4" w:tplc="697E7038">
      <w:start w:val="1"/>
      <w:numFmt w:val="bullet"/>
      <w:lvlText w:val="o"/>
      <w:lvlJc w:val="left"/>
      <w:pPr>
        <w:ind w:left="3600" w:hanging="360"/>
      </w:pPr>
      <w:rPr>
        <w:rFonts w:ascii="Courier New" w:hAnsi="Courier New" w:hint="default"/>
      </w:rPr>
    </w:lvl>
    <w:lvl w:ilvl="5" w:tplc="6FA8DF22">
      <w:start w:val="1"/>
      <w:numFmt w:val="bullet"/>
      <w:lvlText w:val=""/>
      <w:lvlJc w:val="left"/>
      <w:pPr>
        <w:ind w:left="4320" w:hanging="360"/>
      </w:pPr>
      <w:rPr>
        <w:rFonts w:ascii="Wingdings" w:hAnsi="Wingdings" w:hint="default"/>
      </w:rPr>
    </w:lvl>
    <w:lvl w:ilvl="6" w:tplc="BCD6DAB4">
      <w:start w:val="1"/>
      <w:numFmt w:val="bullet"/>
      <w:lvlText w:val=""/>
      <w:lvlJc w:val="left"/>
      <w:pPr>
        <w:ind w:left="5040" w:hanging="360"/>
      </w:pPr>
      <w:rPr>
        <w:rFonts w:ascii="Symbol" w:hAnsi="Symbol" w:hint="default"/>
      </w:rPr>
    </w:lvl>
    <w:lvl w:ilvl="7" w:tplc="DB52893A">
      <w:start w:val="1"/>
      <w:numFmt w:val="bullet"/>
      <w:lvlText w:val="o"/>
      <w:lvlJc w:val="left"/>
      <w:pPr>
        <w:ind w:left="5760" w:hanging="360"/>
      </w:pPr>
      <w:rPr>
        <w:rFonts w:ascii="Courier New" w:hAnsi="Courier New" w:hint="default"/>
      </w:rPr>
    </w:lvl>
    <w:lvl w:ilvl="8" w:tplc="EAB85884">
      <w:start w:val="1"/>
      <w:numFmt w:val="bullet"/>
      <w:lvlText w:val=""/>
      <w:lvlJc w:val="left"/>
      <w:pPr>
        <w:ind w:left="6480" w:hanging="360"/>
      </w:pPr>
      <w:rPr>
        <w:rFonts w:ascii="Wingdings" w:hAnsi="Wingdings" w:hint="default"/>
      </w:rPr>
    </w:lvl>
  </w:abstractNum>
  <w:abstractNum w:abstractNumId="15" w15:restartNumberingAfterBreak="0">
    <w:nsid w:val="12004172"/>
    <w:multiLevelType w:val="multilevel"/>
    <w:tmpl w:val="C5C2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434117"/>
    <w:multiLevelType w:val="multilevel"/>
    <w:tmpl w:val="7CD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3C52D7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14647B3C"/>
    <w:multiLevelType w:val="multilevel"/>
    <w:tmpl w:val="ECA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5F80D2A"/>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6EC074D"/>
    <w:multiLevelType w:val="multilevel"/>
    <w:tmpl w:val="6BD0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0F52E0"/>
    <w:multiLevelType w:val="multilevel"/>
    <w:tmpl w:val="2030520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22" w15:restartNumberingAfterBreak="0">
    <w:nsid w:val="17AE18B9"/>
    <w:multiLevelType w:val="multilevel"/>
    <w:tmpl w:val="514A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1A7A68"/>
    <w:multiLevelType w:val="hybridMultilevel"/>
    <w:tmpl w:val="9188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DE7F86"/>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5F02246"/>
    <w:multiLevelType w:val="hybridMultilevel"/>
    <w:tmpl w:val="1B08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7A3954"/>
    <w:multiLevelType w:val="hybridMultilevel"/>
    <w:tmpl w:val="1EE2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83A7BD1"/>
    <w:multiLevelType w:val="multilevel"/>
    <w:tmpl w:val="A8E0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92E16D8"/>
    <w:multiLevelType w:val="multilevel"/>
    <w:tmpl w:val="0F7A19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F3075E"/>
    <w:multiLevelType w:val="hybridMultilevel"/>
    <w:tmpl w:val="ADEC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BE3237"/>
    <w:multiLevelType w:val="multilevel"/>
    <w:tmpl w:val="6FE2D3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2206E0"/>
    <w:multiLevelType w:val="hybridMultilevel"/>
    <w:tmpl w:val="FE12B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2EF64166"/>
    <w:multiLevelType w:val="hybridMultilevel"/>
    <w:tmpl w:val="6B507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0F1ECC"/>
    <w:multiLevelType w:val="hybridMultilevel"/>
    <w:tmpl w:val="570E0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3B1AA3"/>
    <w:multiLevelType w:val="multilevel"/>
    <w:tmpl w:val="3CF2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0B6215"/>
    <w:multiLevelType w:val="hybridMultilevel"/>
    <w:tmpl w:val="283CE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0D7525D"/>
    <w:multiLevelType w:val="multilevel"/>
    <w:tmpl w:val="0096E8D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B80746"/>
    <w:multiLevelType w:val="multilevel"/>
    <w:tmpl w:val="85EC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A75CFD"/>
    <w:multiLevelType w:val="multilevel"/>
    <w:tmpl w:val="62C8F5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9064A6F"/>
    <w:multiLevelType w:val="hybridMultilevel"/>
    <w:tmpl w:val="C2ACB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D27FFE"/>
    <w:multiLevelType w:val="hybridMultilevel"/>
    <w:tmpl w:val="137A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CA30A9E"/>
    <w:multiLevelType w:val="hybridMultilevel"/>
    <w:tmpl w:val="EF8EB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950237"/>
    <w:multiLevelType w:val="multilevel"/>
    <w:tmpl w:val="57AA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34D3295"/>
    <w:multiLevelType w:val="multilevel"/>
    <w:tmpl w:val="515C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6FA2A33"/>
    <w:multiLevelType w:val="hybridMultilevel"/>
    <w:tmpl w:val="5A2EF4B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5" w15:restartNumberingAfterBreak="0">
    <w:nsid w:val="4B6F360E"/>
    <w:multiLevelType w:val="hybridMultilevel"/>
    <w:tmpl w:val="E146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675E38"/>
    <w:multiLevelType w:val="hybridMultilevel"/>
    <w:tmpl w:val="BC327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CE52839"/>
    <w:multiLevelType w:val="multilevel"/>
    <w:tmpl w:val="2030520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E6B2349"/>
    <w:multiLevelType w:val="hybridMultilevel"/>
    <w:tmpl w:val="5EF69D26"/>
    <w:lvl w:ilvl="0" w:tplc="2E8AE71A">
      <w:start w:val="1"/>
      <w:numFmt w:val="bullet"/>
      <w:pStyle w:val="Assessmentstageguidance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F924F26"/>
    <w:multiLevelType w:val="multilevel"/>
    <w:tmpl w:val="7A50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0267EC7"/>
    <w:multiLevelType w:val="hybridMultilevel"/>
    <w:tmpl w:val="E7A894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18D493B"/>
    <w:multiLevelType w:val="hybridMultilevel"/>
    <w:tmpl w:val="3764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AE1636"/>
    <w:multiLevelType w:val="multilevel"/>
    <w:tmpl w:val="B29E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45C143D"/>
    <w:multiLevelType w:val="hybridMultilevel"/>
    <w:tmpl w:val="2974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734AFF"/>
    <w:multiLevelType w:val="multilevel"/>
    <w:tmpl w:val="566AB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A35E01"/>
    <w:multiLevelType w:val="multilevel"/>
    <w:tmpl w:val="29A2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0822C77"/>
    <w:multiLevelType w:val="multilevel"/>
    <w:tmpl w:val="FB10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1BC3907"/>
    <w:multiLevelType w:val="multilevel"/>
    <w:tmpl w:val="E54A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2A35FB9"/>
    <w:multiLevelType w:val="hybridMultilevel"/>
    <w:tmpl w:val="D56403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44279FD"/>
    <w:multiLevelType w:val="multilevel"/>
    <w:tmpl w:val="3E5C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4F253A0"/>
    <w:multiLevelType w:val="hybridMultilevel"/>
    <w:tmpl w:val="AC6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110651"/>
    <w:multiLevelType w:val="hybridMultilevel"/>
    <w:tmpl w:val="1C3229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6C27615"/>
    <w:multiLevelType w:val="multilevel"/>
    <w:tmpl w:val="9BCA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FB7EAC"/>
    <w:multiLevelType w:val="multilevel"/>
    <w:tmpl w:val="D6BE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7C114A5"/>
    <w:multiLevelType w:val="hybridMultilevel"/>
    <w:tmpl w:val="866C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9F93D58"/>
    <w:multiLevelType w:val="multilevel"/>
    <w:tmpl w:val="1E7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60C6F81"/>
    <w:multiLevelType w:val="hybridMultilevel"/>
    <w:tmpl w:val="14964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660131C"/>
    <w:multiLevelType w:val="multilevel"/>
    <w:tmpl w:val="91D6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6FB4F3B"/>
    <w:multiLevelType w:val="multilevel"/>
    <w:tmpl w:val="B400D092"/>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A7353A6"/>
    <w:multiLevelType w:val="multilevel"/>
    <w:tmpl w:val="B3AE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AB70D9C"/>
    <w:multiLevelType w:val="multilevel"/>
    <w:tmpl w:val="85B0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5325288">
    <w:abstractNumId w:val="51"/>
  </w:num>
  <w:num w:numId="2" w16cid:durableId="1451245982">
    <w:abstractNumId w:val="4"/>
  </w:num>
  <w:num w:numId="3" w16cid:durableId="1988779062">
    <w:abstractNumId w:val="48"/>
  </w:num>
  <w:num w:numId="4" w16cid:durableId="308747490">
    <w:abstractNumId w:val="50"/>
  </w:num>
  <w:num w:numId="5" w16cid:durableId="1271621051">
    <w:abstractNumId w:val="13"/>
  </w:num>
  <w:num w:numId="6" w16cid:durableId="1755593408">
    <w:abstractNumId w:val="11"/>
  </w:num>
  <w:num w:numId="7" w16cid:durableId="760416664">
    <w:abstractNumId w:val="33"/>
  </w:num>
  <w:num w:numId="8" w16cid:durableId="785975218">
    <w:abstractNumId w:val="64"/>
  </w:num>
  <w:num w:numId="9" w16cid:durableId="296840099">
    <w:abstractNumId w:val="23"/>
  </w:num>
  <w:num w:numId="10" w16cid:durableId="1533808252">
    <w:abstractNumId w:val="53"/>
  </w:num>
  <w:num w:numId="11" w16cid:durableId="817764670">
    <w:abstractNumId w:val="9"/>
  </w:num>
  <w:num w:numId="12" w16cid:durableId="2016766904">
    <w:abstractNumId w:val="44"/>
  </w:num>
  <w:num w:numId="13" w16cid:durableId="1559248733">
    <w:abstractNumId w:val="17"/>
  </w:num>
  <w:num w:numId="14" w16cid:durableId="832112704">
    <w:abstractNumId w:val="14"/>
  </w:num>
  <w:num w:numId="15" w16cid:durableId="1689286264">
    <w:abstractNumId w:val="39"/>
  </w:num>
  <w:num w:numId="16" w16cid:durableId="755246250">
    <w:abstractNumId w:val="45"/>
  </w:num>
  <w:num w:numId="17" w16cid:durableId="2034459160">
    <w:abstractNumId w:val="1"/>
  </w:num>
  <w:num w:numId="18" w16cid:durableId="352419644">
    <w:abstractNumId w:val="3"/>
  </w:num>
  <w:num w:numId="19" w16cid:durableId="856623093">
    <w:abstractNumId w:val="7"/>
  </w:num>
  <w:num w:numId="20" w16cid:durableId="1853832049">
    <w:abstractNumId w:val="69"/>
  </w:num>
  <w:num w:numId="21" w16cid:durableId="1732264868">
    <w:abstractNumId w:val="24"/>
  </w:num>
  <w:num w:numId="22" w16cid:durableId="1133674154">
    <w:abstractNumId w:val="38"/>
  </w:num>
  <w:num w:numId="23" w16cid:durableId="1256863657">
    <w:abstractNumId w:val="20"/>
  </w:num>
  <w:num w:numId="24" w16cid:durableId="1449353792">
    <w:abstractNumId w:val="18"/>
  </w:num>
  <w:num w:numId="25" w16cid:durableId="157549953">
    <w:abstractNumId w:val="0"/>
  </w:num>
  <w:num w:numId="26" w16cid:durableId="875771829">
    <w:abstractNumId w:val="56"/>
  </w:num>
  <w:num w:numId="27" w16cid:durableId="1527258096">
    <w:abstractNumId w:val="63"/>
  </w:num>
  <w:num w:numId="28" w16cid:durableId="1195070262">
    <w:abstractNumId w:val="5"/>
  </w:num>
  <w:num w:numId="29" w16cid:durableId="1114330275">
    <w:abstractNumId w:val="10"/>
  </w:num>
  <w:num w:numId="30" w16cid:durableId="632057430">
    <w:abstractNumId w:val="42"/>
  </w:num>
  <w:num w:numId="31" w16cid:durableId="338627256">
    <w:abstractNumId w:val="37"/>
  </w:num>
  <w:num w:numId="32" w16cid:durableId="498159045">
    <w:abstractNumId w:val="55"/>
  </w:num>
  <w:num w:numId="33" w16cid:durableId="88284099">
    <w:abstractNumId w:val="49"/>
  </w:num>
  <w:num w:numId="34" w16cid:durableId="129905186">
    <w:abstractNumId w:val="67"/>
  </w:num>
  <w:num w:numId="35" w16cid:durableId="215437390">
    <w:abstractNumId w:val="15"/>
  </w:num>
  <w:num w:numId="36" w16cid:durableId="1963270979">
    <w:abstractNumId w:val="28"/>
  </w:num>
  <w:num w:numId="37" w16cid:durableId="659381892">
    <w:abstractNumId w:val="70"/>
  </w:num>
  <w:num w:numId="38" w16cid:durableId="493884644">
    <w:abstractNumId w:val="43"/>
  </w:num>
  <w:num w:numId="39" w16cid:durableId="359742792">
    <w:abstractNumId w:val="34"/>
  </w:num>
  <w:num w:numId="40" w16cid:durableId="740755972">
    <w:abstractNumId w:val="27"/>
  </w:num>
  <w:num w:numId="41" w16cid:durableId="381251998">
    <w:abstractNumId w:val="30"/>
  </w:num>
  <w:num w:numId="42" w16cid:durableId="1170490978">
    <w:abstractNumId w:val="16"/>
  </w:num>
  <w:num w:numId="43" w16cid:durableId="386878042">
    <w:abstractNumId w:val="57"/>
  </w:num>
  <w:num w:numId="44" w16cid:durableId="1139415955">
    <w:abstractNumId w:val="22"/>
  </w:num>
  <w:num w:numId="45" w16cid:durableId="165445549">
    <w:abstractNumId w:val="12"/>
  </w:num>
  <w:num w:numId="46" w16cid:durableId="732117849">
    <w:abstractNumId w:val="59"/>
  </w:num>
  <w:num w:numId="47" w16cid:durableId="567038172">
    <w:abstractNumId w:val="6"/>
  </w:num>
  <w:num w:numId="48" w16cid:durableId="353506070">
    <w:abstractNumId w:val="52"/>
  </w:num>
  <w:num w:numId="49" w16cid:durableId="665015290">
    <w:abstractNumId w:val="62"/>
  </w:num>
  <w:num w:numId="50" w16cid:durableId="705523841">
    <w:abstractNumId w:val="65"/>
  </w:num>
  <w:num w:numId="51" w16cid:durableId="16006785">
    <w:abstractNumId w:val="36"/>
  </w:num>
  <w:num w:numId="52" w16cid:durableId="346517456">
    <w:abstractNumId w:val="47"/>
  </w:num>
  <w:num w:numId="53" w16cid:durableId="64686384">
    <w:abstractNumId w:val="21"/>
  </w:num>
  <w:num w:numId="54" w16cid:durableId="222982658">
    <w:abstractNumId w:val="19"/>
  </w:num>
  <w:num w:numId="55" w16cid:durableId="847134422">
    <w:abstractNumId w:val="54"/>
  </w:num>
  <w:num w:numId="56" w16cid:durableId="1622804302">
    <w:abstractNumId w:val="68"/>
  </w:num>
  <w:num w:numId="57" w16cid:durableId="1448885862">
    <w:abstractNumId w:val="2"/>
  </w:num>
  <w:num w:numId="58" w16cid:durableId="335498853">
    <w:abstractNumId w:val="41"/>
  </w:num>
  <w:num w:numId="59" w16cid:durableId="5643660">
    <w:abstractNumId w:val="35"/>
  </w:num>
  <w:num w:numId="60" w16cid:durableId="1445420575">
    <w:abstractNumId w:val="25"/>
  </w:num>
  <w:num w:numId="61" w16cid:durableId="1146432356">
    <w:abstractNumId w:val="60"/>
  </w:num>
  <w:num w:numId="62" w16cid:durableId="1539732678">
    <w:abstractNumId w:val="26"/>
  </w:num>
  <w:num w:numId="63" w16cid:durableId="2030181533">
    <w:abstractNumId w:val="17"/>
  </w:num>
  <w:num w:numId="64" w16cid:durableId="101337730">
    <w:abstractNumId w:val="46"/>
  </w:num>
  <w:num w:numId="65" w16cid:durableId="445125420">
    <w:abstractNumId w:val="31"/>
  </w:num>
  <w:num w:numId="66" w16cid:durableId="402603649">
    <w:abstractNumId w:val="29"/>
  </w:num>
  <w:num w:numId="67" w16cid:durableId="2124378509">
    <w:abstractNumId w:val="66"/>
  </w:num>
  <w:num w:numId="68" w16cid:durableId="812596216">
    <w:abstractNumId w:val="58"/>
  </w:num>
  <w:num w:numId="69" w16cid:durableId="1769158157">
    <w:abstractNumId w:val="8"/>
  </w:num>
  <w:num w:numId="70" w16cid:durableId="1986082439">
    <w:abstractNumId w:val="61"/>
  </w:num>
  <w:num w:numId="71" w16cid:durableId="605159698">
    <w:abstractNumId w:val="32"/>
  </w:num>
  <w:num w:numId="72" w16cid:durableId="1109935279">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documentProtection w:edit="readOnly" w:enforcement="1" w:cryptProviderType="rsaAES" w:cryptAlgorithmClass="hash" w:cryptAlgorithmType="typeAny" w:cryptAlgorithmSid="14" w:cryptSpinCount="100000" w:hash="kB6AAyO3yU47k6iOZaCminJfhM24OrFSuzYwQd8cQGgUEEt84kWoEk6dBPKhSL7nYXWTnwco/SFTQM+d9uETeA==" w:salt="+t31L117JBa/tZrrNaUoPg=="/>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F5"/>
    <w:rsid w:val="0000100F"/>
    <w:rsid w:val="00001E91"/>
    <w:rsid w:val="00001F62"/>
    <w:rsid w:val="0000218C"/>
    <w:rsid w:val="0000222E"/>
    <w:rsid w:val="00002C60"/>
    <w:rsid w:val="00003527"/>
    <w:rsid w:val="00003726"/>
    <w:rsid w:val="00003EBC"/>
    <w:rsid w:val="00005C29"/>
    <w:rsid w:val="000067D0"/>
    <w:rsid w:val="0000686E"/>
    <w:rsid w:val="000070BF"/>
    <w:rsid w:val="00011598"/>
    <w:rsid w:val="000126AD"/>
    <w:rsid w:val="000133D3"/>
    <w:rsid w:val="00013600"/>
    <w:rsid w:val="00013EC9"/>
    <w:rsid w:val="00014770"/>
    <w:rsid w:val="00014BE4"/>
    <w:rsid w:val="00014E9A"/>
    <w:rsid w:val="00016D8E"/>
    <w:rsid w:val="000203C3"/>
    <w:rsid w:val="00021318"/>
    <w:rsid w:val="00021FAD"/>
    <w:rsid w:val="0002436C"/>
    <w:rsid w:val="00024424"/>
    <w:rsid w:val="00024447"/>
    <w:rsid w:val="00024A0C"/>
    <w:rsid w:val="00025D2E"/>
    <w:rsid w:val="00026360"/>
    <w:rsid w:val="00026720"/>
    <w:rsid w:val="00026C8C"/>
    <w:rsid w:val="00026E6D"/>
    <w:rsid w:val="000274E4"/>
    <w:rsid w:val="00030100"/>
    <w:rsid w:val="00030682"/>
    <w:rsid w:val="00030942"/>
    <w:rsid w:val="00031C3F"/>
    <w:rsid w:val="00032089"/>
    <w:rsid w:val="0003237D"/>
    <w:rsid w:val="000323BB"/>
    <w:rsid w:val="0003342C"/>
    <w:rsid w:val="00035068"/>
    <w:rsid w:val="0003535B"/>
    <w:rsid w:val="000355A0"/>
    <w:rsid w:val="00036196"/>
    <w:rsid w:val="000367A0"/>
    <w:rsid w:val="00037521"/>
    <w:rsid w:val="00037690"/>
    <w:rsid w:val="000377F4"/>
    <w:rsid w:val="000409CE"/>
    <w:rsid w:val="00040DE8"/>
    <w:rsid w:val="00040E5F"/>
    <w:rsid w:val="00040EEA"/>
    <w:rsid w:val="00041613"/>
    <w:rsid w:val="0004286B"/>
    <w:rsid w:val="00043AA1"/>
    <w:rsid w:val="00043B41"/>
    <w:rsid w:val="00043BFE"/>
    <w:rsid w:val="00044399"/>
    <w:rsid w:val="00044502"/>
    <w:rsid w:val="0004493F"/>
    <w:rsid w:val="00044FDF"/>
    <w:rsid w:val="00046CE6"/>
    <w:rsid w:val="00046E36"/>
    <w:rsid w:val="00046E54"/>
    <w:rsid w:val="000472BE"/>
    <w:rsid w:val="0005070F"/>
    <w:rsid w:val="000508EB"/>
    <w:rsid w:val="0005221A"/>
    <w:rsid w:val="000530EB"/>
    <w:rsid w:val="00053186"/>
    <w:rsid w:val="00053D92"/>
    <w:rsid w:val="00053DD7"/>
    <w:rsid w:val="00053F7B"/>
    <w:rsid w:val="0005454A"/>
    <w:rsid w:val="00054920"/>
    <w:rsid w:val="00055714"/>
    <w:rsid w:val="00056774"/>
    <w:rsid w:val="0005723B"/>
    <w:rsid w:val="000610CD"/>
    <w:rsid w:val="0006111E"/>
    <w:rsid w:val="00061219"/>
    <w:rsid w:val="00061ED2"/>
    <w:rsid w:val="00065121"/>
    <w:rsid w:val="00065A23"/>
    <w:rsid w:val="00065F10"/>
    <w:rsid w:val="000663C4"/>
    <w:rsid w:val="000666F2"/>
    <w:rsid w:val="000668E5"/>
    <w:rsid w:val="00066AFE"/>
    <w:rsid w:val="00066B60"/>
    <w:rsid w:val="00066FD8"/>
    <w:rsid w:val="00067BFD"/>
    <w:rsid w:val="00067E1B"/>
    <w:rsid w:val="000710A1"/>
    <w:rsid w:val="000719A1"/>
    <w:rsid w:val="00071D96"/>
    <w:rsid w:val="0007209E"/>
    <w:rsid w:val="00072316"/>
    <w:rsid w:val="00072D85"/>
    <w:rsid w:val="000730E6"/>
    <w:rsid w:val="00073286"/>
    <w:rsid w:val="000741FC"/>
    <w:rsid w:val="000746A7"/>
    <w:rsid w:val="00075354"/>
    <w:rsid w:val="00076249"/>
    <w:rsid w:val="000763E5"/>
    <w:rsid w:val="00076628"/>
    <w:rsid w:val="000766A1"/>
    <w:rsid w:val="00076C4F"/>
    <w:rsid w:val="00076C6D"/>
    <w:rsid w:val="00077BBD"/>
    <w:rsid w:val="000807B8"/>
    <w:rsid w:val="000808B3"/>
    <w:rsid w:val="00080B17"/>
    <w:rsid w:val="0008193C"/>
    <w:rsid w:val="0008282B"/>
    <w:rsid w:val="00082B21"/>
    <w:rsid w:val="000833B2"/>
    <w:rsid w:val="000841F7"/>
    <w:rsid w:val="0008459A"/>
    <w:rsid w:val="00084A19"/>
    <w:rsid w:val="00084B42"/>
    <w:rsid w:val="000851B8"/>
    <w:rsid w:val="0008548F"/>
    <w:rsid w:val="0008598E"/>
    <w:rsid w:val="00086526"/>
    <w:rsid w:val="00086A6A"/>
    <w:rsid w:val="000879A7"/>
    <w:rsid w:val="000879C6"/>
    <w:rsid w:val="00090457"/>
    <w:rsid w:val="00091208"/>
    <w:rsid w:val="00091318"/>
    <w:rsid w:val="00091CC6"/>
    <w:rsid w:val="00092136"/>
    <w:rsid w:val="00092603"/>
    <w:rsid w:val="000928FD"/>
    <w:rsid w:val="00092BC5"/>
    <w:rsid w:val="00092D1B"/>
    <w:rsid w:val="000941CC"/>
    <w:rsid w:val="000945EB"/>
    <w:rsid w:val="00094B4D"/>
    <w:rsid w:val="00095DD8"/>
    <w:rsid w:val="00096272"/>
    <w:rsid w:val="00096E30"/>
    <w:rsid w:val="0009717F"/>
    <w:rsid w:val="00097A67"/>
    <w:rsid w:val="000A0A1E"/>
    <w:rsid w:val="000A0EC4"/>
    <w:rsid w:val="000A19C9"/>
    <w:rsid w:val="000A248E"/>
    <w:rsid w:val="000A3693"/>
    <w:rsid w:val="000A49C4"/>
    <w:rsid w:val="000A4A0B"/>
    <w:rsid w:val="000A4CBA"/>
    <w:rsid w:val="000A5015"/>
    <w:rsid w:val="000A6013"/>
    <w:rsid w:val="000A73FE"/>
    <w:rsid w:val="000A76DC"/>
    <w:rsid w:val="000A773B"/>
    <w:rsid w:val="000A7BD0"/>
    <w:rsid w:val="000B0195"/>
    <w:rsid w:val="000B0DAF"/>
    <w:rsid w:val="000B101A"/>
    <w:rsid w:val="000B106E"/>
    <w:rsid w:val="000B2969"/>
    <w:rsid w:val="000B2A1D"/>
    <w:rsid w:val="000B2DEE"/>
    <w:rsid w:val="000B2F61"/>
    <w:rsid w:val="000B3257"/>
    <w:rsid w:val="000B4537"/>
    <w:rsid w:val="000B51B2"/>
    <w:rsid w:val="000B5599"/>
    <w:rsid w:val="000B5B5C"/>
    <w:rsid w:val="000B5B92"/>
    <w:rsid w:val="000B6AEA"/>
    <w:rsid w:val="000B71F5"/>
    <w:rsid w:val="000B767A"/>
    <w:rsid w:val="000C025E"/>
    <w:rsid w:val="000C026B"/>
    <w:rsid w:val="000C11C7"/>
    <w:rsid w:val="000C268C"/>
    <w:rsid w:val="000C2F7B"/>
    <w:rsid w:val="000C3301"/>
    <w:rsid w:val="000C46D7"/>
    <w:rsid w:val="000C4974"/>
    <w:rsid w:val="000C4B6C"/>
    <w:rsid w:val="000C4D94"/>
    <w:rsid w:val="000C566F"/>
    <w:rsid w:val="000C6D44"/>
    <w:rsid w:val="000C732A"/>
    <w:rsid w:val="000C7EC9"/>
    <w:rsid w:val="000D0AB5"/>
    <w:rsid w:val="000D0BF2"/>
    <w:rsid w:val="000D0C33"/>
    <w:rsid w:val="000D0E05"/>
    <w:rsid w:val="000D1393"/>
    <w:rsid w:val="000D2300"/>
    <w:rsid w:val="000D2605"/>
    <w:rsid w:val="000D286F"/>
    <w:rsid w:val="000D38CF"/>
    <w:rsid w:val="000D3A37"/>
    <w:rsid w:val="000D470D"/>
    <w:rsid w:val="000D4EB4"/>
    <w:rsid w:val="000D5069"/>
    <w:rsid w:val="000D6041"/>
    <w:rsid w:val="000D6906"/>
    <w:rsid w:val="000D7832"/>
    <w:rsid w:val="000E16F4"/>
    <w:rsid w:val="000E2A35"/>
    <w:rsid w:val="000E3741"/>
    <w:rsid w:val="000E4077"/>
    <w:rsid w:val="000E46B3"/>
    <w:rsid w:val="000E4E3B"/>
    <w:rsid w:val="000E57C1"/>
    <w:rsid w:val="000E60D3"/>
    <w:rsid w:val="000E6708"/>
    <w:rsid w:val="000E6E80"/>
    <w:rsid w:val="000E76D9"/>
    <w:rsid w:val="000F0259"/>
    <w:rsid w:val="000F140D"/>
    <w:rsid w:val="000F19F8"/>
    <w:rsid w:val="000F27F2"/>
    <w:rsid w:val="000F33E3"/>
    <w:rsid w:val="000F358D"/>
    <w:rsid w:val="000F43B8"/>
    <w:rsid w:val="000F4BB8"/>
    <w:rsid w:val="000F4E46"/>
    <w:rsid w:val="000F57B5"/>
    <w:rsid w:val="000F58BE"/>
    <w:rsid w:val="000F6363"/>
    <w:rsid w:val="000F6A57"/>
    <w:rsid w:val="000F7A47"/>
    <w:rsid w:val="000F7C3C"/>
    <w:rsid w:val="001001E2"/>
    <w:rsid w:val="0010068A"/>
    <w:rsid w:val="001015A4"/>
    <w:rsid w:val="00101920"/>
    <w:rsid w:val="00101FD3"/>
    <w:rsid w:val="00102921"/>
    <w:rsid w:val="00102DA1"/>
    <w:rsid w:val="00103086"/>
    <w:rsid w:val="00103110"/>
    <w:rsid w:val="00103518"/>
    <w:rsid w:val="00103C75"/>
    <w:rsid w:val="00103D33"/>
    <w:rsid w:val="0010455A"/>
    <w:rsid w:val="001046BF"/>
    <w:rsid w:val="00104E78"/>
    <w:rsid w:val="0010514B"/>
    <w:rsid w:val="001053DA"/>
    <w:rsid w:val="00105774"/>
    <w:rsid w:val="001079FE"/>
    <w:rsid w:val="00110D13"/>
    <w:rsid w:val="00110E24"/>
    <w:rsid w:val="00111007"/>
    <w:rsid w:val="00111169"/>
    <w:rsid w:val="001113A4"/>
    <w:rsid w:val="001116D0"/>
    <w:rsid w:val="00112096"/>
    <w:rsid w:val="00113315"/>
    <w:rsid w:val="0011333A"/>
    <w:rsid w:val="001143AD"/>
    <w:rsid w:val="00116087"/>
    <w:rsid w:val="00116C07"/>
    <w:rsid w:val="00117916"/>
    <w:rsid w:val="00120C64"/>
    <w:rsid w:val="00120DEA"/>
    <w:rsid w:val="00121BBB"/>
    <w:rsid w:val="00121D48"/>
    <w:rsid w:val="001227B7"/>
    <w:rsid w:val="00123C21"/>
    <w:rsid w:val="001242DE"/>
    <w:rsid w:val="0012643B"/>
    <w:rsid w:val="00126BF4"/>
    <w:rsid w:val="001272B8"/>
    <w:rsid w:val="00127C83"/>
    <w:rsid w:val="00130DEE"/>
    <w:rsid w:val="001318E5"/>
    <w:rsid w:val="00131D0A"/>
    <w:rsid w:val="001323E0"/>
    <w:rsid w:val="001324F7"/>
    <w:rsid w:val="00133110"/>
    <w:rsid w:val="0013332B"/>
    <w:rsid w:val="001335FD"/>
    <w:rsid w:val="00134144"/>
    <w:rsid w:val="00134925"/>
    <w:rsid w:val="00135E58"/>
    <w:rsid w:val="00135F0F"/>
    <w:rsid w:val="00137E78"/>
    <w:rsid w:val="00140998"/>
    <w:rsid w:val="00140B04"/>
    <w:rsid w:val="00140EE4"/>
    <w:rsid w:val="00140F29"/>
    <w:rsid w:val="00141675"/>
    <w:rsid w:val="00141E63"/>
    <w:rsid w:val="00142E0C"/>
    <w:rsid w:val="001439DE"/>
    <w:rsid w:val="001456B0"/>
    <w:rsid w:val="00146239"/>
    <w:rsid w:val="00146D8E"/>
    <w:rsid w:val="00147243"/>
    <w:rsid w:val="001472CA"/>
    <w:rsid w:val="001475DE"/>
    <w:rsid w:val="001476F2"/>
    <w:rsid w:val="00150257"/>
    <w:rsid w:val="001503E4"/>
    <w:rsid w:val="00151C8E"/>
    <w:rsid w:val="0015217F"/>
    <w:rsid w:val="001524BB"/>
    <w:rsid w:val="00152ADE"/>
    <w:rsid w:val="00152E9B"/>
    <w:rsid w:val="001532FE"/>
    <w:rsid w:val="00153B96"/>
    <w:rsid w:val="0015574B"/>
    <w:rsid w:val="00155BD3"/>
    <w:rsid w:val="00155C41"/>
    <w:rsid w:val="00156440"/>
    <w:rsid w:val="001564FA"/>
    <w:rsid w:val="001579EA"/>
    <w:rsid w:val="00160AEE"/>
    <w:rsid w:val="0016167B"/>
    <w:rsid w:val="00161ED2"/>
    <w:rsid w:val="00162713"/>
    <w:rsid w:val="0016286F"/>
    <w:rsid w:val="00162C9B"/>
    <w:rsid w:val="00162C9D"/>
    <w:rsid w:val="0016491F"/>
    <w:rsid w:val="00165873"/>
    <w:rsid w:val="00165DFB"/>
    <w:rsid w:val="00166178"/>
    <w:rsid w:val="00166504"/>
    <w:rsid w:val="00166F95"/>
    <w:rsid w:val="001703CA"/>
    <w:rsid w:val="001704C2"/>
    <w:rsid w:val="001706C3"/>
    <w:rsid w:val="0017215F"/>
    <w:rsid w:val="00172762"/>
    <w:rsid w:val="00172E0A"/>
    <w:rsid w:val="0017396D"/>
    <w:rsid w:val="00173BDC"/>
    <w:rsid w:val="00173D1F"/>
    <w:rsid w:val="001749B2"/>
    <w:rsid w:val="0017562D"/>
    <w:rsid w:val="0017575E"/>
    <w:rsid w:val="001769BF"/>
    <w:rsid w:val="00176A6C"/>
    <w:rsid w:val="00176F00"/>
    <w:rsid w:val="00177612"/>
    <w:rsid w:val="0017761C"/>
    <w:rsid w:val="001777F7"/>
    <w:rsid w:val="00180040"/>
    <w:rsid w:val="00180124"/>
    <w:rsid w:val="00180784"/>
    <w:rsid w:val="001809B7"/>
    <w:rsid w:val="00182872"/>
    <w:rsid w:val="00182B23"/>
    <w:rsid w:val="00183BE9"/>
    <w:rsid w:val="00184015"/>
    <w:rsid w:val="0018423D"/>
    <w:rsid w:val="00184A02"/>
    <w:rsid w:val="00184D32"/>
    <w:rsid w:val="00185062"/>
    <w:rsid w:val="00185DF8"/>
    <w:rsid w:val="001864D1"/>
    <w:rsid w:val="00186C02"/>
    <w:rsid w:val="00186CE2"/>
    <w:rsid w:val="00186D92"/>
    <w:rsid w:val="00186E55"/>
    <w:rsid w:val="00186F5D"/>
    <w:rsid w:val="001877CC"/>
    <w:rsid w:val="00190449"/>
    <w:rsid w:val="0019125D"/>
    <w:rsid w:val="00191AA2"/>
    <w:rsid w:val="00192FC3"/>
    <w:rsid w:val="001933A3"/>
    <w:rsid w:val="001933A7"/>
    <w:rsid w:val="00194903"/>
    <w:rsid w:val="001950DA"/>
    <w:rsid w:val="0019537B"/>
    <w:rsid w:val="001956A3"/>
    <w:rsid w:val="001960A2"/>
    <w:rsid w:val="001961DD"/>
    <w:rsid w:val="00197475"/>
    <w:rsid w:val="001975C7"/>
    <w:rsid w:val="0019776F"/>
    <w:rsid w:val="0019783E"/>
    <w:rsid w:val="001A0558"/>
    <w:rsid w:val="001A081A"/>
    <w:rsid w:val="001A1231"/>
    <w:rsid w:val="001A14DE"/>
    <w:rsid w:val="001A157D"/>
    <w:rsid w:val="001A1CCD"/>
    <w:rsid w:val="001A3148"/>
    <w:rsid w:val="001A328C"/>
    <w:rsid w:val="001A3F56"/>
    <w:rsid w:val="001A4596"/>
    <w:rsid w:val="001A4633"/>
    <w:rsid w:val="001A6883"/>
    <w:rsid w:val="001A6CD8"/>
    <w:rsid w:val="001A7067"/>
    <w:rsid w:val="001A75FC"/>
    <w:rsid w:val="001B0249"/>
    <w:rsid w:val="001B06C8"/>
    <w:rsid w:val="001B0C60"/>
    <w:rsid w:val="001B1317"/>
    <w:rsid w:val="001B1A6A"/>
    <w:rsid w:val="001B1E0D"/>
    <w:rsid w:val="001B27EB"/>
    <w:rsid w:val="001B281E"/>
    <w:rsid w:val="001B2E82"/>
    <w:rsid w:val="001B320D"/>
    <w:rsid w:val="001B4917"/>
    <w:rsid w:val="001B4967"/>
    <w:rsid w:val="001B5296"/>
    <w:rsid w:val="001B592F"/>
    <w:rsid w:val="001B5BAF"/>
    <w:rsid w:val="001B68D9"/>
    <w:rsid w:val="001B6940"/>
    <w:rsid w:val="001B75DB"/>
    <w:rsid w:val="001B77AB"/>
    <w:rsid w:val="001B7F35"/>
    <w:rsid w:val="001C08D1"/>
    <w:rsid w:val="001C0B15"/>
    <w:rsid w:val="001C3136"/>
    <w:rsid w:val="001C35DE"/>
    <w:rsid w:val="001C4815"/>
    <w:rsid w:val="001C51AE"/>
    <w:rsid w:val="001C5246"/>
    <w:rsid w:val="001C5A1C"/>
    <w:rsid w:val="001C65ED"/>
    <w:rsid w:val="001C6D93"/>
    <w:rsid w:val="001C6EE6"/>
    <w:rsid w:val="001C7365"/>
    <w:rsid w:val="001C753B"/>
    <w:rsid w:val="001C75BA"/>
    <w:rsid w:val="001C7869"/>
    <w:rsid w:val="001C7C36"/>
    <w:rsid w:val="001D0B0B"/>
    <w:rsid w:val="001D0D5B"/>
    <w:rsid w:val="001D13E7"/>
    <w:rsid w:val="001D15C9"/>
    <w:rsid w:val="001D25CD"/>
    <w:rsid w:val="001D3598"/>
    <w:rsid w:val="001D3A60"/>
    <w:rsid w:val="001D4CA3"/>
    <w:rsid w:val="001D4F6C"/>
    <w:rsid w:val="001D553E"/>
    <w:rsid w:val="001D5FC6"/>
    <w:rsid w:val="001D6B08"/>
    <w:rsid w:val="001D7919"/>
    <w:rsid w:val="001D7E86"/>
    <w:rsid w:val="001E0309"/>
    <w:rsid w:val="001E148D"/>
    <w:rsid w:val="001E19C9"/>
    <w:rsid w:val="001E1BEF"/>
    <w:rsid w:val="001E2679"/>
    <w:rsid w:val="001E2764"/>
    <w:rsid w:val="001E29FF"/>
    <w:rsid w:val="001E2BE5"/>
    <w:rsid w:val="001E2EBA"/>
    <w:rsid w:val="001E35E9"/>
    <w:rsid w:val="001E40AB"/>
    <w:rsid w:val="001E4285"/>
    <w:rsid w:val="001E5246"/>
    <w:rsid w:val="001E58D4"/>
    <w:rsid w:val="001E5C1E"/>
    <w:rsid w:val="001E618C"/>
    <w:rsid w:val="001E67EB"/>
    <w:rsid w:val="001E6CA7"/>
    <w:rsid w:val="001E6DA7"/>
    <w:rsid w:val="001E7026"/>
    <w:rsid w:val="001E7124"/>
    <w:rsid w:val="001E7FFC"/>
    <w:rsid w:val="001F0296"/>
    <w:rsid w:val="001F03DE"/>
    <w:rsid w:val="001F140C"/>
    <w:rsid w:val="001F227A"/>
    <w:rsid w:val="001F2471"/>
    <w:rsid w:val="001F26E5"/>
    <w:rsid w:val="001F3B36"/>
    <w:rsid w:val="001F3DCF"/>
    <w:rsid w:val="001F42D1"/>
    <w:rsid w:val="001F4C19"/>
    <w:rsid w:val="001F5B6D"/>
    <w:rsid w:val="001F5E35"/>
    <w:rsid w:val="001F5EDD"/>
    <w:rsid w:val="001F6173"/>
    <w:rsid w:val="001F688A"/>
    <w:rsid w:val="001F6986"/>
    <w:rsid w:val="001F6ED7"/>
    <w:rsid w:val="001F6F39"/>
    <w:rsid w:val="001F7474"/>
    <w:rsid w:val="001F762E"/>
    <w:rsid w:val="0020016F"/>
    <w:rsid w:val="0020055C"/>
    <w:rsid w:val="00200561"/>
    <w:rsid w:val="00200751"/>
    <w:rsid w:val="002009C8"/>
    <w:rsid w:val="00200DEC"/>
    <w:rsid w:val="0020106C"/>
    <w:rsid w:val="0020109C"/>
    <w:rsid w:val="0020161F"/>
    <w:rsid w:val="002034A9"/>
    <w:rsid w:val="00204219"/>
    <w:rsid w:val="00204970"/>
    <w:rsid w:val="00204DDA"/>
    <w:rsid w:val="00205756"/>
    <w:rsid w:val="00205BA6"/>
    <w:rsid w:val="002063EF"/>
    <w:rsid w:val="00206B43"/>
    <w:rsid w:val="002105BD"/>
    <w:rsid w:val="002110BB"/>
    <w:rsid w:val="0021142E"/>
    <w:rsid w:val="00211658"/>
    <w:rsid w:val="00211CD9"/>
    <w:rsid w:val="00212CBF"/>
    <w:rsid w:val="00213542"/>
    <w:rsid w:val="00213BCF"/>
    <w:rsid w:val="00213E04"/>
    <w:rsid w:val="002149FF"/>
    <w:rsid w:val="00215157"/>
    <w:rsid w:val="00216B61"/>
    <w:rsid w:val="0021738B"/>
    <w:rsid w:val="002177F7"/>
    <w:rsid w:val="00220A97"/>
    <w:rsid w:val="002211CB"/>
    <w:rsid w:val="00221E91"/>
    <w:rsid w:val="0022202B"/>
    <w:rsid w:val="002230FA"/>
    <w:rsid w:val="002233A1"/>
    <w:rsid w:val="00223BF7"/>
    <w:rsid w:val="002242B6"/>
    <w:rsid w:val="002246A4"/>
    <w:rsid w:val="00225487"/>
    <w:rsid w:val="00226B59"/>
    <w:rsid w:val="002275F7"/>
    <w:rsid w:val="00230A56"/>
    <w:rsid w:val="00231BB1"/>
    <w:rsid w:val="00231D44"/>
    <w:rsid w:val="00232BC1"/>
    <w:rsid w:val="002330B1"/>
    <w:rsid w:val="00233522"/>
    <w:rsid w:val="00234A3B"/>
    <w:rsid w:val="00234BC8"/>
    <w:rsid w:val="00234FD6"/>
    <w:rsid w:val="002350CA"/>
    <w:rsid w:val="0023592D"/>
    <w:rsid w:val="002359C8"/>
    <w:rsid w:val="00235E4A"/>
    <w:rsid w:val="002360D9"/>
    <w:rsid w:val="0023689D"/>
    <w:rsid w:val="00236B66"/>
    <w:rsid w:val="00237698"/>
    <w:rsid w:val="00237F40"/>
    <w:rsid w:val="002402E4"/>
    <w:rsid w:val="00240E95"/>
    <w:rsid w:val="00240EF9"/>
    <w:rsid w:val="002419E1"/>
    <w:rsid w:val="002422C5"/>
    <w:rsid w:val="002429C6"/>
    <w:rsid w:val="002443DA"/>
    <w:rsid w:val="00244BDD"/>
    <w:rsid w:val="002450F6"/>
    <w:rsid w:val="00245B3F"/>
    <w:rsid w:val="00245C39"/>
    <w:rsid w:val="00245DCC"/>
    <w:rsid w:val="00245EDC"/>
    <w:rsid w:val="00246C45"/>
    <w:rsid w:val="00246D2F"/>
    <w:rsid w:val="00247BA8"/>
    <w:rsid w:val="00247FD4"/>
    <w:rsid w:val="00250715"/>
    <w:rsid w:val="00250F9F"/>
    <w:rsid w:val="0025165F"/>
    <w:rsid w:val="00251AA5"/>
    <w:rsid w:val="00251F8D"/>
    <w:rsid w:val="00252351"/>
    <w:rsid w:val="002530D9"/>
    <w:rsid w:val="00253EFE"/>
    <w:rsid w:val="0025505D"/>
    <w:rsid w:val="002559C0"/>
    <w:rsid w:val="002565CB"/>
    <w:rsid w:val="00256BBF"/>
    <w:rsid w:val="00257B19"/>
    <w:rsid w:val="00257C68"/>
    <w:rsid w:val="00257D1C"/>
    <w:rsid w:val="00260AC4"/>
    <w:rsid w:val="002612E3"/>
    <w:rsid w:val="002614D8"/>
    <w:rsid w:val="002625D5"/>
    <w:rsid w:val="00262CD9"/>
    <w:rsid w:val="00262E86"/>
    <w:rsid w:val="002633D1"/>
    <w:rsid w:val="00263C38"/>
    <w:rsid w:val="0026416A"/>
    <w:rsid w:val="00264540"/>
    <w:rsid w:val="0026455C"/>
    <w:rsid w:val="00264F34"/>
    <w:rsid w:val="002664E5"/>
    <w:rsid w:val="00266F1E"/>
    <w:rsid w:val="00267525"/>
    <w:rsid w:val="00273945"/>
    <w:rsid w:val="00273B56"/>
    <w:rsid w:val="00273F3C"/>
    <w:rsid w:val="002741AF"/>
    <w:rsid w:val="0027479F"/>
    <w:rsid w:val="00274DF8"/>
    <w:rsid w:val="00274EBF"/>
    <w:rsid w:val="002754AA"/>
    <w:rsid w:val="0027697A"/>
    <w:rsid w:val="002777E2"/>
    <w:rsid w:val="0028038F"/>
    <w:rsid w:val="00280499"/>
    <w:rsid w:val="00280CC2"/>
    <w:rsid w:val="002816ED"/>
    <w:rsid w:val="00281704"/>
    <w:rsid w:val="002839BD"/>
    <w:rsid w:val="002840FA"/>
    <w:rsid w:val="002841EC"/>
    <w:rsid w:val="00284E81"/>
    <w:rsid w:val="0028588D"/>
    <w:rsid w:val="002858C3"/>
    <w:rsid w:val="00285DD3"/>
    <w:rsid w:val="00286447"/>
    <w:rsid w:val="002879B3"/>
    <w:rsid w:val="00287E13"/>
    <w:rsid w:val="0029069B"/>
    <w:rsid w:val="0029105B"/>
    <w:rsid w:val="00292057"/>
    <w:rsid w:val="002924C0"/>
    <w:rsid w:val="0029269D"/>
    <w:rsid w:val="00292874"/>
    <w:rsid w:val="00292C86"/>
    <w:rsid w:val="00294894"/>
    <w:rsid w:val="00294A72"/>
    <w:rsid w:val="0029514B"/>
    <w:rsid w:val="0029574A"/>
    <w:rsid w:val="002963D9"/>
    <w:rsid w:val="00297031"/>
    <w:rsid w:val="002977DB"/>
    <w:rsid w:val="00297AB3"/>
    <w:rsid w:val="002A1062"/>
    <w:rsid w:val="002A12CB"/>
    <w:rsid w:val="002A20D5"/>
    <w:rsid w:val="002A2104"/>
    <w:rsid w:val="002A2441"/>
    <w:rsid w:val="002A256B"/>
    <w:rsid w:val="002A3647"/>
    <w:rsid w:val="002A389A"/>
    <w:rsid w:val="002A3D93"/>
    <w:rsid w:val="002A3DCB"/>
    <w:rsid w:val="002A4273"/>
    <w:rsid w:val="002A4C59"/>
    <w:rsid w:val="002A4C8E"/>
    <w:rsid w:val="002A4DCB"/>
    <w:rsid w:val="002A5BE8"/>
    <w:rsid w:val="002A67ED"/>
    <w:rsid w:val="002A7CC5"/>
    <w:rsid w:val="002A7E9E"/>
    <w:rsid w:val="002B12A7"/>
    <w:rsid w:val="002B1AEB"/>
    <w:rsid w:val="002B2A0A"/>
    <w:rsid w:val="002B30E5"/>
    <w:rsid w:val="002B340B"/>
    <w:rsid w:val="002B35C4"/>
    <w:rsid w:val="002B38DC"/>
    <w:rsid w:val="002B49CA"/>
    <w:rsid w:val="002B4EA5"/>
    <w:rsid w:val="002B5244"/>
    <w:rsid w:val="002B5836"/>
    <w:rsid w:val="002B5AFE"/>
    <w:rsid w:val="002B5D14"/>
    <w:rsid w:val="002B6081"/>
    <w:rsid w:val="002B628A"/>
    <w:rsid w:val="002B6770"/>
    <w:rsid w:val="002B6819"/>
    <w:rsid w:val="002B7633"/>
    <w:rsid w:val="002B7813"/>
    <w:rsid w:val="002C04F2"/>
    <w:rsid w:val="002C0778"/>
    <w:rsid w:val="002C0A89"/>
    <w:rsid w:val="002C18E8"/>
    <w:rsid w:val="002C285A"/>
    <w:rsid w:val="002C28F4"/>
    <w:rsid w:val="002C2A81"/>
    <w:rsid w:val="002C2D2E"/>
    <w:rsid w:val="002C3562"/>
    <w:rsid w:val="002C3575"/>
    <w:rsid w:val="002C4F0A"/>
    <w:rsid w:val="002C5475"/>
    <w:rsid w:val="002C5575"/>
    <w:rsid w:val="002C5E0C"/>
    <w:rsid w:val="002C5F61"/>
    <w:rsid w:val="002C630B"/>
    <w:rsid w:val="002C6383"/>
    <w:rsid w:val="002C639A"/>
    <w:rsid w:val="002C746B"/>
    <w:rsid w:val="002C7BE1"/>
    <w:rsid w:val="002D0BD1"/>
    <w:rsid w:val="002D0C6C"/>
    <w:rsid w:val="002D0E8D"/>
    <w:rsid w:val="002D1239"/>
    <w:rsid w:val="002D1DB3"/>
    <w:rsid w:val="002D52A9"/>
    <w:rsid w:val="002D5D04"/>
    <w:rsid w:val="002D6C93"/>
    <w:rsid w:val="002D6F18"/>
    <w:rsid w:val="002D7077"/>
    <w:rsid w:val="002E097D"/>
    <w:rsid w:val="002E0C84"/>
    <w:rsid w:val="002E1027"/>
    <w:rsid w:val="002E136F"/>
    <w:rsid w:val="002E1D91"/>
    <w:rsid w:val="002E270D"/>
    <w:rsid w:val="002E2795"/>
    <w:rsid w:val="002E29CE"/>
    <w:rsid w:val="002E2AE6"/>
    <w:rsid w:val="002E3B61"/>
    <w:rsid w:val="002E4CC2"/>
    <w:rsid w:val="002E51B6"/>
    <w:rsid w:val="002E5CCE"/>
    <w:rsid w:val="002E71CF"/>
    <w:rsid w:val="002E73F1"/>
    <w:rsid w:val="002F000D"/>
    <w:rsid w:val="002F0FC2"/>
    <w:rsid w:val="002F22EC"/>
    <w:rsid w:val="002F245B"/>
    <w:rsid w:val="002F273E"/>
    <w:rsid w:val="002F2758"/>
    <w:rsid w:val="002F320F"/>
    <w:rsid w:val="002F3A14"/>
    <w:rsid w:val="002F4945"/>
    <w:rsid w:val="002F49F6"/>
    <w:rsid w:val="002F4CA5"/>
    <w:rsid w:val="002F4F7E"/>
    <w:rsid w:val="002F4FF7"/>
    <w:rsid w:val="002F5390"/>
    <w:rsid w:val="002F57B7"/>
    <w:rsid w:val="002F5C39"/>
    <w:rsid w:val="002F5F42"/>
    <w:rsid w:val="002F6ED5"/>
    <w:rsid w:val="002F7399"/>
    <w:rsid w:val="002F74D4"/>
    <w:rsid w:val="002F7559"/>
    <w:rsid w:val="002F7CB4"/>
    <w:rsid w:val="00300821"/>
    <w:rsid w:val="00301207"/>
    <w:rsid w:val="00301A21"/>
    <w:rsid w:val="0030204F"/>
    <w:rsid w:val="00303010"/>
    <w:rsid w:val="00303EF8"/>
    <w:rsid w:val="003040AF"/>
    <w:rsid w:val="00304A99"/>
    <w:rsid w:val="003055E8"/>
    <w:rsid w:val="00306A4E"/>
    <w:rsid w:val="00306F7C"/>
    <w:rsid w:val="0030723F"/>
    <w:rsid w:val="00310409"/>
    <w:rsid w:val="00311896"/>
    <w:rsid w:val="0031204C"/>
    <w:rsid w:val="0031282E"/>
    <w:rsid w:val="0031284F"/>
    <w:rsid w:val="00313AEA"/>
    <w:rsid w:val="00314CFA"/>
    <w:rsid w:val="0031539C"/>
    <w:rsid w:val="00315A18"/>
    <w:rsid w:val="00315A29"/>
    <w:rsid w:val="00316783"/>
    <w:rsid w:val="00316F77"/>
    <w:rsid w:val="003173A3"/>
    <w:rsid w:val="00317749"/>
    <w:rsid w:val="00320BAC"/>
    <w:rsid w:val="003218EF"/>
    <w:rsid w:val="00322715"/>
    <w:rsid w:val="00324256"/>
    <w:rsid w:val="003248A1"/>
    <w:rsid w:val="00325571"/>
    <w:rsid w:val="00325DAB"/>
    <w:rsid w:val="0032744C"/>
    <w:rsid w:val="003278A3"/>
    <w:rsid w:val="00330325"/>
    <w:rsid w:val="00331114"/>
    <w:rsid w:val="003313A1"/>
    <w:rsid w:val="00331AAB"/>
    <w:rsid w:val="00331E73"/>
    <w:rsid w:val="0033241C"/>
    <w:rsid w:val="0033248D"/>
    <w:rsid w:val="003332B2"/>
    <w:rsid w:val="00333597"/>
    <w:rsid w:val="0033422C"/>
    <w:rsid w:val="0033440D"/>
    <w:rsid w:val="003346E0"/>
    <w:rsid w:val="00334916"/>
    <w:rsid w:val="00334931"/>
    <w:rsid w:val="0033673E"/>
    <w:rsid w:val="0033779D"/>
    <w:rsid w:val="003379DD"/>
    <w:rsid w:val="00340135"/>
    <w:rsid w:val="003402CD"/>
    <w:rsid w:val="0034067F"/>
    <w:rsid w:val="003416CB"/>
    <w:rsid w:val="00341D9B"/>
    <w:rsid w:val="00342333"/>
    <w:rsid w:val="003427AF"/>
    <w:rsid w:val="003429C9"/>
    <w:rsid w:val="0034339B"/>
    <w:rsid w:val="00343A16"/>
    <w:rsid w:val="0034415B"/>
    <w:rsid w:val="00344644"/>
    <w:rsid w:val="003449AE"/>
    <w:rsid w:val="003449CA"/>
    <w:rsid w:val="00344E13"/>
    <w:rsid w:val="0034554C"/>
    <w:rsid w:val="003457DC"/>
    <w:rsid w:val="00345C61"/>
    <w:rsid w:val="0034683E"/>
    <w:rsid w:val="00346C86"/>
    <w:rsid w:val="003471BA"/>
    <w:rsid w:val="00347B03"/>
    <w:rsid w:val="00351B72"/>
    <w:rsid w:val="0035286A"/>
    <w:rsid w:val="00352CF1"/>
    <w:rsid w:val="00353789"/>
    <w:rsid w:val="00353C12"/>
    <w:rsid w:val="00353CD4"/>
    <w:rsid w:val="00354057"/>
    <w:rsid w:val="003543C3"/>
    <w:rsid w:val="00354A55"/>
    <w:rsid w:val="003558C0"/>
    <w:rsid w:val="00355E50"/>
    <w:rsid w:val="00357613"/>
    <w:rsid w:val="00357E03"/>
    <w:rsid w:val="00357EA8"/>
    <w:rsid w:val="0036021E"/>
    <w:rsid w:val="00360B67"/>
    <w:rsid w:val="00360EE9"/>
    <w:rsid w:val="00362339"/>
    <w:rsid w:val="00362EB1"/>
    <w:rsid w:val="00362FF7"/>
    <w:rsid w:val="0036338E"/>
    <w:rsid w:val="00363C77"/>
    <w:rsid w:val="00363F00"/>
    <w:rsid w:val="003671FD"/>
    <w:rsid w:val="003675A3"/>
    <w:rsid w:val="003679E7"/>
    <w:rsid w:val="00370326"/>
    <w:rsid w:val="0037151A"/>
    <w:rsid w:val="003717CF"/>
    <w:rsid w:val="00374293"/>
    <w:rsid w:val="0037461B"/>
    <w:rsid w:val="00375B1E"/>
    <w:rsid w:val="00375D2D"/>
    <w:rsid w:val="003772FC"/>
    <w:rsid w:val="003807BA"/>
    <w:rsid w:val="00380E43"/>
    <w:rsid w:val="003815D6"/>
    <w:rsid w:val="003833E5"/>
    <w:rsid w:val="003833F6"/>
    <w:rsid w:val="00383AFE"/>
    <w:rsid w:val="00384FF9"/>
    <w:rsid w:val="00385057"/>
    <w:rsid w:val="00385752"/>
    <w:rsid w:val="003862B7"/>
    <w:rsid w:val="00386F3B"/>
    <w:rsid w:val="00387683"/>
    <w:rsid w:val="00387E5C"/>
    <w:rsid w:val="003903D1"/>
    <w:rsid w:val="0039081A"/>
    <w:rsid w:val="003908C1"/>
    <w:rsid w:val="00391314"/>
    <w:rsid w:val="00391C62"/>
    <w:rsid w:val="00391D53"/>
    <w:rsid w:val="00394F3D"/>
    <w:rsid w:val="00396476"/>
    <w:rsid w:val="00396B33"/>
    <w:rsid w:val="00396FBF"/>
    <w:rsid w:val="00397ABA"/>
    <w:rsid w:val="003A07EF"/>
    <w:rsid w:val="003A0F9A"/>
    <w:rsid w:val="003A145E"/>
    <w:rsid w:val="003A154A"/>
    <w:rsid w:val="003A199C"/>
    <w:rsid w:val="003A261D"/>
    <w:rsid w:val="003A2A67"/>
    <w:rsid w:val="003A3785"/>
    <w:rsid w:val="003A38EC"/>
    <w:rsid w:val="003A3D1B"/>
    <w:rsid w:val="003A3F0D"/>
    <w:rsid w:val="003A45DF"/>
    <w:rsid w:val="003A48BF"/>
    <w:rsid w:val="003A4CEA"/>
    <w:rsid w:val="003A520E"/>
    <w:rsid w:val="003A53F2"/>
    <w:rsid w:val="003A61B0"/>
    <w:rsid w:val="003A685D"/>
    <w:rsid w:val="003A6ACF"/>
    <w:rsid w:val="003A6CD7"/>
    <w:rsid w:val="003A6D7C"/>
    <w:rsid w:val="003A71A6"/>
    <w:rsid w:val="003A7412"/>
    <w:rsid w:val="003A75F6"/>
    <w:rsid w:val="003A7937"/>
    <w:rsid w:val="003A7986"/>
    <w:rsid w:val="003A7EC3"/>
    <w:rsid w:val="003B03AA"/>
    <w:rsid w:val="003B0D19"/>
    <w:rsid w:val="003B1017"/>
    <w:rsid w:val="003B2E34"/>
    <w:rsid w:val="003B31BF"/>
    <w:rsid w:val="003B3616"/>
    <w:rsid w:val="003B438A"/>
    <w:rsid w:val="003B556E"/>
    <w:rsid w:val="003B5BF7"/>
    <w:rsid w:val="003B73F3"/>
    <w:rsid w:val="003B73F7"/>
    <w:rsid w:val="003B7513"/>
    <w:rsid w:val="003C000C"/>
    <w:rsid w:val="003C04FC"/>
    <w:rsid w:val="003C1143"/>
    <w:rsid w:val="003C138D"/>
    <w:rsid w:val="003C1AAC"/>
    <w:rsid w:val="003C1EEA"/>
    <w:rsid w:val="003C24A0"/>
    <w:rsid w:val="003C25AC"/>
    <w:rsid w:val="003C262F"/>
    <w:rsid w:val="003C2FDB"/>
    <w:rsid w:val="003C33A3"/>
    <w:rsid w:val="003C33B2"/>
    <w:rsid w:val="003C38AF"/>
    <w:rsid w:val="003C3EB5"/>
    <w:rsid w:val="003C4DC1"/>
    <w:rsid w:val="003C4E7D"/>
    <w:rsid w:val="003C5A36"/>
    <w:rsid w:val="003C5E8D"/>
    <w:rsid w:val="003C5FC3"/>
    <w:rsid w:val="003C7116"/>
    <w:rsid w:val="003C7BD4"/>
    <w:rsid w:val="003C7FBF"/>
    <w:rsid w:val="003D07C9"/>
    <w:rsid w:val="003D09EC"/>
    <w:rsid w:val="003D1BED"/>
    <w:rsid w:val="003D1C0E"/>
    <w:rsid w:val="003D222F"/>
    <w:rsid w:val="003D244A"/>
    <w:rsid w:val="003D2991"/>
    <w:rsid w:val="003D3CB8"/>
    <w:rsid w:val="003D4109"/>
    <w:rsid w:val="003D4DFB"/>
    <w:rsid w:val="003D5186"/>
    <w:rsid w:val="003D5270"/>
    <w:rsid w:val="003D6E7C"/>
    <w:rsid w:val="003D7039"/>
    <w:rsid w:val="003D7198"/>
    <w:rsid w:val="003D7F4C"/>
    <w:rsid w:val="003E049B"/>
    <w:rsid w:val="003E1CFE"/>
    <w:rsid w:val="003E1ED2"/>
    <w:rsid w:val="003E2173"/>
    <w:rsid w:val="003E2819"/>
    <w:rsid w:val="003E2DE7"/>
    <w:rsid w:val="003E31AE"/>
    <w:rsid w:val="003E43F5"/>
    <w:rsid w:val="003E4459"/>
    <w:rsid w:val="003E50CA"/>
    <w:rsid w:val="003E5C6F"/>
    <w:rsid w:val="003E75E8"/>
    <w:rsid w:val="003E7994"/>
    <w:rsid w:val="003F1020"/>
    <w:rsid w:val="003F4285"/>
    <w:rsid w:val="003F453B"/>
    <w:rsid w:val="003F529C"/>
    <w:rsid w:val="003F5590"/>
    <w:rsid w:val="003F6040"/>
    <w:rsid w:val="003F6C56"/>
    <w:rsid w:val="003F6CD9"/>
    <w:rsid w:val="003F760F"/>
    <w:rsid w:val="00400C2C"/>
    <w:rsid w:val="00400FC5"/>
    <w:rsid w:val="00401531"/>
    <w:rsid w:val="00401978"/>
    <w:rsid w:val="00401C61"/>
    <w:rsid w:val="00402CF1"/>
    <w:rsid w:val="00403986"/>
    <w:rsid w:val="00403DD2"/>
    <w:rsid w:val="00405F7B"/>
    <w:rsid w:val="00407450"/>
    <w:rsid w:val="00407AFF"/>
    <w:rsid w:val="00407C18"/>
    <w:rsid w:val="00407D3E"/>
    <w:rsid w:val="004119D8"/>
    <w:rsid w:val="004121F9"/>
    <w:rsid w:val="00412450"/>
    <w:rsid w:val="00413A4C"/>
    <w:rsid w:val="00413BB2"/>
    <w:rsid w:val="00414365"/>
    <w:rsid w:val="00414ABE"/>
    <w:rsid w:val="00415426"/>
    <w:rsid w:val="00415925"/>
    <w:rsid w:val="00415968"/>
    <w:rsid w:val="00415C6F"/>
    <w:rsid w:val="00415C71"/>
    <w:rsid w:val="00415F9E"/>
    <w:rsid w:val="0041657C"/>
    <w:rsid w:val="0042011B"/>
    <w:rsid w:val="00420D25"/>
    <w:rsid w:val="00420DB1"/>
    <w:rsid w:val="00421A7D"/>
    <w:rsid w:val="004228A9"/>
    <w:rsid w:val="004231D7"/>
    <w:rsid w:val="004233C3"/>
    <w:rsid w:val="00424442"/>
    <w:rsid w:val="00424594"/>
    <w:rsid w:val="00424ADF"/>
    <w:rsid w:val="004253F0"/>
    <w:rsid w:val="00425510"/>
    <w:rsid w:val="004256E1"/>
    <w:rsid w:val="004258B5"/>
    <w:rsid w:val="00427059"/>
    <w:rsid w:val="0042715D"/>
    <w:rsid w:val="00430261"/>
    <w:rsid w:val="0043103B"/>
    <w:rsid w:val="004313CE"/>
    <w:rsid w:val="00431B3C"/>
    <w:rsid w:val="00432007"/>
    <w:rsid w:val="00432A7B"/>
    <w:rsid w:val="00432CB7"/>
    <w:rsid w:val="00434B59"/>
    <w:rsid w:val="00434E65"/>
    <w:rsid w:val="00435CFD"/>
    <w:rsid w:val="00435DE1"/>
    <w:rsid w:val="00436B3C"/>
    <w:rsid w:val="004371B0"/>
    <w:rsid w:val="00437403"/>
    <w:rsid w:val="00437D81"/>
    <w:rsid w:val="0044021F"/>
    <w:rsid w:val="00440241"/>
    <w:rsid w:val="004409EB"/>
    <w:rsid w:val="00440A7F"/>
    <w:rsid w:val="0044138C"/>
    <w:rsid w:val="00441A24"/>
    <w:rsid w:val="00441B97"/>
    <w:rsid w:val="0044265B"/>
    <w:rsid w:val="00444188"/>
    <w:rsid w:val="004442DA"/>
    <w:rsid w:val="004446AE"/>
    <w:rsid w:val="00444F5B"/>
    <w:rsid w:val="0044563E"/>
    <w:rsid w:val="0044659D"/>
    <w:rsid w:val="0044697D"/>
    <w:rsid w:val="00446C26"/>
    <w:rsid w:val="00447434"/>
    <w:rsid w:val="00450E37"/>
    <w:rsid w:val="00451301"/>
    <w:rsid w:val="0045169B"/>
    <w:rsid w:val="0045243F"/>
    <w:rsid w:val="0045370B"/>
    <w:rsid w:val="004541E4"/>
    <w:rsid w:val="00454D08"/>
    <w:rsid w:val="004550F6"/>
    <w:rsid w:val="00455696"/>
    <w:rsid w:val="00455D07"/>
    <w:rsid w:val="00455EDE"/>
    <w:rsid w:val="00456221"/>
    <w:rsid w:val="00456562"/>
    <w:rsid w:val="00456D2E"/>
    <w:rsid w:val="00457181"/>
    <w:rsid w:val="00457807"/>
    <w:rsid w:val="004600F1"/>
    <w:rsid w:val="004608B3"/>
    <w:rsid w:val="004610E6"/>
    <w:rsid w:val="0046187A"/>
    <w:rsid w:val="004628C4"/>
    <w:rsid w:val="00463560"/>
    <w:rsid w:val="00463A5D"/>
    <w:rsid w:val="00463BDF"/>
    <w:rsid w:val="00463F80"/>
    <w:rsid w:val="00464304"/>
    <w:rsid w:val="004648C8"/>
    <w:rsid w:val="00465702"/>
    <w:rsid w:val="0046617A"/>
    <w:rsid w:val="0046689D"/>
    <w:rsid w:val="004668E0"/>
    <w:rsid w:val="00467006"/>
    <w:rsid w:val="00467582"/>
    <w:rsid w:val="00467ABA"/>
    <w:rsid w:val="00470820"/>
    <w:rsid w:val="0047085A"/>
    <w:rsid w:val="0047086F"/>
    <w:rsid w:val="00470A50"/>
    <w:rsid w:val="00470C9D"/>
    <w:rsid w:val="00471503"/>
    <w:rsid w:val="0047311D"/>
    <w:rsid w:val="00473EA5"/>
    <w:rsid w:val="00474FAF"/>
    <w:rsid w:val="00475069"/>
    <w:rsid w:val="004751D6"/>
    <w:rsid w:val="00475E3C"/>
    <w:rsid w:val="0048079A"/>
    <w:rsid w:val="00480CBF"/>
    <w:rsid w:val="00480F6F"/>
    <w:rsid w:val="004810EF"/>
    <w:rsid w:val="004813CF"/>
    <w:rsid w:val="00481BC5"/>
    <w:rsid w:val="0048245C"/>
    <w:rsid w:val="0048259A"/>
    <w:rsid w:val="0048293C"/>
    <w:rsid w:val="00483803"/>
    <w:rsid w:val="00483E5F"/>
    <w:rsid w:val="0048567F"/>
    <w:rsid w:val="004857BA"/>
    <w:rsid w:val="004860D1"/>
    <w:rsid w:val="00486692"/>
    <w:rsid w:val="00487878"/>
    <w:rsid w:val="004901D5"/>
    <w:rsid w:val="00490A3E"/>
    <w:rsid w:val="00490BB2"/>
    <w:rsid w:val="0049103D"/>
    <w:rsid w:val="004918F5"/>
    <w:rsid w:val="00493AF2"/>
    <w:rsid w:val="0049473D"/>
    <w:rsid w:val="0049490F"/>
    <w:rsid w:val="004953E1"/>
    <w:rsid w:val="00495520"/>
    <w:rsid w:val="0049580A"/>
    <w:rsid w:val="00496645"/>
    <w:rsid w:val="0049689F"/>
    <w:rsid w:val="00496CCF"/>
    <w:rsid w:val="00496CDC"/>
    <w:rsid w:val="00496FB0"/>
    <w:rsid w:val="004A035D"/>
    <w:rsid w:val="004A05A2"/>
    <w:rsid w:val="004A05BF"/>
    <w:rsid w:val="004A1113"/>
    <w:rsid w:val="004A1280"/>
    <w:rsid w:val="004A2184"/>
    <w:rsid w:val="004A4507"/>
    <w:rsid w:val="004A53FF"/>
    <w:rsid w:val="004A69C8"/>
    <w:rsid w:val="004A6A6F"/>
    <w:rsid w:val="004A6D4E"/>
    <w:rsid w:val="004A6FC9"/>
    <w:rsid w:val="004B032B"/>
    <w:rsid w:val="004B0E5A"/>
    <w:rsid w:val="004B1103"/>
    <w:rsid w:val="004B12FB"/>
    <w:rsid w:val="004B1328"/>
    <w:rsid w:val="004B1843"/>
    <w:rsid w:val="004B1A5D"/>
    <w:rsid w:val="004B1C83"/>
    <w:rsid w:val="004B21EB"/>
    <w:rsid w:val="004B3FE1"/>
    <w:rsid w:val="004B4933"/>
    <w:rsid w:val="004B6814"/>
    <w:rsid w:val="004B6F82"/>
    <w:rsid w:val="004B7B61"/>
    <w:rsid w:val="004C0F64"/>
    <w:rsid w:val="004C10C4"/>
    <w:rsid w:val="004C1F29"/>
    <w:rsid w:val="004C219B"/>
    <w:rsid w:val="004C25DD"/>
    <w:rsid w:val="004C26C9"/>
    <w:rsid w:val="004C2C86"/>
    <w:rsid w:val="004C2DF9"/>
    <w:rsid w:val="004C39F7"/>
    <w:rsid w:val="004C4D00"/>
    <w:rsid w:val="004C4ECE"/>
    <w:rsid w:val="004C5120"/>
    <w:rsid w:val="004C5D84"/>
    <w:rsid w:val="004C607C"/>
    <w:rsid w:val="004C629C"/>
    <w:rsid w:val="004C7332"/>
    <w:rsid w:val="004C74ED"/>
    <w:rsid w:val="004C7FB4"/>
    <w:rsid w:val="004D2618"/>
    <w:rsid w:val="004D2EC3"/>
    <w:rsid w:val="004D3AE3"/>
    <w:rsid w:val="004D3F54"/>
    <w:rsid w:val="004D41E3"/>
    <w:rsid w:val="004D4CFA"/>
    <w:rsid w:val="004D7394"/>
    <w:rsid w:val="004D7568"/>
    <w:rsid w:val="004D78D7"/>
    <w:rsid w:val="004E0A9E"/>
    <w:rsid w:val="004E1611"/>
    <w:rsid w:val="004E1C44"/>
    <w:rsid w:val="004E20CC"/>
    <w:rsid w:val="004E2719"/>
    <w:rsid w:val="004E2B2C"/>
    <w:rsid w:val="004E2DF8"/>
    <w:rsid w:val="004E3146"/>
    <w:rsid w:val="004E3F8D"/>
    <w:rsid w:val="004E42EF"/>
    <w:rsid w:val="004E475E"/>
    <w:rsid w:val="004E5411"/>
    <w:rsid w:val="004E5719"/>
    <w:rsid w:val="004E577A"/>
    <w:rsid w:val="004E6053"/>
    <w:rsid w:val="004E6A90"/>
    <w:rsid w:val="004E6C10"/>
    <w:rsid w:val="004E71FB"/>
    <w:rsid w:val="004E7B97"/>
    <w:rsid w:val="004E7C69"/>
    <w:rsid w:val="004E7E2E"/>
    <w:rsid w:val="004F0016"/>
    <w:rsid w:val="004F0A00"/>
    <w:rsid w:val="004F1D8C"/>
    <w:rsid w:val="004F1D92"/>
    <w:rsid w:val="004F2F77"/>
    <w:rsid w:val="004F3B4E"/>
    <w:rsid w:val="004F43CB"/>
    <w:rsid w:val="004F6039"/>
    <w:rsid w:val="004F63F9"/>
    <w:rsid w:val="004F744A"/>
    <w:rsid w:val="004F798D"/>
    <w:rsid w:val="005002E7"/>
    <w:rsid w:val="00500543"/>
    <w:rsid w:val="00500FE3"/>
    <w:rsid w:val="0050121A"/>
    <w:rsid w:val="0050160F"/>
    <w:rsid w:val="0050169F"/>
    <w:rsid w:val="00501960"/>
    <w:rsid w:val="005019DF"/>
    <w:rsid w:val="00502D82"/>
    <w:rsid w:val="0050340D"/>
    <w:rsid w:val="0050361A"/>
    <w:rsid w:val="00503DA4"/>
    <w:rsid w:val="00504691"/>
    <w:rsid w:val="00505BF7"/>
    <w:rsid w:val="00505C46"/>
    <w:rsid w:val="005067E1"/>
    <w:rsid w:val="00506969"/>
    <w:rsid w:val="00506C73"/>
    <w:rsid w:val="0050705D"/>
    <w:rsid w:val="005072FF"/>
    <w:rsid w:val="00507484"/>
    <w:rsid w:val="005076A3"/>
    <w:rsid w:val="00510FB4"/>
    <w:rsid w:val="005116A1"/>
    <w:rsid w:val="00511C0C"/>
    <w:rsid w:val="00511D68"/>
    <w:rsid w:val="00512274"/>
    <w:rsid w:val="005124F5"/>
    <w:rsid w:val="00513E9E"/>
    <w:rsid w:val="005148C6"/>
    <w:rsid w:val="0051569D"/>
    <w:rsid w:val="0051575E"/>
    <w:rsid w:val="005159F4"/>
    <w:rsid w:val="005178A6"/>
    <w:rsid w:val="00517B31"/>
    <w:rsid w:val="00517E2F"/>
    <w:rsid w:val="00521EC9"/>
    <w:rsid w:val="00522158"/>
    <w:rsid w:val="005237F8"/>
    <w:rsid w:val="00525470"/>
    <w:rsid w:val="00525856"/>
    <w:rsid w:val="00525F26"/>
    <w:rsid w:val="0052679B"/>
    <w:rsid w:val="00526B9D"/>
    <w:rsid w:val="005270B3"/>
    <w:rsid w:val="00530768"/>
    <w:rsid w:val="00530A37"/>
    <w:rsid w:val="005312E6"/>
    <w:rsid w:val="00532091"/>
    <w:rsid w:val="00533571"/>
    <w:rsid w:val="005339D9"/>
    <w:rsid w:val="00533CE3"/>
    <w:rsid w:val="005349D1"/>
    <w:rsid w:val="00534BEA"/>
    <w:rsid w:val="00535054"/>
    <w:rsid w:val="00535308"/>
    <w:rsid w:val="00535901"/>
    <w:rsid w:val="00535F8D"/>
    <w:rsid w:val="005374B1"/>
    <w:rsid w:val="005402F3"/>
    <w:rsid w:val="0054070F"/>
    <w:rsid w:val="005407EE"/>
    <w:rsid w:val="00540F01"/>
    <w:rsid w:val="0054113C"/>
    <w:rsid w:val="0054171C"/>
    <w:rsid w:val="00542254"/>
    <w:rsid w:val="005423FF"/>
    <w:rsid w:val="005427B9"/>
    <w:rsid w:val="0054381E"/>
    <w:rsid w:val="00543E00"/>
    <w:rsid w:val="00544F11"/>
    <w:rsid w:val="00544FB7"/>
    <w:rsid w:val="00545110"/>
    <w:rsid w:val="00545C9F"/>
    <w:rsid w:val="00546DB3"/>
    <w:rsid w:val="00546FA9"/>
    <w:rsid w:val="00550416"/>
    <w:rsid w:val="00550497"/>
    <w:rsid w:val="00551F5D"/>
    <w:rsid w:val="005527BB"/>
    <w:rsid w:val="00553B2E"/>
    <w:rsid w:val="00553EE3"/>
    <w:rsid w:val="00554123"/>
    <w:rsid w:val="00554886"/>
    <w:rsid w:val="00554B02"/>
    <w:rsid w:val="00554C5E"/>
    <w:rsid w:val="0055578B"/>
    <w:rsid w:val="005557BC"/>
    <w:rsid w:val="0055593B"/>
    <w:rsid w:val="00555AEF"/>
    <w:rsid w:val="00555CE5"/>
    <w:rsid w:val="0055607B"/>
    <w:rsid w:val="00556721"/>
    <w:rsid w:val="00556914"/>
    <w:rsid w:val="005569D3"/>
    <w:rsid w:val="0055729D"/>
    <w:rsid w:val="00557AE2"/>
    <w:rsid w:val="00557ED9"/>
    <w:rsid w:val="00560B69"/>
    <w:rsid w:val="00560CA2"/>
    <w:rsid w:val="005619FE"/>
    <w:rsid w:val="00561AD4"/>
    <w:rsid w:val="00562D8B"/>
    <w:rsid w:val="00562F62"/>
    <w:rsid w:val="00563DCE"/>
    <w:rsid w:val="0056483F"/>
    <w:rsid w:val="005649D9"/>
    <w:rsid w:val="00564F33"/>
    <w:rsid w:val="005650C3"/>
    <w:rsid w:val="0056601F"/>
    <w:rsid w:val="005668F1"/>
    <w:rsid w:val="005675D4"/>
    <w:rsid w:val="00567B07"/>
    <w:rsid w:val="00570502"/>
    <w:rsid w:val="00571A2A"/>
    <w:rsid w:val="005720DD"/>
    <w:rsid w:val="005730B7"/>
    <w:rsid w:val="00574620"/>
    <w:rsid w:val="0057465E"/>
    <w:rsid w:val="005747E9"/>
    <w:rsid w:val="00574998"/>
    <w:rsid w:val="00574EE4"/>
    <w:rsid w:val="005751C5"/>
    <w:rsid w:val="005757D3"/>
    <w:rsid w:val="00576114"/>
    <w:rsid w:val="00580584"/>
    <w:rsid w:val="005810D5"/>
    <w:rsid w:val="00582774"/>
    <w:rsid w:val="00582E2E"/>
    <w:rsid w:val="0058340B"/>
    <w:rsid w:val="0058355A"/>
    <w:rsid w:val="00583CA2"/>
    <w:rsid w:val="005846F3"/>
    <w:rsid w:val="00584947"/>
    <w:rsid w:val="00584993"/>
    <w:rsid w:val="0058569C"/>
    <w:rsid w:val="005860C1"/>
    <w:rsid w:val="0058649A"/>
    <w:rsid w:val="0058694F"/>
    <w:rsid w:val="00586DBB"/>
    <w:rsid w:val="00587074"/>
    <w:rsid w:val="00587734"/>
    <w:rsid w:val="005879F1"/>
    <w:rsid w:val="005919DA"/>
    <w:rsid w:val="005919F7"/>
    <w:rsid w:val="00591B10"/>
    <w:rsid w:val="005923C3"/>
    <w:rsid w:val="005924CF"/>
    <w:rsid w:val="0059299B"/>
    <w:rsid w:val="00592E9F"/>
    <w:rsid w:val="00593C30"/>
    <w:rsid w:val="0059464B"/>
    <w:rsid w:val="0059466E"/>
    <w:rsid w:val="00594CB8"/>
    <w:rsid w:val="00596120"/>
    <w:rsid w:val="005966F7"/>
    <w:rsid w:val="00596EEB"/>
    <w:rsid w:val="005972A8"/>
    <w:rsid w:val="00597552"/>
    <w:rsid w:val="00597804"/>
    <w:rsid w:val="005A0762"/>
    <w:rsid w:val="005A17B2"/>
    <w:rsid w:val="005A18A7"/>
    <w:rsid w:val="005A1DD3"/>
    <w:rsid w:val="005A25D6"/>
    <w:rsid w:val="005A3B28"/>
    <w:rsid w:val="005A4642"/>
    <w:rsid w:val="005A4EA5"/>
    <w:rsid w:val="005A50DA"/>
    <w:rsid w:val="005A5BB5"/>
    <w:rsid w:val="005A5C4F"/>
    <w:rsid w:val="005B05DF"/>
    <w:rsid w:val="005B161B"/>
    <w:rsid w:val="005B195B"/>
    <w:rsid w:val="005B1B2D"/>
    <w:rsid w:val="005B22A5"/>
    <w:rsid w:val="005B24A2"/>
    <w:rsid w:val="005B39C1"/>
    <w:rsid w:val="005B3D2B"/>
    <w:rsid w:val="005B45CB"/>
    <w:rsid w:val="005B4ACE"/>
    <w:rsid w:val="005B4FFE"/>
    <w:rsid w:val="005B58C2"/>
    <w:rsid w:val="005B5EEE"/>
    <w:rsid w:val="005B60D7"/>
    <w:rsid w:val="005B6288"/>
    <w:rsid w:val="005B76D4"/>
    <w:rsid w:val="005B7873"/>
    <w:rsid w:val="005B7EB2"/>
    <w:rsid w:val="005C072C"/>
    <w:rsid w:val="005C08FE"/>
    <w:rsid w:val="005C0E1D"/>
    <w:rsid w:val="005C176F"/>
    <w:rsid w:val="005C18B2"/>
    <w:rsid w:val="005C18C2"/>
    <w:rsid w:val="005C219A"/>
    <w:rsid w:val="005C29CF"/>
    <w:rsid w:val="005C2CEF"/>
    <w:rsid w:val="005C2FDA"/>
    <w:rsid w:val="005C30D1"/>
    <w:rsid w:val="005C3EA0"/>
    <w:rsid w:val="005C614B"/>
    <w:rsid w:val="005C6533"/>
    <w:rsid w:val="005C6922"/>
    <w:rsid w:val="005C7B6A"/>
    <w:rsid w:val="005C7F5B"/>
    <w:rsid w:val="005D1BE8"/>
    <w:rsid w:val="005D1EA3"/>
    <w:rsid w:val="005D2193"/>
    <w:rsid w:val="005D26E9"/>
    <w:rsid w:val="005D2C28"/>
    <w:rsid w:val="005D31C7"/>
    <w:rsid w:val="005D34BE"/>
    <w:rsid w:val="005D4F7E"/>
    <w:rsid w:val="005D5111"/>
    <w:rsid w:val="005D54EC"/>
    <w:rsid w:val="005D5562"/>
    <w:rsid w:val="005D65D7"/>
    <w:rsid w:val="005D6962"/>
    <w:rsid w:val="005D7973"/>
    <w:rsid w:val="005D7FE3"/>
    <w:rsid w:val="005E057E"/>
    <w:rsid w:val="005E06B2"/>
    <w:rsid w:val="005E097B"/>
    <w:rsid w:val="005E16F4"/>
    <w:rsid w:val="005E18A5"/>
    <w:rsid w:val="005E2142"/>
    <w:rsid w:val="005E25CD"/>
    <w:rsid w:val="005E320C"/>
    <w:rsid w:val="005E3297"/>
    <w:rsid w:val="005E3B22"/>
    <w:rsid w:val="005E4FD7"/>
    <w:rsid w:val="005E569E"/>
    <w:rsid w:val="005E57FE"/>
    <w:rsid w:val="005E5A77"/>
    <w:rsid w:val="005E5D11"/>
    <w:rsid w:val="005E6ADE"/>
    <w:rsid w:val="005E7446"/>
    <w:rsid w:val="005E7C9B"/>
    <w:rsid w:val="005F0486"/>
    <w:rsid w:val="005F0889"/>
    <w:rsid w:val="005F0C5A"/>
    <w:rsid w:val="005F0DA6"/>
    <w:rsid w:val="005F1559"/>
    <w:rsid w:val="005F16D9"/>
    <w:rsid w:val="005F1752"/>
    <w:rsid w:val="005F26E9"/>
    <w:rsid w:val="005F2892"/>
    <w:rsid w:val="005F2960"/>
    <w:rsid w:val="005F2A26"/>
    <w:rsid w:val="005F2AB1"/>
    <w:rsid w:val="005F2CE2"/>
    <w:rsid w:val="005F2E8F"/>
    <w:rsid w:val="005F2F1B"/>
    <w:rsid w:val="005F3D29"/>
    <w:rsid w:val="005F4BFB"/>
    <w:rsid w:val="005F518B"/>
    <w:rsid w:val="005F5B72"/>
    <w:rsid w:val="005F6276"/>
    <w:rsid w:val="005F6401"/>
    <w:rsid w:val="005F678D"/>
    <w:rsid w:val="005F6C8E"/>
    <w:rsid w:val="005F6E2F"/>
    <w:rsid w:val="00600B3F"/>
    <w:rsid w:val="00600D0F"/>
    <w:rsid w:val="00601513"/>
    <w:rsid w:val="00601B9D"/>
    <w:rsid w:val="0060226A"/>
    <w:rsid w:val="00602AA6"/>
    <w:rsid w:val="00602E1D"/>
    <w:rsid w:val="00602E5E"/>
    <w:rsid w:val="006031F3"/>
    <w:rsid w:val="00604B91"/>
    <w:rsid w:val="00604DE3"/>
    <w:rsid w:val="00605003"/>
    <w:rsid w:val="00605592"/>
    <w:rsid w:val="0060570F"/>
    <w:rsid w:val="006059C6"/>
    <w:rsid w:val="00605DC0"/>
    <w:rsid w:val="00606A3E"/>
    <w:rsid w:val="00607B38"/>
    <w:rsid w:val="0061045B"/>
    <w:rsid w:val="00611498"/>
    <w:rsid w:val="00611A58"/>
    <w:rsid w:val="00611C50"/>
    <w:rsid w:val="0061297D"/>
    <w:rsid w:val="00613F28"/>
    <w:rsid w:val="0061409D"/>
    <w:rsid w:val="006140A3"/>
    <w:rsid w:val="00614CAA"/>
    <w:rsid w:val="00614FBC"/>
    <w:rsid w:val="00615E78"/>
    <w:rsid w:val="00616931"/>
    <w:rsid w:val="006170CC"/>
    <w:rsid w:val="00617DCA"/>
    <w:rsid w:val="0062045C"/>
    <w:rsid w:val="00620577"/>
    <w:rsid w:val="00620C04"/>
    <w:rsid w:val="00620C3D"/>
    <w:rsid w:val="00620FC0"/>
    <w:rsid w:val="006218B3"/>
    <w:rsid w:val="006231B5"/>
    <w:rsid w:val="00623857"/>
    <w:rsid w:val="00623BE5"/>
    <w:rsid w:val="00623C62"/>
    <w:rsid w:val="00624230"/>
    <w:rsid w:val="006255F5"/>
    <w:rsid w:val="00625F7F"/>
    <w:rsid w:val="00626228"/>
    <w:rsid w:val="0062635F"/>
    <w:rsid w:val="00626DD4"/>
    <w:rsid w:val="00626ED4"/>
    <w:rsid w:val="006276FA"/>
    <w:rsid w:val="00627739"/>
    <w:rsid w:val="00631224"/>
    <w:rsid w:val="00631249"/>
    <w:rsid w:val="00632DF8"/>
    <w:rsid w:val="00632FD1"/>
    <w:rsid w:val="00633CF8"/>
    <w:rsid w:val="00633D3B"/>
    <w:rsid w:val="006353F1"/>
    <w:rsid w:val="0063568B"/>
    <w:rsid w:val="0063768C"/>
    <w:rsid w:val="00640A1A"/>
    <w:rsid w:val="006419AC"/>
    <w:rsid w:val="00642C74"/>
    <w:rsid w:val="00642EF4"/>
    <w:rsid w:val="00643B2A"/>
    <w:rsid w:val="006455F3"/>
    <w:rsid w:val="00645E31"/>
    <w:rsid w:val="00645E99"/>
    <w:rsid w:val="0064705E"/>
    <w:rsid w:val="00647080"/>
    <w:rsid w:val="006477DE"/>
    <w:rsid w:val="006512D8"/>
    <w:rsid w:val="0065284E"/>
    <w:rsid w:val="00653049"/>
    <w:rsid w:val="00653200"/>
    <w:rsid w:val="006532DF"/>
    <w:rsid w:val="00653548"/>
    <w:rsid w:val="00653F50"/>
    <w:rsid w:val="00653F5E"/>
    <w:rsid w:val="006543BB"/>
    <w:rsid w:val="0065557A"/>
    <w:rsid w:val="0065558C"/>
    <w:rsid w:val="006565BD"/>
    <w:rsid w:val="00656711"/>
    <w:rsid w:val="00656CF0"/>
    <w:rsid w:val="00656F8F"/>
    <w:rsid w:val="006574A1"/>
    <w:rsid w:val="006601FE"/>
    <w:rsid w:val="0066086F"/>
    <w:rsid w:val="00660EC6"/>
    <w:rsid w:val="00661673"/>
    <w:rsid w:val="00661813"/>
    <w:rsid w:val="00661EE7"/>
    <w:rsid w:val="00662A9A"/>
    <w:rsid w:val="006630A8"/>
    <w:rsid w:val="006637FC"/>
    <w:rsid w:val="00663E28"/>
    <w:rsid w:val="006647E0"/>
    <w:rsid w:val="00665410"/>
    <w:rsid w:val="00665D6E"/>
    <w:rsid w:val="00666252"/>
    <w:rsid w:val="00667765"/>
    <w:rsid w:val="006704FA"/>
    <w:rsid w:val="00670934"/>
    <w:rsid w:val="00670F76"/>
    <w:rsid w:val="006710A4"/>
    <w:rsid w:val="00671878"/>
    <w:rsid w:val="006718F8"/>
    <w:rsid w:val="00672509"/>
    <w:rsid w:val="006727D2"/>
    <w:rsid w:val="00672884"/>
    <w:rsid w:val="00672986"/>
    <w:rsid w:val="00673D10"/>
    <w:rsid w:val="00674C38"/>
    <w:rsid w:val="00675A27"/>
    <w:rsid w:val="00675FB0"/>
    <w:rsid w:val="00676C6F"/>
    <w:rsid w:val="00676CE5"/>
    <w:rsid w:val="00677177"/>
    <w:rsid w:val="006773F8"/>
    <w:rsid w:val="006800C7"/>
    <w:rsid w:val="00680632"/>
    <w:rsid w:val="006807A8"/>
    <w:rsid w:val="00680A5E"/>
    <w:rsid w:val="00680E68"/>
    <w:rsid w:val="006824EC"/>
    <w:rsid w:val="006825E9"/>
    <w:rsid w:val="0068350E"/>
    <w:rsid w:val="00684DE7"/>
    <w:rsid w:val="00685172"/>
    <w:rsid w:val="0068599B"/>
    <w:rsid w:val="00686B59"/>
    <w:rsid w:val="00686C0B"/>
    <w:rsid w:val="00686E1F"/>
    <w:rsid w:val="00686E88"/>
    <w:rsid w:val="006873C3"/>
    <w:rsid w:val="00690D00"/>
    <w:rsid w:val="006925ED"/>
    <w:rsid w:val="00692D5E"/>
    <w:rsid w:val="00693DD3"/>
    <w:rsid w:val="00693F84"/>
    <w:rsid w:val="006946FE"/>
    <w:rsid w:val="00694ACC"/>
    <w:rsid w:val="006954C3"/>
    <w:rsid w:val="00696941"/>
    <w:rsid w:val="006975D2"/>
    <w:rsid w:val="006975DE"/>
    <w:rsid w:val="0069775F"/>
    <w:rsid w:val="00697EAA"/>
    <w:rsid w:val="006A13D3"/>
    <w:rsid w:val="006A20D2"/>
    <w:rsid w:val="006A278E"/>
    <w:rsid w:val="006A3634"/>
    <w:rsid w:val="006A4FE5"/>
    <w:rsid w:val="006A5204"/>
    <w:rsid w:val="006A53EA"/>
    <w:rsid w:val="006A56D2"/>
    <w:rsid w:val="006A58B0"/>
    <w:rsid w:val="006A5A86"/>
    <w:rsid w:val="006A6963"/>
    <w:rsid w:val="006A729D"/>
    <w:rsid w:val="006A75CC"/>
    <w:rsid w:val="006A7C20"/>
    <w:rsid w:val="006A7D12"/>
    <w:rsid w:val="006B1113"/>
    <w:rsid w:val="006B1356"/>
    <w:rsid w:val="006B13F2"/>
    <w:rsid w:val="006B21AC"/>
    <w:rsid w:val="006B2B97"/>
    <w:rsid w:val="006B2C4C"/>
    <w:rsid w:val="006B2FA2"/>
    <w:rsid w:val="006B3668"/>
    <w:rsid w:val="006B38C3"/>
    <w:rsid w:val="006B40B7"/>
    <w:rsid w:val="006B432A"/>
    <w:rsid w:val="006B492B"/>
    <w:rsid w:val="006B4ABC"/>
    <w:rsid w:val="006B4AC5"/>
    <w:rsid w:val="006B6CC2"/>
    <w:rsid w:val="006B784A"/>
    <w:rsid w:val="006C0303"/>
    <w:rsid w:val="006C08B4"/>
    <w:rsid w:val="006C091B"/>
    <w:rsid w:val="006C0E2B"/>
    <w:rsid w:val="006C10FD"/>
    <w:rsid w:val="006C1479"/>
    <w:rsid w:val="006C1CD0"/>
    <w:rsid w:val="006C246A"/>
    <w:rsid w:val="006C29D2"/>
    <w:rsid w:val="006C2EAA"/>
    <w:rsid w:val="006C314E"/>
    <w:rsid w:val="006C3C0E"/>
    <w:rsid w:val="006C3FE4"/>
    <w:rsid w:val="006C4BC3"/>
    <w:rsid w:val="006C5A74"/>
    <w:rsid w:val="006C5C47"/>
    <w:rsid w:val="006C64DA"/>
    <w:rsid w:val="006C68A7"/>
    <w:rsid w:val="006C6EDB"/>
    <w:rsid w:val="006D0993"/>
    <w:rsid w:val="006D1423"/>
    <w:rsid w:val="006D1444"/>
    <w:rsid w:val="006D2971"/>
    <w:rsid w:val="006D34E1"/>
    <w:rsid w:val="006D38D4"/>
    <w:rsid w:val="006D40D4"/>
    <w:rsid w:val="006D42E7"/>
    <w:rsid w:val="006D4B0A"/>
    <w:rsid w:val="006D4B72"/>
    <w:rsid w:val="006D4BB0"/>
    <w:rsid w:val="006D4F25"/>
    <w:rsid w:val="006D5F9D"/>
    <w:rsid w:val="006D6261"/>
    <w:rsid w:val="006D6328"/>
    <w:rsid w:val="006D6A8F"/>
    <w:rsid w:val="006D7EE2"/>
    <w:rsid w:val="006D7FC9"/>
    <w:rsid w:val="006E02AD"/>
    <w:rsid w:val="006E0345"/>
    <w:rsid w:val="006E25AF"/>
    <w:rsid w:val="006E2696"/>
    <w:rsid w:val="006E27DA"/>
    <w:rsid w:val="006E3CF5"/>
    <w:rsid w:val="006E40C4"/>
    <w:rsid w:val="006E4A26"/>
    <w:rsid w:val="006E59BB"/>
    <w:rsid w:val="006E69DF"/>
    <w:rsid w:val="006E71A0"/>
    <w:rsid w:val="006E7448"/>
    <w:rsid w:val="006E7A1D"/>
    <w:rsid w:val="006E7C55"/>
    <w:rsid w:val="006E7CF2"/>
    <w:rsid w:val="006F1DE8"/>
    <w:rsid w:val="006F2184"/>
    <w:rsid w:val="006F282D"/>
    <w:rsid w:val="006F3A8D"/>
    <w:rsid w:val="006F3D2E"/>
    <w:rsid w:val="006F4B01"/>
    <w:rsid w:val="006F5420"/>
    <w:rsid w:val="006F57D8"/>
    <w:rsid w:val="006F5F68"/>
    <w:rsid w:val="006F6A35"/>
    <w:rsid w:val="006F6DD1"/>
    <w:rsid w:val="00700F3E"/>
    <w:rsid w:val="00702EA5"/>
    <w:rsid w:val="00702F72"/>
    <w:rsid w:val="00704368"/>
    <w:rsid w:val="00705C4F"/>
    <w:rsid w:val="00706470"/>
    <w:rsid w:val="007078F7"/>
    <w:rsid w:val="00710964"/>
    <w:rsid w:val="00710FC7"/>
    <w:rsid w:val="00711202"/>
    <w:rsid w:val="00711F7C"/>
    <w:rsid w:val="007124E3"/>
    <w:rsid w:val="007128F8"/>
    <w:rsid w:val="00713077"/>
    <w:rsid w:val="00714120"/>
    <w:rsid w:val="007167E5"/>
    <w:rsid w:val="0071726E"/>
    <w:rsid w:val="007200AB"/>
    <w:rsid w:val="007201CC"/>
    <w:rsid w:val="00720542"/>
    <w:rsid w:val="00720F63"/>
    <w:rsid w:val="00721071"/>
    <w:rsid w:val="00723751"/>
    <w:rsid w:val="00723E37"/>
    <w:rsid w:val="007243C1"/>
    <w:rsid w:val="0072460B"/>
    <w:rsid w:val="00724EE8"/>
    <w:rsid w:val="00725764"/>
    <w:rsid w:val="00725B7C"/>
    <w:rsid w:val="00725C29"/>
    <w:rsid w:val="00725E68"/>
    <w:rsid w:val="00726393"/>
    <w:rsid w:val="00726411"/>
    <w:rsid w:val="00727761"/>
    <w:rsid w:val="007277F8"/>
    <w:rsid w:val="00727878"/>
    <w:rsid w:val="00727F7D"/>
    <w:rsid w:val="00730033"/>
    <w:rsid w:val="0073138D"/>
    <w:rsid w:val="00731D49"/>
    <w:rsid w:val="00731D61"/>
    <w:rsid w:val="00731D65"/>
    <w:rsid w:val="00731EC3"/>
    <w:rsid w:val="00732680"/>
    <w:rsid w:val="007330F9"/>
    <w:rsid w:val="0073318B"/>
    <w:rsid w:val="007335B9"/>
    <w:rsid w:val="0073376A"/>
    <w:rsid w:val="007340C9"/>
    <w:rsid w:val="0073486E"/>
    <w:rsid w:val="00734BB4"/>
    <w:rsid w:val="00734F3C"/>
    <w:rsid w:val="007362D9"/>
    <w:rsid w:val="0073640A"/>
    <w:rsid w:val="00736597"/>
    <w:rsid w:val="007365D7"/>
    <w:rsid w:val="0073706D"/>
    <w:rsid w:val="0074131E"/>
    <w:rsid w:val="007415C4"/>
    <w:rsid w:val="00741A67"/>
    <w:rsid w:val="00742C71"/>
    <w:rsid w:val="00743F30"/>
    <w:rsid w:val="00744D99"/>
    <w:rsid w:val="00744DED"/>
    <w:rsid w:val="007450CD"/>
    <w:rsid w:val="007462DA"/>
    <w:rsid w:val="00746396"/>
    <w:rsid w:val="00746E1B"/>
    <w:rsid w:val="0075036A"/>
    <w:rsid w:val="0075056D"/>
    <w:rsid w:val="007513CE"/>
    <w:rsid w:val="007515E2"/>
    <w:rsid w:val="00752475"/>
    <w:rsid w:val="00752714"/>
    <w:rsid w:val="0075292B"/>
    <w:rsid w:val="00752AFE"/>
    <w:rsid w:val="00752D58"/>
    <w:rsid w:val="00753A1C"/>
    <w:rsid w:val="007546B5"/>
    <w:rsid w:val="007550C9"/>
    <w:rsid w:val="0075522C"/>
    <w:rsid w:val="007556D2"/>
    <w:rsid w:val="007557F7"/>
    <w:rsid w:val="00755A38"/>
    <w:rsid w:val="007560F3"/>
    <w:rsid w:val="00756941"/>
    <w:rsid w:val="00756C55"/>
    <w:rsid w:val="00757C4A"/>
    <w:rsid w:val="007604E1"/>
    <w:rsid w:val="0076227E"/>
    <w:rsid w:val="00762300"/>
    <w:rsid w:val="0076264C"/>
    <w:rsid w:val="007631AB"/>
    <w:rsid w:val="007631AE"/>
    <w:rsid w:val="007634AB"/>
    <w:rsid w:val="00763BA7"/>
    <w:rsid w:val="007640F3"/>
    <w:rsid w:val="00764816"/>
    <w:rsid w:val="00764C5C"/>
    <w:rsid w:val="00765B38"/>
    <w:rsid w:val="00765FD4"/>
    <w:rsid w:val="00766F7A"/>
    <w:rsid w:val="007700A4"/>
    <w:rsid w:val="00770B96"/>
    <w:rsid w:val="007717B9"/>
    <w:rsid w:val="00771E24"/>
    <w:rsid w:val="00771ED8"/>
    <w:rsid w:val="007721B9"/>
    <w:rsid w:val="00772D43"/>
    <w:rsid w:val="00773AE1"/>
    <w:rsid w:val="00773B42"/>
    <w:rsid w:val="0077413F"/>
    <w:rsid w:val="00774BD2"/>
    <w:rsid w:val="0077655A"/>
    <w:rsid w:val="0077785F"/>
    <w:rsid w:val="007778A7"/>
    <w:rsid w:val="00780229"/>
    <w:rsid w:val="007802FA"/>
    <w:rsid w:val="00780BF3"/>
    <w:rsid w:val="00782130"/>
    <w:rsid w:val="00783034"/>
    <w:rsid w:val="007833D2"/>
    <w:rsid w:val="007835AC"/>
    <w:rsid w:val="0078441A"/>
    <w:rsid w:val="00784815"/>
    <w:rsid w:val="007850DD"/>
    <w:rsid w:val="007854B3"/>
    <w:rsid w:val="007868B7"/>
    <w:rsid w:val="007877D3"/>
    <w:rsid w:val="00790E6B"/>
    <w:rsid w:val="00791D14"/>
    <w:rsid w:val="00791DCE"/>
    <w:rsid w:val="00791EED"/>
    <w:rsid w:val="00792112"/>
    <w:rsid w:val="00793557"/>
    <w:rsid w:val="00795823"/>
    <w:rsid w:val="00795A81"/>
    <w:rsid w:val="00796ED6"/>
    <w:rsid w:val="00797468"/>
    <w:rsid w:val="0079784F"/>
    <w:rsid w:val="00797932"/>
    <w:rsid w:val="00797E24"/>
    <w:rsid w:val="007A01C7"/>
    <w:rsid w:val="007A0207"/>
    <w:rsid w:val="007A0DD8"/>
    <w:rsid w:val="007A0DE6"/>
    <w:rsid w:val="007A120B"/>
    <w:rsid w:val="007A1CBC"/>
    <w:rsid w:val="007A2B72"/>
    <w:rsid w:val="007A2F34"/>
    <w:rsid w:val="007A37D8"/>
    <w:rsid w:val="007A3A74"/>
    <w:rsid w:val="007A5CB6"/>
    <w:rsid w:val="007A5E92"/>
    <w:rsid w:val="007A5EF3"/>
    <w:rsid w:val="007A6EC3"/>
    <w:rsid w:val="007B015A"/>
    <w:rsid w:val="007B07EF"/>
    <w:rsid w:val="007B0AEC"/>
    <w:rsid w:val="007B0DA3"/>
    <w:rsid w:val="007B0E7E"/>
    <w:rsid w:val="007B1C35"/>
    <w:rsid w:val="007B1C95"/>
    <w:rsid w:val="007B334B"/>
    <w:rsid w:val="007B3541"/>
    <w:rsid w:val="007B3811"/>
    <w:rsid w:val="007B4489"/>
    <w:rsid w:val="007B47F9"/>
    <w:rsid w:val="007B4912"/>
    <w:rsid w:val="007B53AB"/>
    <w:rsid w:val="007B57C3"/>
    <w:rsid w:val="007B664C"/>
    <w:rsid w:val="007B731A"/>
    <w:rsid w:val="007B7782"/>
    <w:rsid w:val="007C0F75"/>
    <w:rsid w:val="007C1044"/>
    <w:rsid w:val="007C22E3"/>
    <w:rsid w:val="007C25AD"/>
    <w:rsid w:val="007C2697"/>
    <w:rsid w:val="007C2D0A"/>
    <w:rsid w:val="007C37AD"/>
    <w:rsid w:val="007C3BDE"/>
    <w:rsid w:val="007C5B22"/>
    <w:rsid w:val="007C6888"/>
    <w:rsid w:val="007C6C0D"/>
    <w:rsid w:val="007C7D16"/>
    <w:rsid w:val="007D0479"/>
    <w:rsid w:val="007D0BC7"/>
    <w:rsid w:val="007D288A"/>
    <w:rsid w:val="007D36C8"/>
    <w:rsid w:val="007D4C85"/>
    <w:rsid w:val="007D4DF7"/>
    <w:rsid w:val="007D4FEB"/>
    <w:rsid w:val="007D5173"/>
    <w:rsid w:val="007D5394"/>
    <w:rsid w:val="007D5470"/>
    <w:rsid w:val="007D59D8"/>
    <w:rsid w:val="007D60A8"/>
    <w:rsid w:val="007D63F9"/>
    <w:rsid w:val="007D7954"/>
    <w:rsid w:val="007E0383"/>
    <w:rsid w:val="007E117B"/>
    <w:rsid w:val="007E143C"/>
    <w:rsid w:val="007E156D"/>
    <w:rsid w:val="007E1941"/>
    <w:rsid w:val="007E40F5"/>
    <w:rsid w:val="007E42CC"/>
    <w:rsid w:val="007E4402"/>
    <w:rsid w:val="007E4B62"/>
    <w:rsid w:val="007E5794"/>
    <w:rsid w:val="007E6B0C"/>
    <w:rsid w:val="007E6C9B"/>
    <w:rsid w:val="007F0C26"/>
    <w:rsid w:val="007F144B"/>
    <w:rsid w:val="007F1941"/>
    <w:rsid w:val="007F3DE2"/>
    <w:rsid w:val="007F4185"/>
    <w:rsid w:val="007F471C"/>
    <w:rsid w:val="007F5414"/>
    <w:rsid w:val="007F5CE8"/>
    <w:rsid w:val="007F63C6"/>
    <w:rsid w:val="007F652A"/>
    <w:rsid w:val="007F6567"/>
    <w:rsid w:val="007F6AEC"/>
    <w:rsid w:val="007F6CDC"/>
    <w:rsid w:val="007F7AE3"/>
    <w:rsid w:val="007F7D26"/>
    <w:rsid w:val="007F7EEE"/>
    <w:rsid w:val="00800D8A"/>
    <w:rsid w:val="008014DF"/>
    <w:rsid w:val="008017C1"/>
    <w:rsid w:val="00801B9C"/>
    <w:rsid w:val="00801BC5"/>
    <w:rsid w:val="00802731"/>
    <w:rsid w:val="0080290B"/>
    <w:rsid w:val="0080325B"/>
    <w:rsid w:val="0080360C"/>
    <w:rsid w:val="00803ACE"/>
    <w:rsid w:val="00803E15"/>
    <w:rsid w:val="0080402B"/>
    <w:rsid w:val="0080403C"/>
    <w:rsid w:val="00804EAF"/>
    <w:rsid w:val="00804F78"/>
    <w:rsid w:val="00805C74"/>
    <w:rsid w:val="00806198"/>
    <w:rsid w:val="00807210"/>
    <w:rsid w:val="008073BA"/>
    <w:rsid w:val="00810C17"/>
    <w:rsid w:val="00810E7E"/>
    <w:rsid w:val="00812B00"/>
    <w:rsid w:val="00813C6A"/>
    <w:rsid w:val="00813CDE"/>
    <w:rsid w:val="00813ED7"/>
    <w:rsid w:val="00814922"/>
    <w:rsid w:val="00814A61"/>
    <w:rsid w:val="00814CE7"/>
    <w:rsid w:val="00814D07"/>
    <w:rsid w:val="00814F92"/>
    <w:rsid w:val="0081553E"/>
    <w:rsid w:val="00815B39"/>
    <w:rsid w:val="00815D22"/>
    <w:rsid w:val="00816C0D"/>
    <w:rsid w:val="00816F28"/>
    <w:rsid w:val="0081778E"/>
    <w:rsid w:val="0081785A"/>
    <w:rsid w:val="00817BBB"/>
    <w:rsid w:val="00817EC3"/>
    <w:rsid w:val="00820E1B"/>
    <w:rsid w:val="008224AF"/>
    <w:rsid w:val="00822747"/>
    <w:rsid w:val="00823EA8"/>
    <w:rsid w:val="00824036"/>
    <w:rsid w:val="00825AFB"/>
    <w:rsid w:val="00825DFB"/>
    <w:rsid w:val="00826DC8"/>
    <w:rsid w:val="00827EEF"/>
    <w:rsid w:val="00830B9C"/>
    <w:rsid w:val="00830C0D"/>
    <w:rsid w:val="00832686"/>
    <w:rsid w:val="00833894"/>
    <w:rsid w:val="008348E9"/>
    <w:rsid w:val="008350FA"/>
    <w:rsid w:val="0083544B"/>
    <w:rsid w:val="00836350"/>
    <w:rsid w:val="0083657A"/>
    <w:rsid w:val="0083669A"/>
    <w:rsid w:val="00836D5A"/>
    <w:rsid w:val="008370E8"/>
    <w:rsid w:val="008374AF"/>
    <w:rsid w:val="00837811"/>
    <w:rsid w:val="0084023F"/>
    <w:rsid w:val="008404B2"/>
    <w:rsid w:val="00840ACC"/>
    <w:rsid w:val="00841D33"/>
    <w:rsid w:val="00841FEC"/>
    <w:rsid w:val="008426C7"/>
    <w:rsid w:val="00842819"/>
    <w:rsid w:val="008434AD"/>
    <w:rsid w:val="008435F9"/>
    <w:rsid w:val="00843F37"/>
    <w:rsid w:val="008442E1"/>
    <w:rsid w:val="008448E9"/>
    <w:rsid w:val="00844B1A"/>
    <w:rsid w:val="00844D44"/>
    <w:rsid w:val="008454EC"/>
    <w:rsid w:val="00845AAE"/>
    <w:rsid w:val="0084673D"/>
    <w:rsid w:val="00846D3E"/>
    <w:rsid w:val="00847CBC"/>
    <w:rsid w:val="0085015B"/>
    <w:rsid w:val="00850B47"/>
    <w:rsid w:val="008511E0"/>
    <w:rsid w:val="00851A13"/>
    <w:rsid w:val="00851BA9"/>
    <w:rsid w:val="00852674"/>
    <w:rsid w:val="008529F3"/>
    <w:rsid w:val="00852A25"/>
    <w:rsid w:val="00852C3C"/>
    <w:rsid w:val="00853DBF"/>
    <w:rsid w:val="00853E6B"/>
    <w:rsid w:val="00854BA4"/>
    <w:rsid w:val="00854C77"/>
    <w:rsid w:val="00854F8B"/>
    <w:rsid w:val="008556D2"/>
    <w:rsid w:val="00855E58"/>
    <w:rsid w:val="008560E5"/>
    <w:rsid w:val="0085771E"/>
    <w:rsid w:val="00860280"/>
    <w:rsid w:val="00860FC9"/>
    <w:rsid w:val="008610EB"/>
    <w:rsid w:val="008619C7"/>
    <w:rsid w:val="00861C24"/>
    <w:rsid w:val="008625A2"/>
    <w:rsid w:val="008627C0"/>
    <w:rsid w:val="00863C5B"/>
    <w:rsid w:val="008641AA"/>
    <w:rsid w:val="00864370"/>
    <w:rsid w:val="008649D2"/>
    <w:rsid w:val="00864DA1"/>
    <w:rsid w:val="00865BC4"/>
    <w:rsid w:val="00866100"/>
    <w:rsid w:val="00866D82"/>
    <w:rsid w:val="00866EE6"/>
    <w:rsid w:val="008672B1"/>
    <w:rsid w:val="00870066"/>
    <w:rsid w:val="008706D6"/>
    <w:rsid w:val="00870E5E"/>
    <w:rsid w:val="00871B8A"/>
    <w:rsid w:val="00871F44"/>
    <w:rsid w:val="00873913"/>
    <w:rsid w:val="00874052"/>
    <w:rsid w:val="008744F5"/>
    <w:rsid w:val="0087506C"/>
    <w:rsid w:val="00875DB6"/>
    <w:rsid w:val="00877269"/>
    <w:rsid w:val="0087781F"/>
    <w:rsid w:val="00880CD7"/>
    <w:rsid w:val="00881AE6"/>
    <w:rsid w:val="00882215"/>
    <w:rsid w:val="00883202"/>
    <w:rsid w:val="0088333C"/>
    <w:rsid w:val="00883371"/>
    <w:rsid w:val="008841C2"/>
    <w:rsid w:val="008841DE"/>
    <w:rsid w:val="00884DC7"/>
    <w:rsid w:val="0088620C"/>
    <w:rsid w:val="0088629F"/>
    <w:rsid w:val="0088643A"/>
    <w:rsid w:val="0088755C"/>
    <w:rsid w:val="00891936"/>
    <w:rsid w:val="008921DA"/>
    <w:rsid w:val="0089225B"/>
    <w:rsid w:val="00892511"/>
    <w:rsid w:val="00892DB8"/>
    <w:rsid w:val="0089379F"/>
    <w:rsid w:val="00893ABC"/>
    <w:rsid w:val="00895C2E"/>
    <w:rsid w:val="00896A58"/>
    <w:rsid w:val="00897536"/>
    <w:rsid w:val="00897808"/>
    <w:rsid w:val="008A17E2"/>
    <w:rsid w:val="008A2047"/>
    <w:rsid w:val="008A2334"/>
    <w:rsid w:val="008A2843"/>
    <w:rsid w:val="008A2D58"/>
    <w:rsid w:val="008A3A3A"/>
    <w:rsid w:val="008A40A7"/>
    <w:rsid w:val="008A43CF"/>
    <w:rsid w:val="008A473C"/>
    <w:rsid w:val="008A5170"/>
    <w:rsid w:val="008A54AE"/>
    <w:rsid w:val="008A5C98"/>
    <w:rsid w:val="008A5EB1"/>
    <w:rsid w:val="008A6061"/>
    <w:rsid w:val="008A6236"/>
    <w:rsid w:val="008A665F"/>
    <w:rsid w:val="008A67D8"/>
    <w:rsid w:val="008A6924"/>
    <w:rsid w:val="008A6E9A"/>
    <w:rsid w:val="008A7797"/>
    <w:rsid w:val="008B0C3D"/>
    <w:rsid w:val="008B0C4B"/>
    <w:rsid w:val="008B1CEB"/>
    <w:rsid w:val="008B322C"/>
    <w:rsid w:val="008B35DE"/>
    <w:rsid w:val="008B3ECA"/>
    <w:rsid w:val="008B4112"/>
    <w:rsid w:val="008B4CE0"/>
    <w:rsid w:val="008B4FD8"/>
    <w:rsid w:val="008B543F"/>
    <w:rsid w:val="008B56B4"/>
    <w:rsid w:val="008B5B13"/>
    <w:rsid w:val="008B5E77"/>
    <w:rsid w:val="008B6B00"/>
    <w:rsid w:val="008B754F"/>
    <w:rsid w:val="008B7859"/>
    <w:rsid w:val="008B792B"/>
    <w:rsid w:val="008B7ECF"/>
    <w:rsid w:val="008C024F"/>
    <w:rsid w:val="008C060F"/>
    <w:rsid w:val="008C06FB"/>
    <w:rsid w:val="008C18F6"/>
    <w:rsid w:val="008C19EA"/>
    <w:rsid w:val="008C2044"/>
    <w:rsid w:val="008C4B64"/>
    <w:rsid w:val="008C4C2D"/>
    <w:rsid w:val="008C4F3A"/>
    <w:rsid w:val="008C5BC7"/>
    <w:rsid w:val="008C5C88"/>
    <w:rsid w:val="008C61D2"/>
    <w:rsid w:val="008C7F19"/>
    <w:rsid w:val="008D2155"/>
    <w:rsid w:val="008D2182"/>
    <w:rsid w:val="008D23CE"/>
    <w:rsid w:val="008D28F3"/>
    <w:rsid w:val="008D2CDE"/>
    <w:rsid w:val="008D35AD"/>
    <w:rsid w:val="008D4805"/>
    <w:rsid w:val="008D4C2C"/>
    <w:rsid w:val="008D4D2B"/>
    <w:rsid w:val="008D4E50"/>
    <w:rsid w:val="008D4FA4"/>
    <w:rsid w:val="008D518D"/>
    <w:rsid w:val="008D6125"/>
    <w:rsid w:val="008D6487"/>
    <w:rsid w:val="008D7EC1"/>
    <w:rsid w:val="008E0D73"/>
    <w:rsid w:val="008E1C58"/>
    <w:rsid w:val="008E2BA9"/>
    <w:rsid w:val="008E3245"/>
    <w:rsid w:val="008E4597"/>
    <w:rsid w:val="008E4654"/>
    <w:rsid w:val="008E74B5"/>
    <w:rsid w:val="008E77DE"/>
    <w:rsid w:val="008E7BE3"/>
    <w:rsid w:val="008F0E20"/>
    <w:rsid w:val="008F0E37"/>
    <w:rsid w:val="008F22FE"/>
    <w:rsid w:val="008F376C"/>
    <w:rsid w:val="008F384F"/>
    <w:rsid w:val="008F3B22"/>
    <w:rsid w:val="008F41F2"/>
    <w:rsid w:val="008F4A37"/>
    <w:rsid w:val="008F58AA"/>
    <w:rsid w:val="008F5938"/>
    <w:rsid w:val="008F60A6"/>
    <w:rsid w:val="008F652D"/>
    <w:rsid w:val="008F6D75"/>
    <w:rsid w:val="008F6D7B"/>
    <w:rsid w:val="008F7630"/>
    <w:rsid w:val="008F7E14"/>
    <w:rsid w:val="008F7EA1"/>
    <w:rsid w:val="00900162"/>
    <w:rsid w:val="009004E7"/>
    <w:rsid w:val="009005C5"/>
    <w:rsid w:val="00900823"/>
    <w:rsid w:val="00900AE3"/>
    <w:rsid w:val="009012A8"/>
    <w:rsid w:val="009018A7"/>
    <w:rsid w:val="00902808"/>
    <w:rsid w:val="00902C8E"/>
    <w:rsid w:val="009030F3"/>
    <w:rsid w:val="00903E2D"/>
    <w:rsid w:val="00904234"/>
    <w:rsid w:val="00906177"/>
    <w:rsid w:val="0090647A"/>
    <w:rsid w:val="00906E03"/>
    <w:rsid w:val="0090718C"/>
    <w:rsid w:val="009104B5"/>
    <w:rsid w:val="009108E2"/>
    <w:rsid w:val="009110BC"/>
    <w:rsid w:val="0091174F"/>
    <w:rsid w:val="00912846"/>
    <w:rsid w:val="00912EBD"/>
    <w:rsid w:val="00913651"/>
    <w:rsid w:val="00913EB3"/>
    <w:rsid w:val="0091560E"/>
    <w:rsid w:val="00916472"/>
    <w:rsid w:val="00916CAE"/>
    <w:rsid w:val="009172DF"/>
    <w:rsid w:val="009174C7"/>
    <w:rsid w:val="009200B0"/>
    <w:rsid w:val="00920C65"/>
    <w:rsid w:val="00920EF7"/>
    <w:rsid w:val="00921300"/>
    <w:rsid w:val="00922766"/>
    <w:rsid w:val="00922882"/>
    <w:rsid w:val="00923EC6"/>
    <w:rsid w:val="009241B6"/>
    <w:rsid w:val="00924C5B"/>
    <w:rsid w:val="009257AA"/>
    <w:rsid w:val="0092587B"/>
    <w:rsid w:val="00925E72"/>
    <w:rsid w:val="0092631A"/>
    <w:rsid w:val="00926662"/>
    <w:rsid w:val="00927237"/>
    <w:rsid w:val="00927326"/>
    <w:rsid w:val="009273B4"/>
    <w:rsid w:val="00927656"/>
    <w:rsid w:val="00927E43"/>
    <w:rsid w:val="00927FD0"/>
    <w:rsid w:val="00927FFC"/>
    <w:rsid w:val="00931C84"/>
    <w:rsid w:val="009321A5"/>
    <w:rsid w:val="00933614"/>
    <w:rsid w:val="00933E32"/>
    <w:rsid w:val="0093419F"/>
    <w:rsid w:val="00934DEC"/>
    <w:rsid w:val="009357E9"/>
    <w:rsid w:val="00935CE1"/>
    <w:rsid w:val="00935D0E"/>
    <w:rsid w:val="009363D0"/>
    <w:rsid w:val="00936FA7"/>
    <w:rsid w:val="00937034"/>
    <w:rsid w:val="009373DB"/>
    <w:rsid w:val="00937D7F"/>
    <w:rsid w:val="00940403"/>
    <w:rsid w:val="009404C3"/>
    <w:rsid w:val="00941B42"/>
    <w:rsid w:val="00942199"/>
    <w:rsid w:val="00942576"/>
    <w:rsid w:val="00942A85"/>
    <w:rsid w:val="00943367"/>
    <w:rsid w:val="009438A5"/>
    <w:rsid w:val="00943ABB"/>
    <w:rsid w:val="00943B59"/>
    <w:rsid w:val="00943C22"/>
    <w:rsid w:val="0094408A"/>
    <w:rsid w:val="00944482"/>
    <w:rsid w:val="00944927"/>
    <w:rsid w:val="009451E1"/>
    <w:rsid w:val="009455F0"/>
    <w:rsid w:val="00946C21"/>
    <w:rsid w:val="00946D5D"/>
    <w:rsid w:val="009500D1"/>
    <w:rsid w:val="00951243"/>
    <w:rsid w:val="00951E87"/>
    <w:rsid w:val="00951F17"/>
    <w:rsid w:val="00952102"/>
    <w:rsid w:val="00952D1A"/>
    <w:rsid w:val="00952FDD"/>
    <w:rsid w:val="009534FB"/>
    <w:rsid w:val="009542B6"/>
    <w:rsid w:val="009544A6"/>
    <w:rsid w:val="009550B6"/>
    <w:rsid w:val="0095512B"/>
    <w:rsid w:val="00955691"/>
    <w:rsid w:val="00955B4E"/>
    <w:rsid w:val="00955BC1"/>
    <w:rsid w:val="00955DA6"/>
    <w:rsid w:val="00956411"/>
    <w:rsid w:val="00956443"/>
    <w:rsid w:val="00957709"/>
    <w:rsid w:val="00957BD0"/>
    <w:rsid w:val="009608A1"/>
    <w:rsid w:val="009608C2"/>
    <w:rsid w:val="00960A9F"/>
    <w:rsid w:val="00960E51"/>
    <w:rsid w:val="009615C6"/>
    <w:rsid w:val="00961922"/>
    <w:rsid w:val="0096200B"/>
    <w:rsid w:val="009624C7"/>
    <w:rsid w:val="00962DB4"/>
    <w:rsid w:val="009638E0"/>
    <w:rsid w:val="009648ED"/>
    <w:rsid w:val="00964BA9"/>
    <w:rsid w:val="00964E97"/>
    <w:rsid w:val="00965361"/>
    <w:rsid w:val="00965EA0"/>
    <w:rsid w:val="00965FCC"/>
    <w:rsid w:val="009662E8"/>
    <w:rsid w:val="009663F2"/>
    <w:rsid w:val="00966610"/>
    <w:rsid w:val="00972184"/>
    <w:rsid w:val="00974B3B"/>
    <w:rsid w:val="00975242"/>
    <w:rsid w:val="00975633"/>
    <w:rsid w:val="00976B69"/>
    <w:rsid w:val="00977F09"/>
    <w:rsid w:val="009804EF"/>
    <w:rsid w:val="009809FA"/>
    <w:rsid w:val="00980C21"/>
    <w:rsid w:val="0098100E"/>
    <w:rsid w:val="009813F6"/>
    <w:rsid w:val="00981992"/>
    <w:rsid w:val="00982C39"/>
    <w:rsid w:val="00982DDB"/>
    <w:rsid w:val="009831DD"/>
    <w:rsid w:val="0098342F"/>
    <w:rsid w:val="009836A9"/>
    <w:rsid w:val="0098398B"/>
    <w:rsid w:val="00983A46"/>
    <w:rsid w:val="009849DC"/>
    <w:rsid w:val="00984BD4"/>
    <w:rsid w:val="00984CF6"/>
    <w:rsid w:val="00985423"/>
    <w:rsid w:val="00986783"/>
    <w:rsid w:val="00986BAF"/>
    <w:rsid w:val="00987472"/>
    <w:rsid w:val="00987654"/>
    <w:rsid w:val="009878D6"/>
    <w:rsid w:val="00991726"/>
    <w:rsid w:val="00991A48"/>
    <w:rsid w:val="00991F14"/>
    <w:rsid w:val="00992654"/>
    <w:rsid w:val="00992B68"/>
    <w:rsid w:val="00992C31"/>
    <w:rsid w:val="00994263"/>
    <w:rsid w:val="009951EC"/>
    <w:rsid w:val="00995EB9"/>
    <w:rsid w:val="00996623"/>
    <w:rsid w:val="009966FE"/>
    <w:rsid w:val="00996E4D"/>
    <w:rsid w:val="00996FDB"/>
    <w:rsid w:val="00997AAC"/>
    <w:rsid w:val="009A029C"/>
    <w:rsid w:val="009A1550"/>
    <w:rsid w:val="009A1751"/>
    <w:rsid w:val="009A1A5B"/>
    <w:rsid w:val="009A1F30"/>
    <w:rsid w:val="009A1F55"/>
    <w:rsid w:val="009A30DE"/>
    <w:rsid w:val="009A3A4E"/>
    <w:rsid w:val="009A46BA"/>
    <w:rsid w:val="009A528B"/>
    <w:rsid w:val="009A56C0"/>
    <w:rsid w:val="009A57FF"/>
    <w:rsid w:val="009A5E66"/>
    <w:rsid w:val="009A5FD9"/>
    <w:rsid w:val="009A6396"/>
    <w:rsid w:val="009A64CE"/>
    <w:rsid w:val="009A683F"/>
    <w:rsid w:val="009A692E"/>
    <w:rsid w:val="009A7D76"/>
    <w:rsid w:val="009B012B"/>
    <w:rsid w:val="009B20E2"/>
    <w:rsid w:val="009B25F5"/>
    <w:rsid w:val="009B32EB"/>
    <w:rsid w:val="009B3562"/>
    <w:rsid w:val="009B3706"/>
    <w:rsid w:val="009B403E"/>
    <w:rsid w:val="009B53AE"/>
    <w:rsid w:val="009B67F1"/>
    <w:rsid w:val="009B6EB7"/>
    <w:rsid w:val="009C0261"/>
    <w:rsid w:val="009C0324"/>
    <w:rsid w:val="009C0376"/>
    <w:rsid w:val="009C0502"/>
    <w:rsid w:val="009C09EB"/>
    <w:rsid w:val="009C3013"/>
    <w:rsid w:val="009C4235"/>
    <w:rsid w:val="009C47D0"/>
    <w:rsid w:val="009C5E19"/>
    <w:rsid w:val="009C6215"/>
    <w:rsid w:val="009C627C"/>
    <w:rsid w:val="009C6EBA"/>
    <w:rsid w:val="009C7278"/>
    <w:rsid w:val="009C7850"/>
    <w:rsid w:val="009C7F6E"/>
    <w:rsid w:val="009D0427"/>
    <w:rsid w:val="009D19F6"/>
    <w:rsid w:val="009D2535"/>
    <w:rsid w:val="009D2869"/>
    <w:rsid w:val="009D31A8"/>
    <w:rsid w:val="009D3309"/>
    <w:rsid w:val="009D33B9"/>
    <w:rsid w:val="009D4267"/>
    <w:rsid w:val="009D4281"/>
    <w:rsid w:val="009D4736"/>
    <w:rsid w:val="009D5285"/>
    <w:rsid w:val="009D5600"/>
    <w:rsid w:val="009D662E"/>
    <w:rsid w:val="009D6B3B"/>
    <w:rsid w:val="009D6F52"/>
    <w:rsid w:val="009D7733"/>
    <w:rsid w:val="009D7C31"/>
    <w:rsid w:val="009E0650"/>
    <w:rsid w:val="009E0AEC"/>
    <w:rsid w:val="009E17A2"/>
    <w:rsid w:val="009E1B4E"/>
    <w:rsid w:val="009E1D3A"/>
    <w:rsid w:val="009E1DC9"/>
    <w:rsid w:val="009E3A00"/>
    <w:rsid w:val="009E41B3"/>
    <w:rsid w:val="009E430B"/>
    <w:rsid w:val="009E431D"/>
    <w:rsid w:val="009E4C71"/>
    <w:rsid w:val="009E4D3C"/>
    <w:rsid w:val="009E5005"/>
    <w:rsid w:val="009E515D"/>
    <w:rsid w:val="009E5B11"/>
    <w:rsid w:val="009E6208"/>
    <w:rsid w:val="009E62A1"/>
    <w:rsid w:val="009E6837"/>
    <w:rsid w:val="009E6B43"/>
    <w:rsid w:val="009F00B3"/>
    <w:rsid w:val="009F015F"/>
    <w:rsid w:val="009F0B91"/>
    <w:rsid w:val="009F1A48"/>
    <w:rsid w:val="009F2429"/>
    <w:rsid w:val="009F2D44"/>
    <w:rsid w:val="009F348D"/>
    <w:rsid w:val="009F451F"/>
    <w:rsid w:val="009F56CB"/>
    <w:rsid w:val="009F5869"/>
    <w:rsid w:val="009F5EE7"/>
    <w:rsid w:val="009F699F"/>
    <w:rsid w:val="009F70B6"/>
    <w:rsid w:val="009F7202"/>
    <w:rsid w:val="00A009B2"/>
    <w:rsid w:val="00A00D6F"/>
    <w:rsid w:val="00A00DF7"/>
    <w:rsid w:val="00A00E61"/>
    <w:rsid w:val="00A01B8D"/>
    <w:rsid w:val="00A023AE"/>
    <w:rsid w:val="00A0251A"/>
    <w:rsid w:val="00A025C1"/>
    <w:rsid w:val="00A02AD1"/>
    <w:rsid w:val="00A03108"/>
    <w:rsid w:val="00A03BC8"/>
    <w:rsid w:val="00A0476B"/>
    <w:rsid w:val="00A05729"/>
    <w:rsid w:val="00A05988"/>
    <w:rsid w:val="00A0649D"/>
    <w:rsid w:val="00A069B8"/>
    <w:rsid w:val="00A0709C"/>
    <w:rsid w:val="00A070BC"/>
    <w:rsid w:val="00A075FC"/>
    <w:rsid w:val="00A07B43"/>
    <w:rsid w:val="00A07CA3"/>
    <w:rsid w:val="00A07F7B"/>
    <w:rsid w:val="00A10055"/>
    <w:rsid w:val="00A104AA"/>
    <w:rsid w:val="00A10B72"/>
    <w:rsid w:val="00A112A8"/>
    <w:rsid w:val="00A11827"/>
    <w:rsid w:val="00A11A2C"/>
    <w:rsid w:val="00A11ACA"/>
    <w:rsid w:val="00A11B13"/>
    <w:rsid w:val="00A12FBA"/>
    <w:rsid w:val="00A13BDA"/>
    <w:rsid w:val="00A13FD1"/>
    <w:rsid w:val="00A14787"/>
    <w:rsid w:val="00A14954"/>
    <w:rsid w:val="00A15306"/>
    <w:rsid w:val="00A15B0B"/>
    <w:rsid w:val="00A16D23"/>
    <w:rsid w:val="00A16FB0"/>
    <w:rsid w:val="00A1712F"/>
    <w:rsid w:val="00A17E15"/>
    <w:rsid w:val="00A17E60"/>
    <w:rsid w:val="00A210A0"/>
    <w:rsid w:val="00A2117D"/>
    <w:rsid w:val="00A215A7"/>
    <w:rsid w:val="00A21B1D"/>
    <w:rsid w:val="00A21B68"/>
    <w:rsid w:val="00A2201D"/>
    <w:rsid w:val="00A2227A"/>
    <w:rsid w:val="00A2258F"/>
    <w:rsid w:val="00A231AC"/>
    <w:rsid w:val="00A232E8"/>
    <w:rsid w:val="00A235CB"/>
    <w:rsid w:val="00A2371D"/>
    <w:rsid w:val="00A245E9"/>
    <w:rsid w:val="00A24933"/>
    <w:rsid w:val="00A25340"/>
    <w:rsid w:val="00A25436"/>
    <w:rsid w:val="00A259B7"/>
    <w:rsid w:val="00A27FF0"/>
    <w:rsid w:val="00A31296"/>
    <w:rsid w:val="00A3189B"/>
    <w:rsid w:val="00A3272A"/>
    <w:rsid w:val="00A32B4C"/>
    <w:rsid w:val="00A33C3D"/>
    <w:rsid w:val="00A34431"/>
    <w:rsid w:val="00A3533B"/>
    <w:rsid w:val="00A36743"/>
    <w:rsid w:val="00A37202"/>
    <w:rsid w:val="00A37457"/>
    <w:rsid w:val="00A3794E"/>
    <w:rsid w:val="00A404B6"/>
    <w:rsid w:val="00A413E0"/>
    <w:rsid w:val="00A415BD"/>
    <w:rsid w:val="00A41CE3"/>
    <w:rsid w:val="00A42535"/>
    <w:rsid w:val="00A43CC9"/>
    <w:rsid w:val="00A44694"/>
    <w:rsid w:val="00A45471"/>
    <w:rsid w:val="00A45FA0"/>
    <w:rsid w:val="00A46127"/>
    <w:rsid w:val="00A4613D"/>
    <w:rsid w:val="00A469F9"/>
    <w:rsid w:val="00A46DB3"/>
    <w:rsid w:val="00A4758B"/>
    <w:rsid w:val="00A476F5"/>
    <w:rsid w:val="00A47A5A"/>
    <w:rsid w:val="00A504B6"/>
    <w:rsid w:val="00A50F51"/>
    <w:rsid w:val="00A52096"/>
    <w:rsid w:val="00A52310"/>
    <w:rsid w:val="00A535FE"/>
    <w:rsid w:val="00A53C58"/>
    <w:rsid w:val="00A53D56"/>
    <w:rsid w:val="00A5686B"/>
    <w:rsid w:val="00A56E95"/>
    <w:rsid w:val="00A578B7"/>
    <w:rsid w:val="00A57E2B"/>
    <w:rsid w:val="00A6006F"/>
    <w:rsid w:val="00A60A8B"/>
    <w:rsid w:val="00A60FAF"/>
    <w:rsid w:val="00A610BA"/>
    <w:rsid w:val="00A6114A"/>
    <w:rsid w:val="00A6133F"/>
    <w:rsid w:val="00A6166B"/>
    <w:rsid w:val="00A61CAB"/>
    <w:rsid w:val="00A61EA1"/>
    <w:rsid w:val="00A61FA2"/>
    <w:rsid w:val="00A64B01"/>
    <w:rsid w:val="00A64B16"/>
    <w:rsid w:val="00A65EB4"/>
    <w:rsid w:val="00A65ED0"/>
    <w:rsid w:val="00A662EB"/>
    <w:rsid w:val="00A66650"/>
    <w:rsid w:val="00A6763D"/>
    <w:rsid w:val="00A67D2D"/>
    <w:rsid w:val="00A7036E"/>
    <w:rsid w:val="00A708B3"/>
    <w:rsid w:val="00A71004"/>
    <w:rsid w:val="00A71AD6"/>
    <w:rsid w:val="00A72656"/>
    <w:rsid w:val="00A72C3F"/>
    <w:rsid w:val="00A72F61"/>
    <w:rsid w:val="00A73663"/>
    <w:rsid w:val="00A736CB"/>
    <w:rsid w:val="00A756D1"/>
    <w:rsid w:val="00A75963"/>
    <w:rsid w:val="00A76FB4"/>
    <w:rsid w:val="00A774B3"/>
    <w:rsid w:val="00A776C2"/>
    <w:rsid w:val="00A80243"/>
    <w:rsid w:val="00A80688"/>
    <w:rsid w:val="00A80B17"/>
    <w:rsid w:val="00A811E7"/>
    <w:rsid w:val="00A81A12"/>
    <w:rsid w:val="00A82BDC"/>
    <w:rsid w:val="00A84DA9"/>
    <w:rsid w:val="00A854E2"/>
    <w:rsid w:val="00A8662C"/>
    <w:rsid w:val="00A86FCA"/>
    <w:rsid w:val="00A876A3"/>
    <w:rsid w:val="00A87747"/>
    <w:rsid w:val="00A87892"/>
    <w:rsid w:val="00A87B20"/>
    <w:rsid w:val="00A9083C"/>
    <w:rsid w:val="00A9158D"/>
    <w:rsid w:val="00A91AFE"/>
    <w:rsid w:val="00A92611"/>
    <w:rsid w:val="00A94DC6"/>
    <w:rsid w:val="00A95408"/>
    <w:rsid w:val="00A95D2E"/>
    <w:rsid w:val="00A96DF0"/>
    <w:rsid w:val="00A972D7"/>
    <w:rsid w:val="00A9783A"/>
    <w:rsid w:val="00A9793B"/>
    <w:rsid w:val="00A97954"/>
    <w:rsid w:val="00AA0140"/>
    <w:rsid w:val="00AA0766"/>
    <w:rsid w:val="00AA1B20"/>
    <w:rsid w:val="00AA2218"/>
    <w:rsid w:val="00AA2252"/>
    <w:rsid w:val="00AA2568"/>
    <w:rsid w:val="00AA31F8"/>
    <w:rsid w:val="00AA41E1"/>
    <w:rsid w:val="00AA4532"/>
    <w:rsid w:val="00AA4602"/>
    <w:rsid w:val="00AA4A9C"/>
    <w:rsid w:val="00AA4DE1"/>
    <w:rsid w:val="00AA593A"/>
    <w:rsid w:val="00AA5BD1"/>
    <w:rsid w:val="00AA663D"/>
    <w:rsid w:val="00AA7903"/>
    <w:rsid w:val="00AA7B18"/>
    <w:rsid w:val="00AB11C1"/>
    <w:rsid w:val="00AB1636"/>
    <w:rsid w:val="00AB167D"/>
    <w:rsid w:val="00AB192D"/>
    <w:rsid w:val="00AB2BF5"/>
    <w:rsid w:val="00AB3C55"/>
    <w:rsid w:val="00AB3D49"/>
    <w:rsid w:val="00AB432C"/>
    <w:rsid w:val="00AB4C0A"/>
    <w:rsid w:val="00AB50F7"/>
    <w:rsid w:val="00AB5AE8"/>
    <w:rsid w:val="00AB6226"/>
    <w:rsid w:val="00AB6401"/>
    <w:rsid w:val="00AB6992"/>
    <w:rsid w:val="00AC00E5"/>
    <w:rsid w:val="00AC02AD"/>
    <w:rsid w:val="00AC13D7"/>
    <w:rsid w:val="00AC2D5C"/>
    <w:rsid w:val="00AC440C"/>
    <w:rsid w:val="00AC531C"/>
    <w:rsid w:val="00AC54F2"/>
    <w:rsid w:val="00AC6698"/>
    <w:rsid w:val="00AC6F32"/>
    <w:rsid w:val="00AD0F8F"/>
    <w:rsid w:val="00AD117F"/>
    <w:rsid w:val="00AD1229"/>
    <w:rsid w:val="00AD15F3"/>
    <w:rsid w:val="00AD1657"/>
    <w:rsid w:val="00AD2EB8"/>
    <w:rsid w:val="00AD3469"/>
    <w:rsid w:val="00AD413D"/>
    <w:rsid w:val="00AD44DA"/>
    <w:rsid w:val="00AD470B"/>
    <w:rsid w:val="00AD55AC"/>
    <w:rsid w:val="00AD5D98"/>
    <w:rsid w:val="00AD6352"/>
    <w:rsid w:val="00AD776C"/>
    <w:rsid w:val="00AE08C0"/>
    <w:rsid w:val="00AE0BD7"/>
    <w:rsid w:val="00AE0F8C"/>
    <w:rsid w:val="00AE1994"/>
    <w:rsid w:val="00AE2AF8"/>
    <w:rsid w:val="00AE35D5"/>
    <w:rsid w:val="00AE36A0"/>
    <w:rsid w:val="00AE3812"/>
    <w:rsid w:val="00AE3813"/>
    <w:rsid w:val="00AE40B8"/>
    <w:rsid w:val="00AE48E2"/>
    <w:rsid w:val="00AE4C83"/>
    <w:rsid w:val="00AE631F"/>
    <w:rsid w:val="00AE6844"/>
    <w:rsid w:val="00AE6C3B"/>
    <w:rsid w:val="00AF0C98"/>
    <w:rsid w:val="00AF25B2"/>
    <w:rsid w:val="00AF2A63"/>
    <w:rsid w:val="00AF2C3D"/>
    <w:rsid w:val="00AF3207"/>
    <w:rsid w:val="00AF350A"/>
    <w:rsid w:val="00AF360D"/>
    <w:rsid w:val="00AF391E"/>
    <w:rsid w:val="00AF41C1"/>
    <w:rsid w:val="00AF4824"/>
    <w:rsid w:val="00AF49EE"/>
    <w:rsid w:val="00AF6D1F"/>
    <w:rsid w:val="00AF6E74"/>
    <w:rsid w:val="00AF7020"/>
    <w:rsid w:val="00B00836"/>
    <w:rsid w:val="00B0144A"/>
    <w:rsid w:val="00B0179A"/>
    <w:rsid w:val="00B02F56"/>
    <w:rsid w:val="00B02FD9"/>
    <w:rsid w:val="00B031C2"/>
    <w:rsid w:val="00B03214"/>
    <w:rsid w:val="00B03276"/>
    <w:rsid w:val="00B03ADD"/>
    <w:rsid w:val="00B0435E"/>
    <w:rsid w:val="00B04431"/>
    <w:rsid w:val="00B04588"/>
    <w:rsid w:val="00B04DE6"/>
    <w:rsid w:val="00B05966"/>
    <w:rsid w:val="00B05AB2"/>
    <w:rsid w:val="00B0614E"/>
    <w:rsid w:val="00B062EA"/>
    <w:rsid w:val="00B06AAA"/>
    <w:rsid w:val="00B06F0C"/>
    <w:rsid w:val="00B077FE"/>
    <w:rsid w:val="00B11D8E"/>
    <w:rsid w:val="00B125D3"/>
    <w:rsid w:val="00B125EA"/>
    <w:rsid w:val="00B13B3F"/>
    <w:rsid w:val="00B141E4"/>
    <w:rsid w:val="00B14B27"/>
    <w:rsid w:val="00B14CBF"/>
    <w:rsid w:val="00B15357"/>
    <w:rsid w:val="00B15AB1"/>
    <w:rsid w:val="00B15DD4"/>
    <w:rsid w:val="00B160E6"/>
    <w:rsid w:val="00B16E97"/>
    <w:rsid w:val="00B17995"/>
    <w:rsid w:val="00B201C5"/>
    <w:rsid w:val="00B20221"/>
    <w:rsid w:val="00B2026B"/>
    <w:rsid w:val="00B213B3"/>
    <w:rsid w:val="00B216AB"/>
    <w:rsid w:val="00B2186B"/>
    <w:rsid w:val="00B22B15"/>
    <w:rsid w:val="00B22F91"/>
    <w:rsid w:val="00B23023"/>
    <w:rsid w:val="00B2328A"/>
    <w:rsid w:val="00B2364C"/>
    <w:rsid w:val="00B23ED7"/>
    <w:rsid w:val="00B24B0E"/>
    <w:rsid w:val="00B252B4"/>
    <w:rsid w:val="00B25601"/>
    <w:rsid w:val="00B260C4"/>
    <w:rsid w:val="00B26258"/>
    <w:rsid w:val="00B26ACD"/>
    <w:rsid w:val="00B27A0F"/>
    <w:rsid w:val="00B27F29"/>
    <w:rsid w:val="00B27FCB"/>
    <w:rsid w:val="00B30202"/>
    <w:rsid w:val="00B3070F"/>
    <w:rsid w:val="00B309A7"/>
    <w:rsid w:val="00B30C2E"/>
    <w:rsid w:val="00B30E5E"/>
    <w:rsid w:val="00B30FDA"/>
    <w:rsid w:val="00B314C7"/>
    <w:rsid w:val="00B32A9C"/>
    <w:rsid w:val="00B330C3"/>
    <w:rsid w:val="00B33DF2"/>
    <w:rsid w:val="00B3443D"/>
    <w:rsid w:val="00B34A40"/>
    <w:rsid w:val="00B37434"/>
    <w:rsid w:val="00B40407"/>
    <w:rsid w:val="00B40AD9"/>
    <w:rsid w:val="00B40D97"/>
    <w:rsid w:val="00B42135"/>
    <w:rsid w:val="00B422D8"/>
    <w:rsid w:val="00B42660"/>
    <w:rsid w:val="00B42A49"/>
    <w:rsid w:val="00B43567"/>
    <w:rsid w:val="00B437EA"/>
    <w:rsid w:val="00B4416C"/>
    <w:rsid w:val="00B445C4"/>
    <w:rsid w:val="00B44DE1"/>
    <w:rsid w:val="00B45B64"/>
    <w:rsid w:val="00B47428"/>
    <w:rsid w:val="00B50FC8"/>
    <w:rsid w:val="00B51EED"/>
    <w:rsid w:val="00B5273E"/>
    <w:rsid w:val="00B53625"/>
    <w:rsid w:val="00B538E2"/>
    <w:rsid w:val="00B539A6"/>
    <w:rsid w:val="00B540AB"/>
    <w:rsid w:val="00B54116"/>
    <w:rsid w:val="00B54275"/>
    <w:rsid w:val="00B54851"/>
    <w:rsid w:val="00B5522E"/>
    <w:rsid w:val="00B55E43"/>
    <w:rsid w:val="00B55E76"/>
    <w:rsid w:val="00B561B6"/>
    <w:rsid w:val="00B56AF9"/>
    <w:rsid w:val="00B57663"/>
    <w:rsid w:val="00B60A3C"/>
    <w:rsid w:val="00B62757"/>
    <w:rsid w:val="00B62B51"/>
    <w:rsid w:val="00B62C49"/>
    <w:rsid w:val="00B63423"/>
    <w:rsid w:val="00B658D4"/>
    <w:rsid w:val="00B66560"/>
    <w:rsid w:val="00B66942"/>
    <w:rsid w:val="00B67C74"/>
    <w:rsid w:val="00B67CBB"/>
    <w:rsid w:val="00B708CE"/>
    <w:rsid w:val="00B71F88"/>
    <w:rsid w:val="00B724AA"/>
    <w:rsid w:val="00B72C31"/>
    <w:rsid w:val="00B72D2B"/>
    <w:rsid w:val="00B72F21"/>
    <w:rsid w:val="00B731CE"/>
    <w:rsid w:val="00B7323E"/>
    <w:rsid w:val="00B73C27"/>
    <w:rsid w:val="00B73EB4"/>
    <w:rsid w:val="00B743A2"/>
    <w:rsid w:val="00B74677"/>
    <w:rsid w:val="00B74F45"/>
    <w:rsid w:val="00B752E4"/>
    <w:rsid w:val="00B752FE"/>
    <w:rsid w:val="00B75467"/>
    <w:rsid w:val="00B75CAE"/>
    <w:rsid w:val="00B76782"/>
    <w:rsid w:val="00B76C70"/>
    <w:rsid w:val="00B77289"/>
    <w:rsid w:val="00B77479"/>
    <w:rsid w:val="00B80052"/>
    <w:rsid w:val="00B806D5"/>
    <w:rsid w:val="00B80EB0"/>
    <w:rsid w:val="00B817FF"/>
    <w:rsid w:val="00B82097"/>
    <w:rsid w:val="00B84589"/>
    <w:rsid w:val="00B8470C"/>
    <w:rsid w:val="00B84FEB"/>
    <w:rsid w:val="00B8524A"/>
    <w:rsid w:val="00B853FA"/>
    <w:rsid w:val="00B854FB"/>
    <w:rsid w:val="00B86E1F"/>
    <w:rsid w:val="00B8703F"/>
    <w:rsid w:val="00B87940"/>
    <w:rsid w:val="00B9007A"/>
    <w:rsid w:val="00B907F2"/>
    <w:rsid w:val="00B9091E"/>
    <w:rsid w:val="00B911FC"/>
    <w:rsid w:val="00B9147D"/>
    <w:rsid w:val="00B9149A"/>
    <w:rsid w:val="00B91863"/>
    <w:rsid w:val="00B92A39"/>
    <w:rsid w:val="00B9327C"/>
    <w:rsid w:val="00B934E4"/>
    <w:rsid w:val="00B9381A"/>
    <w:rsid w:val="00B938E3"/>
    <w:rsid w:val="00B939F1"/>
    <w:rsid w:val="00B93BA5"/>
    <w:rsid w:val="00B94EE2"/>
    <w:rsid w:val="00B94FB9"/>
    <w:rsid w:val="00B95EC4"/>
    <w:rsid w:val="00B95FCD"/>
    <w:rsid w:val="00B964AC"/>
    <w:rsid w:val="00B972D8"/>
    <w:rsid w:val="00BA17A4"/>
    <w:rsid w:val="00BA201F"/>
    <w:rsid w:val="00BA36D8"/>
    <w:rsid w:val="00BA3A24"/>
    <w:rsid w:val="00BA41A4"/>
    <w:rsid w:val="00BA42B9"/>
    <w:rsid w:val="00BA49C4"/>
    <w:rsid w:val="00BA56A9"/>
    <w:rsid w:val="00BA578A"/>
    <w:rsid w:val="00BA6B81"/>
    <w:rsid w:val="00BA6FCE"/>
    <w:rsid w:val="00BA7009"/>
    <w:rsid w:val="00BA77D1"/>
    <w:rsid w:val="00BA7A74"/>
    <w:rsid w:val="00BA7B78"/>
    <w:rsid w:val="00BA7DAA"/>
    <w:rsid w:val="00BA7F41"/>
    <w:rsid w:val="00BA7FCF"/>
    <w:rsid w:val="00BB079D"/>
    <w:rsid w:val="00BB126C"/>
    <w:rsid w:val="00BB1477"/>
    <w:rsid w:val="00BB162F"/>
    <w:rsid w:val="00BB3622"/>
    <w:rsid w:val="00BB4566"/>
    <w:rsid w:val="00BB4EFD"/>
    <w:rsid w:val="00BB511E"/>
    <w:rsid w:val="00BB54D4"/>
    <w:rsid w:val="00BB59F9"/>
    <w:rsid w:val="00BB5CA9"/>
    <w:rsid w:val="00BB6266"/>
    <w:rsid w:val="00BB716C"/>
    <w:rsid w:val="00BB74A8"/>
    <w:rsid w:val="00BB7594"/>
    <w:rsid w:val="00BC0760"/>
    <w:rsid w:val="00BC09FF"/>
    <w:rsid w:val="00BC0ACD"/>
    <w:rsid w:val="00BC0F40"/>
    <w:rsid w:val="00BC0FB9"/>
    <w:rsid w:val="00BC1635"/>
    <w:rsid w:val="00BC1853"/>
    <w:rsid w:val="00BC23B1"/>
    <w:rsid w:val="00BC24FC"/>
    <w:rsid w:val="00BC273D"/>
    <w:rsid w:val="00BC2868"/>
    <w:rsid w:val="00BC3943"/>
    <w:rsid w:val="00BC3FD0"/>
    <w:rsid w:val="00BC66C4"/>
    <w:rsid w:val="00BC6829"/>
    <w:rsid w:val="00BC76BD"/>
    <w:rsid w:val="00BD061E"/>
    <w:rsid w:val="00BD0A45"/>
    <w:rsid w:val="00BD1403"/>
    <w:rsid w:val="00BD1A3F"/>
    <w:rsid w:val="00BD22D1"/>
    <w:rsid w:val="00BD32F8"/>
    <w:rsid w:val="00BD35CA"/>
    <w:rsid w:val="00BD3DEE"/>
    <w:rsid w:val="00BD4BC9"/>
    <w:rsid w:val="00BD50E8"/>
    <w:rsid w:val="00BD55C9"/>
    <w:rsid w:val="00BD5990"/>
    <w:rsid w:val="00BD71EA"/>
    <w:rsid w:val="00BD730F"/>
    <w:rsid w:val="00BE0376"/>
    <w:rsid w:val="00BE0FAE"/>
    <w:rsid w:val="00BE157D"/>
    <w:rsid w:val="00BE1D05"/>
    <w:rsid w:val="00BE29E4"/>
    <w:rsid w:val="00BE307D"/>
    <w:rsid w:val="00BE35C0"/>
    <w:rsid w:val="00BE377E"/>
    <w:rsid w:val="00BE3C6E"/>
    <w:rsid w:val="00BE53A6"/>
    <w:rsid w:val="00BE5426"/>
    <w:rsid w:val="00BE595B"/>
    <w:rsid w:val="00BE7171"/>
    <w:rsid w:val="00BE779C"/>
    <w:rsid w:val="00BF04CD"/>
    <w:rsid w:val="00BF135F"/>
    <w:rsid w:val="00BF1646"/>
    <w:rsid w:val="00BF29B8"/>
    <w:rsid w:val="00BF2C66"/>
    <w:rsid w:val="00BF4021"/>
    <w:rsid w:val="00BF4579"/>
    <w:rsid w:val="00BF4BB0"/>
    <w:rsid w:val="00BF5BB9"/>
    <w:rsid w:val="00BF5E05"/>
    <w:rsid w:val="00BF6555"/>
    <w:rsid w:val="00BF7113"/>
    <w:rsid w:val="00BF79E3"/>
    <w:rsid w:val="00BF79E9"/>
    <w:rsid w:val="00BF7ABE"/>
    <w:rsid w:val="00BF7E91"/>
    <w:rsid w:val="00C0008D"/>
    <w:rsid w:val="00C00910"/>
    <w:rsid w:val="00C0091F"/>
    <w:rsid w:val="00C00D6B"/>
    <w:rsid w:val="00C01EE3"/>
    <w:rsid w:val="00C0248B"/>
    <w:rsid w:val="00C02FD7"/>
    <w:rsid w:val="00C03320"/>
    <w:rsid w:val="00C037D1"/>
    <w:rsid w:val="00C03B82"/>
    <w:rsid w:val="00C04CF8"/>
    <w:rsid w:val="00C04DB7"/>
    <w:rsid w:val="00C05AE6"/>
    <w:rsid w:val="00C0721F"/>
    <w:rsid w:val="00C10088"/>
    <w:rsid w:val="00C10BA5"/>
    <w:rsid w:val="00C12920"/>
    <w:rsid w:val="00C13240"/>
    <w:rsid w:val="00C13900"/>
    <w:rsid w:val="00C14279"/>
    <w:rsid w:val="00C14FE8"/>
    <w:rsid w:val="00C15337"/>
    <w:rsid w:val="00C15C18"/>
    <w:rsid w:val="00C15E2B"/>
    <w:rsid w:val="00C16300"/>
    <w:rsid w:val="00C167A5"/>
    <w:rsid w:val="00C1791B"/>
    <w:rsid w:val="00C20079"/>
    <w:rsid w:val="00C200EA"/>
    <w:rsid w:val="00C202DD"/>
    <w:rsid w:val="00C205B2"/>
    <w:rsid w:val="00C20645"/>
    <w:rsid w:val="00C207A2"/>
    <w:rsid w:val="00C20842"/>
    <w:rsid w:val="00C20BD8"/>
    <w:rsid w:val="00C20D72"/>
    <w:rsid w:val="00C216D0"/>
    <w:rsid w:val="00C21A3C"/>
    <w:rsid w:val="00C22050"/>
    <w:rsid w:val="00C224FD"/>
    <w:rsid w:val="00C22B0A"/>
    <w:rsid w:val="00C22DEB"/>
    <w:rsid w:val="00C23C34"/>
    <w:rsid w:val="00C24269"/>
    <w:rsid w:val="00C245C5"/>
    <w:rsid w:val="00C24B51"/>
    <w:rsid w:val="00C24C80"/>
    <w:rsid w:val="00C24C9B"/>
    <w:rsid w:val="00C2518A"/>
    <w:rsid w:val="00C2567C"/>
    <w:rsid w:val="00C25835"/>
    <w:rsid w:val="00C2587F"/>
    <w:rsid w:val="00C2602E"/>
    <w:rsid w:val="00C26127"/>
    <w:rsid w:val="00C26136"/>
    <w:rsid w:val="00C266D3"/>
    <w:rsid w:val="00C26B78"/>
    <w:rsid w:val="00C2744D"/>
    <w:rsid w:val="00C279F9"/>
    <w:rsid w:val="00C27DC3"/>
    <w:rsid w:val="00C27DD2"/>
    <w:rsid w:val="00C30E30"/>
    <w:rsid w:val="00C31713"/>
    <w:rsid w:val="00C31774"/>
    <w:rsid w:val="00C31B80"/>
    <w:rsid w:val="00C32233"/>
    <w:rsid w:val="00C323E9"/>
    <w:rsid w:val="00C32759"/>
    <w:rsid w:val="00C32D4C"/>
    <w:rsid w:val="00C3399D"/>
    <w:rsid w:val="00C34D0C"/>
    <w:rsid w:val="00C352B0"/>
    <w:rsid w:val="00C3544C"/>
    <w:rsid w:val="00C35634"/>
    <w:rsid w:val="00C35675"/>
    <w:rsid w:val="00C362CF"/>
    <w:rsid w:val="00C36A30"/>
    <w:rsid w:val="00C36BBB"/>
    <w:rsid w:val="00C40098"/>
    <w:rsid w:val="00C41978"/>
    <w:rsid w:val="00C42147"/>
    <w:rsid w:val="00C426AD"/>
    <w:rsid w:val="00C433ED"/>
    <w:rsid w:val="00C4341D"/>
    <w:rsid w:val="00C43680"/>
    <w:rsid w:val="00C43C25"/>
    <w:rsid w:val="00C44AE0"/>
    <w:rsid w:val="00C44B84"/>
    <w:rsid w:val="00C452A7"/>
    <w:rsid w:val="00C4587D"/>
    <w:rsid w:val="00C4694A"/>
    <w:rsid w:val="00C469D8"/>
    <w:rsid w:val="00C46FA7"/>
    <w:rsid w:val="00C47446"/>
    <w:rsid w:val="00C50284"/>
    <w:rsid w:val="00C5091B"/>
    <w:rsid w:val="00C510B1"/>
    <w:rsid w:val="00C51781"/>
    <w:rsid w:val="00C51BD1"/>
    <w:rsid w:val="00C51CFE"/>
    <w:rsid w:val="00C525DA"/>
    <w:rsid w:val="00C52DBA"/>
    <w:rsid w:val="00C53886"/>
    <w:rsid w:val="00C53B50"/>
    <w:rsid w:val="00C5496D"/>
    <w:rsid w:val="00C55B65"/>
    <w:rsid w:val="00C569E4"/>
    <w:rsid w:val="00C56DF5"/>
    <w:rsid w:val="00C56E8D"/>
    <w:rsid w:val="00C57684"/>
    <w:rsid w:val="00C60BD3"/>
    <w:rsid w:val="00C61304"/>
    <w:rsid w:val="00C6130A"/>
    <w:rsid w:val="00C6183F"/>
    <w:rsid w:val="00C629CC"/>
    <w:rsid w:val="00C62CCF"/>
    <w:rsid w:val="00C62E24"/>
    <w:rsid w:val="00C637A0"/>
    <w:rsid w:val="00C641D4"/>
    <w:rsid w:val="00C64DA9"/>
    <w:rsid w:val="00C658AF"/>
    <w:rsid w:val="00C6604A"/>
    <w:rsid w:val="00C66A6A"/>
    <w:rsid w:val="00C6703E"/>
    <w:rsid w:val="00C67113"/>
    <w:rsid w:val="00C67895"/>
    <w:rsid w:val="00C67AB9"/>
    <w:rsid w:val="00C70063"/>
    <w:rsid w:val="00C7064C"/>
    <w:rsid w:val="00C711C8"/>
    <w:rsid w:val="00C728FA"/>
    <w:rsid w:val="00C730C2"/>
    <w:rsid w:val="00C73375"/>
    <w:rsid w:val="00C73ADB"/>
    <w:rsid w:val="00C73BBD"/>
    <w:rsid w:val="00C741A6"/>
    <w:rsid w:val="00C765E2"/>
    <w:rsid w:val="00C76E78"/>
    <w:rsid w:val="00C773F2"/>
    <w:rsid w:val="00C8055C"/>
    <w:rsid w:val="00C806FE"/>
    <w:rsid w:val="00C80BC6"/>
    <w:rsid w:val="00C80C30"/>
    <w:rsid w:val="00C80FB3"/>
    <w:rsid w:val="00C810A5"/>
    <w:rsid w:val="00C81439"/>
    <w:rsid w:val="00C817EA"/>
    <w:rsid w:val="00C8191D"/>
    <w:rsid w:val="00C826C1"/>
    <w:rsid w:val="00C83731"/>
    <w:rsid w:val="00C83A11"/>
    <w:rsid w:val="00C83E4A"/>
    <w:rsid w:val="00C846AF"/>
    <w:rsid w:val="00C8481E"/>
    <w:rsid w:val="00C84A16"/>
    <w:rsid w:val="00C84C04"/>
    <w:rsid w:val="00C84F7A"/>
    <w:rsid w:val="00C85008"/>
    <w:rsid w:val="00C86108"/>
    <w:rsid w:val="00C8632E"/>
    <w:rsid w:val="00C863D3"/>
    <w:rsid w:val="00C86977"/>
    <w:rsid w:val="00C86D4B"/>
    <w:rsid w:val="00C86E7A"/>
    <w:rsid w:val="00C870BF"/>
    <w:rsid w:val="00C87A4E"/>
    <w:rsid w:val="00C901AD"/>
    <w:rsid w:val="00C9023C"/>
    <w:rsid w:val="00C902B9"/>
    <w:rsid w:val="00C917FC"/>
    <w:rsid w:val="00C91ED0"/>
    <w:rsid w:val="00C92534"/>
    <w:rsid w:val="00C92C92"/>
    <w:rsid w:val="00C9404B"/>
    <w:rsid w:val="00C9411E"/>
    <w:rsid w:val="00C94963"/>
    <w:rsid w:val="00C94A40"/>
    <w:rsid w:val="00C94E96"/>
    <w:rsid w:val="00C96171"/>
    <w:rsid w:val="00C966BF"/>
    <w:rsid w:val="00C96A0D"/>
    <w:rsid w:val="00C97373"/>
    <w:rsid w:val="00C973D7"/>
    <w:rsid w:val="00C97408"/>
    <w:rsid w:val="00CA013B"/>
    <w:rsid w:val="00CA0FFE"/>
    <w:rsid w:val="00CA11D0"/>
    <w:rsid w:val="00CA162D"/>
    <w:rsid w:val="00CA17B0"/>
    <w:rsid w:val="00CA1AA6"/>
    <w:rsid w:val="00CA2177"/>
    <w:rsid w:val="00CA2AE7"/>
    <w:rsid w:val="00CA2B9A"/>
    <w:rsid w:val="00CA2D91"/>
    <w:rsid w:val="00CA4070"/>
    <w:rsid w:val="00CA45D7"/>
    <w:rsid w:val="00CA5295"/>
    <w:rsid w:val="00CA5EA0"/>
    <w:rsid w:val="00CA63A8"/>
    <w:rsid w:val="00CA737A"/>
    <w:rsid w:val="00CA7C04"/>
    <w:rsid w:val="00CB0166"/>
    <w:rsid w:val="00CB0C6E"/>
    <w:rsid w:val="00CB0D39"/>
    <w:rsid w:val="00CB13FF"/>
    <w:rsid w:val="00CB184F"/>
    <w:rsid w:val="00CB1E72"/>
    <w:rsid w:val="00CB2695"/>
    <w:rsid w:val="00CB3195"/>
    <w:rsid w:val="00CB3AAA"/>
    <w:rsid w:val="00CB3CBF"/>
    <w:rsid w:val="00CB42D5"/>
    <w:rsid w:val="00CB5015"/>
    <w:rsid w:val="00CB5ED7"/>
    <w:rsid w:val="00CB6141"/>
    <w:rsid w:val="00CB7EEF"/>
    <w:rsid w:val="00CC0244"/>
    <w:rsid w:val="00CC0980"/>
    <w:rsid w:val="00CC0B99"/>
    <w:rsid w:val="00CC12BC"/>
    <w:rsid w:val="00CC15D9"/>
    <w:rsid w:val="00CC171E"/>
    <w:rsid w:val="00CC1888"/>
    <w:rsid w:val="00CC199A"/>
    <w:rsid w:val="00CC1A5C"/>
    <w:rsid w:val="00CC1D8E"/>
    <w:rsid w:val="00CC1FAC"/>
    <w:rsid w:val="00CC2295"/>
    <w:rsid w:val="00CC37CA"/>
    <w:rsid w:val="00CC3C22"/>
    <w:rsid w:val="00CC48CE"/>
    <w:rsid w:val="00CC7864"/>
    <w:rsid w:val="00CD0B81"/>
    <w:rsid w:val="00CD17BF"/>
    <w:rsid w:val="00CD1FB5"/>
    <w:rsid w:val="00CD2B32"/>
    <w:rsid w:val="00CD2D11"/>
    <w:rsid w:val="00CD2F23"/>
    <w:rsid w:val="00CD40A3"/>
    <w:rsid w:val="00CD4108"/>
    <w:rsid w:val="00CD4ACF"/>
    <w:rsid w:val="00CD4BE5"/>
    <w:rsid w:val="00CD5299"/>
    <w:rsid w:val="00CD643B"/>
    <w:rsid w:val="00CD7B02"/>
    <w:rsid w:val="00CE0035"/>
    <w:rsid w:val="00CE0F14"/>
    <w:rsid w:val="00CE2053"/>
    <w:rsid w:val="00CE2875"/>
    <w:rsid w:val="00CE328D"/>
    <w:rsid w:val="00CE32BB"/>
    <w:rsid w:val="00CE378E"/>
    <w:rsid w:val="00CE3932"/>
    <w:rsid w:val="00CE3F26"/>
    <w:rsid w:val="00CE4B4B"/>
    <w:rsid w:val="00CE5836"/>
    <w:rsid w:val="00CE692C"/>
    <w:rsid w:val="00CE6CEE"/>
    <w:rsid w:val="00CE7B4E"/>
    <w:rsid w:val="00CE7EF3"/>
    <w:rsid w:val="00CF00E2"/>
    <w:rsid w:val="00CF0143"/>
    <w:rsid w:val="00CF0768"/>
    <w:rsid w:val="00CF09A5"/>
    <w:rsid w:val="00CF1021"/>
    <w:rsid w:val="00CF26E0"/>
    <w:rsid w:val="00CF4A49"/>
    <w:rsid w:val="00CF5348"/>
    <w:rsid w:val="00CF593A"/>
    <w:rsid w:val="00CF5CDE"/>
    <w:rsid w:val="00CF6867"/>
    <w:rsid w:val="00CF6E0C"/>
    <w:rsid w:val="00CF6FB2"/>
    <w:rsid w:val="00CF7E75"/>
    <w:rsid w:val="00D00369"/>
    <w:rsid w:val="00D0228D"/>
    <w:rsid w:val="00D023E1"/>
    <w:rsid w:val="00D03C33"/>
    <w:rsid w:val="00D04EE6"/>
    <w:rsid w:val="00D06807"/>
    <w:rsid w:val="00D06DB6"/>
    <w:rsid w:val="00D0714C"/>
    <w:rsid w:val="00D078D2"/>
    <w:rsid w:val="00D07AFC"/>
    <w:rsid w:val="00D07B7A"/>
    <w:rsid w:val="00D10BEB"/>
    <w:rsid w:val="00D10ED0"/>
    <w:rsid w:val="00D1294D"/>
    <w:rsid w:val="00D12C00"/>
    <w:rsid w:val="00D12D14"/>
    <w:rsid w:val="00D1300D"/>
    <w:rsid w:val="00D13474"/>
    <w:rsid w:val="00D13D12"/>
    <w:rsid w:val="00D14B27"/>
    <w:rsid w:val="00D15C0F"/>
    <w:rsid w:val="00D16212"/>
    <w:rsid w:val="00D16B83"/>
    <w:rsid w:val="00D17132"/>
    <w:rsid w:val="00D17698"/>
    <w:rsid w:val="00D17EF1"/>
    <w:rsid w:val="00D17F61"/>
    <w:rsid w:val="00D17F7A"/>
    <w:rsid w:val="00D2042A"/>
    <w:rsid w:val="00D20756"/>
    <w:rsid w:val="00D20E36"/>
    <w:rsid w:val="00D21198"/>
    <w:rsid w:val="00D222F9"/>
    <w:rsid w:val="00D22360"/>
    <w:rsid w:val="00D226AC"/>
    <w:rsid w:val="00D226D1"/>
    <w:rsid w:val="00D230E8"/>
    <w:rsid w:val="00D24079"/>
    <w:rsid w:val="00D24AEC"/>
    <w:rsid w:val="00D24F32"/>
    <w:rsid w:val="00D2672E"/>
    <w:rsid w:val="00D275C1"/>
    <w:rsid w:val="00D27780"/>
    <w:rsid w:val="00D27A31"/>
    <w:rsid w:val="00D30278"/>
    <w:rsid w:val="00D30ED7"/>
    <w:rsid w:val="00D31023"/>
    <w:rsid w:val="00D310AD"/>
    <w:rsid w:val="00D31137"/>
    <w:rsid w:val="00D3181C"/>
    <w:rsid w:val="00D323A6"/>
    <w:rsid w:val="00D33039"/>
    <w:rsid w:val="00D334E5"/>
    <w:rsid w:val="00D3382A"/>
    <w:rsid w:val="00D33B67"/>
    <w:rsid w:val="00D343F1"/>
    <w:rsid w:val="00D34A69"/>
    <w:rsid w:val="00D34C32"/>
    <w:rsid w:val="00D35841"/>
    <w:rsid w:val="00D36324"/>
    <w:rsid w:val="00D36341"/>
    <w:rsid w:val="00D3649B"/>
    <w:rsid w:val="00D37493"/>
    <w:rsid w:val="00D407A0"/>
    <w:rsid w:val="00D410D6"/>
    <w:rsid w:val="00D4248F"/>
    <w:rsid w:val="00D43405"/>
    <w:rsid w:val="00D441FD"/>
    <w:rsid w:val="00D44B91"/>
    <w:rsid w:val="00D44F92"/>
    <w:rsid w:val="00D450D6"/>
    <w:rsid w:val="00D45410"/>
    <w:rsid w:val="00D464A6"/>
    <w:rsid w:val="00D46F7E"/>
    <w:rsid w:val="00D47C3D"/>
    <w:rsid w:val="00D47C6F"/>
    <w:rsid w:val="00D5034D"/>
    <w:rsid w:val="00D50798"/>
    <w:rsid w:val="00D523D1"/>
    <w:rsid w:val="00D53856"/>
    <w:rsid w:val="00D5385A"/>
    <w:rsid w:val="00D53A75"/>
    <w:rsid w:val="00D53E98"/>
    <w:rsid w:val="00D543ED"/>
    <w:rsid w:val="00D549B0"/>
    <w:rsid w:val="00D54A0E"/>
    <w:rsid w:val="00D55150"/>
    <w:rsid w:val="00D55281"/>
    <w:rsid w:val="00D554E1"/>
    <w:rsid w:val="00D57121"/>
    <w:rsid w:val="00D57E63"/>
    <w:rsid w:val="00D61B8E"/>
    <w:rsid w:val="00D6225A"/>
    <w:rsid w:val="00D62402"/>
    <w:rsid w:val="00D6320F"/>
    <w:rsid w:val="00D63442"/>
    <w:rsid w:val="00D63DC3"/>
    <w:rsid w:val="00D64199"/>
    <w:rsid w:val="00D64509"/>
    <w:rsid w:val="00D64880"/>
    <w:rsid w:val="00D6594F"/>
    <w:rsid w:val="00D67171"/>
    <w:rsid w:val="00D67A18"/>
    <w:rsid w:val="00D67AE9"/>
    <w:rsid w:val="00D67BCD"/>
    <w:rsid w:val="00D70349"/>
    <w:rsid w:val="00D70505"/>
    <w:rsid w:val="00D70DA1"/>
    <w:rsid w:val="00D70F1D"/>
    <w:rsid w:val="00D70FF0"/>
    <w:rsid w:val="00D72B31"/>
    <w:rsid w:val="00D72F77"/>
    <w:rsid w:val="00D7352E"/>
    <w:rsid w:val="00D736A2"/>
    <w:rsid w:val="00D746B2"/>
    <w:rsid w:val="00D7510A"/>
    <w:rsid w:val="00D75731"/>
    <w:rsid w:val="00D768D3"/>
    <w:rsid w:val="00D76C13"/>
    <w:rsid w:val="00D779C1"/>
    <w:rsid w:val="00D80D2E"/>
    <w:rsid w:val="00D80DF4"/>
    <w:rsid w:val="00D8151D"/>
    <w:rsid w:val="00D8154F"/>
    <w:rsid w:val="00D823D1"/>
    <w:rsid w:val="00D82D71"/>
    <w:rsid w:val="00D836ED"/>
    <w:rsid w:val="00D8458E"/>
    <w:rsid w:val="00D8481A"/>
    <w:rsid w:val="00D8489B"/>
    <w:rsid w:val="00D848CB"/>
    <w:rsid w:val="00D863B3"/>
    <w:rsid w:val="00D87DD1"/>
    <w:rsid w:val="00D9012E"/>
    <w:rsid w:val="00D9052F"/>
    <w:rsid w:val="00D908BB"/>
    <w:rsid w:val="00D92551"/>
    <w:rsid w:val="00D92C71"/>
    <w:rsid w:val="00D939FF"/>
    <w:rsid w:val="00D93AC0"/>
    <w:rsid w:val="00D93FAC"/>
    <w:rsid w:val="00D9480D"/>
    <w:rsid w:val="00D94B5A"/>
    <w:rsid w:val="00D95166"/>
    <w:rsid w:val="00D9516F"/>
    <w:rsid w:val="00D9616E"/>
    <w:rsid w:val="00D963D8"/>
    <w:rsid w:val="00D96D91"/>
    <w:rsid w:val="00D97498"/>
    <w:rsid w:val="00DA0D4E"/>
    <w:rsid w:val="00DA0E59"/>
    <w:rsid w:val="00DA10B3"/>
    <w:rsid w:val="00DA2208"/>
    <w:rsid w:val="00DA2BA1"/>
    <w:rsid w:val="00DA3310"/>
    <w:rsid w:val="00DA37B6"/>
    <w:rsid w:val="00DA4C27"/>
    <w:rsid w:val="00DA4F23"/>
    <w:rsid w:val="00DA5CC9"/>
    <w:rsid w:val="00DA5E24"/>
    <w:rsid w:val="00DA6055"/>
    <w:rsid w:val="00DA66A3"/>
    <w:rsid w:val="00DA6B39"/>
    <w:rsid w:val="00DA6DB9"/>
    <w:rsid w:val="00DA6EEE"/>
    <w:rsid w:val="00DA79CC"/>
    <w:rsid w:val="00DA7A0C"/>
    <w:rsid w:val="00DA7D4F"/>
    <w:rsid w:val="00DB1298"/>
    <w:rsid w:val="00DB2E1E"/>
    <w:rsid w:val="00DB324F"/>
    <w:rsid w:val="00DB3C8E"/>
    <w:rsid w:val="00DB3CFA"/>
    <w:rsid w:val="00DB415F"/>
    <w:rsid w:val="00DB47FA"/>
    <w:rsid w:val="00DB4B25"/>
    <w:rsid w:val="00DB515B"/>
    <w:rsid w:val="00DB5AB6"/>
    <w:rsid w:val="00DC1308"/>
    <w:rsid w:val="00DC13B2"/>
    <w:rsid w:val="00DC15F3"/>
    <w:rsid w:val="00DC25E3"/>
    <w:rsid w:val="00DC27A2"/>
    <w:rsid w:val="00DC310B"/>
    <w:rsid w:val="00DC3879"/>
    <w:rsid w:val="00DC3C57"/>
    <w:rsid w:val="00DC45A5"/>
    <w:rsid w:val="00DC4E7C"/>
    <w:rsid w:val="00DC578A"/>
    <w:rsid w:val="00DC57B8"/>
    <w:rsid w:val="00DC65BE"/>
    <w:rsid w:val="00DC7401"/>
    <w:rsid w:val="00DC7990"/>
    <w:rsid w:val="00DD1F1E"/>
    <w:rsid w:val="00DD3262"/>
    <w:rsid w:val="00DD3964"/>
    <w:rsid w:val="00DD44BA"/>
    <w:rsid w:val="00DD4CBC"/>
    <w:rsid w:val="00DD4E86"/>
    <w:rsid w:val="00DD528B"/>
    <w:rsid w:val="00DD5C78"/>
    <w:rsid w:val="00DD6746"/>
    <w:rsid w:val="00DD6C3D"/>
    <w:rsid w:val="00DD7268"/>
    <w:rsid w:val="00DD7427"/>
    <w:rsid w:val="00DD7CF9"/>
    <w:rsid w:val="00DE02F0"/>
    <w:rsid w:val="00DE0DED"/>
    <w:rsid w:val="00DE1095"/>
    <w:rsid w:val="00DE1C9C"/>
    <w:rsid w:val="00DE2BFE"/>
    <w:rsid w:val="00DE3F5A"/>
    <w:rsid w:val="00DE447A"/>
    <w:rsid w:val="00DE46F3"/>
    <w:rsid w:val="00DE4A6F"/>
    <w:rsid w:val="00DE4E2D"/>
    <w:rsid w:val="00DE50D3"/>
    <w:rsid w:val="00DE5525"/>
    <w:rsid w:val="00DE5AFA"/>
    <w:rsid w:val="00DE6A16"/>
    <w:rsid w:val="00DE6E66"/>
    <w:rsid w:val="00DE7C8F"/>
    <w:rsid w:val="00DF0433"/>
    <w:rsid w:val="00DF175C"/>
    <w:rsid w:val="00DF1838"/>
    <w:rsid w:val="00DF474A"/>
    <w:rsid w:val="00DF474E"/>
    <w:rsid w:val="00DF4D0C"/>
    <w:rsid w:val="00DF5AEB"/>
    <w:rsid w:val="00DF6358"/>
    <w:rsid w:val="00DF72FC"/>
    <w:rsid w:val="00E00778"/>
    <w:rsid w:val="00E0093A"/>
    <w:rsid w:val="00E010C3"/>
    <w:rsid w:val="00E010EF"/>
    <w:rsid w:val="00E01152"/>
    <w:rsid w:val="00E03D5E"/>
    <w:rsid w:val="00E03EBC"/>
    <w:rsid w:val="00E04B66"/>
    <w:rsid w:val="00E04BAF"/>
    <w:rsid w:val="00E062A1"/>
    <w:rsid w:val="00E063D9"/>
    <w:rsid w:val="00E0727B"/>
    <w:rsid w:val="00E07820"/>
    <w:rsid w:val="00E116AA"/>
    <w:rsid w:val="00E12069"/>
    <w:rsid w:val="00E12371"/>
    <w:rsid w:val="00E12BA8"/>
    <w:rsid w:val="00E12D23"/>
    <w:rsid w:val="00E13AB4"/>
    <w:rsid w:val="00E148F6"/>
    <w:rsid w:val="00E14963"/>
    <w:rsid w:val="00E14AAD"/>
    <w:rsid w:val="00E14EC0"/>
    <w:rsid w:val="00E163C0"/>
    <w:rsid w:val="00E169CE"/>
    <w:rsid w:val="00E16FD8"/>
    <w:rsid w:val="00E20164"/>
    <w:rsid w:val="00E20643"/>
    <w:rsid w:val="00E20EAE"/>
    <w:rsid w:val="00E21007"/>
    <w:rsid w:val="00E21A99"/>
    <w:rsid w:val="00E22987"/>
    <w:rsid w:val="00E22E83"/>
    <w:rsid w:val="00E2352F"/>
    <w:rsid w:val="00E245D4"/>
    <w:rsid w:val="00E25507"/>
    <w:rsid w:val="00E25C4B"/>
    <w:rsid w:val="00E26346"/>
    <w:rsid w:val="00E263BD"/>
    <w:rsid w:val="00E27C23"/>
    <w:rsid w:val="00E27E72"/>
    <w:rsid w:val="00E30600"/>
    <w:rsid w:val="00E31110"/>
    <w:rsid w:val="00E314E4"/>
    <w:rsid w:val="00E317D4"/>
    <w:rsid w:val="00E32215"/>
    <w:rsid w:val="00E33C27"/>
    <w:rsid w:val="00E34C33"/>
    <w:rsid w:val="00E360F5"/>
    <w:rsid w:val="00E36E2D"/>
    <w:rsid w:val="00E37E10"/>
    <w:rsid w:val="00E37F00"/>
    <w:rsid w:val="00E404B9"/>
    <w:rsid w:val="00E4098B"/>
    <w:rsid w:val="00E41F4E"/>
    <w:rsid w:val="00E4245A"/>
    <w:rsid w:val="00E425A1"/>
    <w:rsid w:val="00E433DD"/>
    <w:rsid w:val="00E43935"/>
    <w:rsid w:val="00E43AED"/>
    <w:rsid w:val="00E44968"/>
    <w:rsid w:val="00E449A6"/>
    <w:rsid w:val="00E44F3F"/>
    <w:rsid w:val="00E45A38"/>
    <w:rsid w:val="00E45E18"/>
    <w:rsid w:val="00E45F20"/>
    <w:rsid w:val="00E46849"/>
    <w:rsid w:val="00E469E8"/>
    <w:rsid w:val="00E47231"/>
    <w:rsid w:val="00E474F0"/>
    <w:rsid w:val="00E47627"/>
    <w:rsid w:val="00E47F8E"/>
    <w:rsid w:val="00E50016"/>
    <w:rsid w:val="00E50487"/>
    <w:rsid w:val="00E52605"/>
    <w:rsid w:val="00E52781"/>
    <w:rsid w:val="00E544BF"/>
    <w:rsid w:val="00E549B0"/>
    <w:rsid w:val="00E54D23"/>
    <w:rsid w:val="00E55A42"/>
    <w:rsid w:val="00E56282"/>
    <w:rsid w:val="00E56728"/>
    <w:rsid w:val="00E567E8"/>
    <w:rsid w:val="00E57487"/>
    <w:rsid w:val="00E5779E"/>
    <w:rsid w:val="00E60652"/>
    <w:rsid w:val="00E607DA"/>
    <w:rsid w:val="00E61EF4"/>
    <w:rsid w:val="00E62494"/>
    <w:rsid w:val="00E62C23"/>
    <w:rsid w:val="00E62D22"/>
    <w:rsid w:val="00E630FD"/>
    <w:rsid w:val="00E631F8"/>
    <w:rsid w:val="00E63A49"/>
    <w:rsid w:val="00E63A9E"/>
    <w:rsid w:val="00E65C9D"/>
    <w:rsid w:val="00E66C91"/>
    <w:rsid w:val="00E6768D"/>
    <w:rsid w:val="00E67792"/>
    <w:rsid w:val="00E70885"/>
    <w:rsid w:val="00E72712"/>
    <w:rsid w:val="00E72889"/>
    <w:rsid w:val="00E7320C"/>
    <w:rsid w:val="00E7344B"/>
    <w:rsid w:val="00E738A6"/>
    <w:rsid w:val="00E74DEC"/>
    <w:rsid w:val="00E74F89"/>
    <w:rsid w:val="00E750AA"/>
    <w:rsid w:val="00E753A9"/>
    <w:rsid w:val="00E75563"/>
    <w:rsid w:val="00E75FD9"/>
    <w:rsid w:val="00E76DF3"/>
    <w:rsid w:val="00E7735F"/>
    <w:rsid w:val="00E77A75"/>
    <w:rsid w:val="00E80348"/>
    <w:rsid w:val="00E808EA"/>
    <w:rsid w:val="00E80AB2"/>
    <w:rsid w:val="00E8179A"/>
    <w:rsid w:val="00E82855"/>
    <w:rsid w:val="00E829D2"/>
    <w:rsid w:val="00E82DCB"/>
    <w:rsid w:val="00E8363F"/>
    <w:rsid w:val="00E836D0"/>
    <w:rsid w:val="00E837E4"/>
    <w:rsid w:val="00E83AEE"/>
    <w:rsid w:val="00E84AF5"/>
    <w:rsid w:val="00E84D9D"/>
    <w:rsid w:val="00E86846"/>
    <w:rsid w:val="00E86ABC"/>
    <w:rsid w:val="00E8722B"/>
    <w:rsid w:val="00E87E99"/>
    <w:rsid w:val="00E87FF6"/>
    <w:rsid w:val="00E905EC"/>
    <w:rsid w:val="00E9065D"/>
    <w:rsid w:val="00E9066E"/>
    <w:rsid w:val="00E90706"/>
    <w:rsid w:val="00E909A4"/>
    <w:rsid w:val="00E90F87"/>
    <w:rsid w:val="00E9156A"/>
    <w:rsid w:val="00E92A3A"/>
    <w:rsid w:val="00E92C3C"/>
    <w:rsid w:val="00E937DA"/>
    <w:rsid w:val="00E93B5C"/>
    <w:rsid w:val="00E9504B"/>
    <w:rsid w:val="00E950F9"/>
    <w:rsid w:val="00E955EF"/>
    <w:rsid w:val="00E9574E"/>
    <w:rsid w:val="00E96425"/>
    <w:rsid w:val="00EA0135"/>
    <w:rsid w:val="00EA01ED"/>
    <w:rsid w:val="00EA04CD"/>
    <w:rsid w:val="00EA0784"/>
    <w:rsid w:val="00EA1607"/>
    <w:rsid w:val="00EA1721"/>
    <w:rsid w:val="00EA19EF"/>
    <w:rsid w:val="00EA1E9C"/>
    <w:rsid w:val="00EA2714"/>
    <w:rsid w:val="00EA2FA7"/>
    <w:rsid w:val="00EA2FF7"/>
    <w:rsid w:val="00EA32F0"/>
    <w:rsid w:val="00EA3612"/>
    <w:rsid w:val="00EA445E"/>
    <w:rsid w:val="00EA4D59"/>
    <w:rsid w:val="00EA4FCB"/>
    <w:rsid w:val="00EA5C13"/>
    <w:rsid w:val="00EA5F23"/>
    <w:rsid w:val="00EA6592"/>
    <w:rsid w:val="00EA6646"/>
    <w:rsid w:val="00EA72F5"/>
    <w:rsid w:val="00EA7874"/>
    <w:rsid w:val="00EA7C16"/>
    <w:rsid w:val="00EB122D"/>
    <w:rsid w:val="00EB1BC2"/>
    <w:rsid w:val="00EB2ED0"/>
    <w:rsid w:val="00EB38DD"/>
    <w:rsid w:val="00EB3D1C"/>
    <w:rsid w:val="00EB3D8B"/>
    <w:rsid w:val="00EB4CE1"/>
    <w:rsid w:val="00EB4CF5"/>
    <w:rsid w:val="00EB52D4"/>
    <w:rsid w:val="00EB5331"/>
    <w:rsid w:val="00EB55C6"/>
    <w:rsid w:val="00EC02BD"/>
    <w:rsid w:val="00EC0740"/>
    <w:rsid w:val="00EC0925"/>
    <w:rsid w:val="00EC0C99"/>
    <w:rsid w:val="00EC1117"/>
    <w:rsid w:val="00EC1AD5"/>
    <w:rsid w:val="00EC1B4F"/>
    <w:rsid w:val="00EC1C36"/>
    <w:rsid w:val="00EC213D"/>
    <w:rsid w:val="00EC2624"/>
    <w:rsid w:val="00EC2D97"/>
    <w:rsid w:val="00EC2FA4"/>
    <w:rsid w:val="00EC41AA"/>
    <w:rsid w:val="00EC41C8"/>
    <w:rsid w:val="00EC4E41"/>
    <w:rsid w:val="00EC56D9"/>
    <w:rsid w:val="00EC57F7"/>
    <w:rsid w:val="00EC6663"/>
    <w:rsid w:val="00EC6878"/>
    <w:rsid w:val="00EC728D"/>
    <w:rsid w:val="00EC7967"/>
    <w:rsid w:val="00EC7E01"/>
    <w:rsid w:val="00ED0149"/>
    <w:rsid w:val="00ED0A7D"/>
    <w:rsid w:val="00ED0F4B"/>
    <w:rsid w:val="00ED1468"/>
    <w:rsid w:val="00ED1AC3"/>
    <w:rsid w:val="00ED1B16"/>
    <w:rsid w:val="00ED1D4B"/>
    <w:rsid w:val="00ED1DC2"/>
    <w:rsid w:val="00ED2227"/>
    <w:rsid w:val="00ED2AD2"/>
    <w:rsid w:val="00ED2D23"/>
    <w:rsid w:val="00ED2EDF"/>
    <w:rsid w:val="00ED3257"/>
    <w:rsid w:val="00ED47F2"/>
    <w:rsid w:val="00ED48F7"/>
    <w:rsid w:val="00ED4B47"/>
    <w:rsid w:val="00ED6F5C"/>
    <w:rsid w:val="00ED72BE"/>
    <w:rsid w:val="00ED7EC5"/>
    <w:rsid w:val="00EE088F"/>
    <w:rsid w:val="00EE090C"/>
    <w:rsid w:val="00EE1403"/>
    <w:rsid w:val="00EE1A51"/>
    <w:rsid w:val="00EE1BAD"/>
    <w:rsid w:val="00EE2DCB"/>
    <w:rsid w:val="00EE2FF1"/>
    <w:rsid w:val="00EE35F8"/>
    <w:rsid w:val="00EE3A53"/>
    <w:rsid w:val="00EE3DC9"/>
    <w:rsid w:val="00EE430C"/>
    <w:rsid w:val="00EE4C0E"/>
    <w:rsid w:val="00EE534E"/>
    <w:rsid w:val="00EE57E3"/>
    <w:rsid w:val="00EE5B8A"/>
    <w:rsid w:val="00EE609C"/>
    <w:rsid w:val="00EE7D6A"/>
    <w:rsid w:val="00EF10D2"/>
    <w:rsid w:val="00EF164D"/>
    <w:rsid w:val="00EF232E"/>
    <w:rsid w:val="00EF3163"/>
    <w:rsid w:val="00EF3298"/>
    <w:rsid w:val="00EF3A9A"/>
    <w:rsid w:val="00EF4824"/>
    <w:rsid w:val="00EF49E3"/>
    <w:rsid w:val="00EF4B29"/>
    <w:rsid w:val="00EF4C25"/>
    <w:rsid w:val="00EF609E"/>
    <w:rsid w:val="00EF6487"/>
    <w:rsid w:val="00EF7BA0"/>
    <w:rsid w:val="00EF7DE2"/>
    <w:rsid w:val="00EF7F12"/>
    <w:rsid w:val="00F00070"/>
    <w:rsid w:val="00F01261"/>
    <w:rsid w:val="00F0199C"/>
    <w:rsid w:val="00F03745"/>
    <w:rsid w:val="00F037CE"/>
    <w:rsid w:val="00F03BBC"/>
    <w:rsid w:val="00F048A3"/>
    <w:rsid w:val="00F04973"/>
    <w:rsid w:val="00F04BF4"/>
    <w:rsid w:val="00F05560"/>
    <w:rsid w:val="00F05909"/>
    <w:rsid w:val="00F06404"/>
    <w:rsid w:val="00F07320"/>
    <w:rsid w:val="00F0732A"/>
    <w:rsid w:val="00F0743A"/>
    <w:rsid w:val="00F07B77"/>
    <w:rsid w:val="00F07FF3"/>
    <w:rsid w:val="00F1024D"/>
    <w:rsid w:val="00F10E45"/>
    <w:rsid w:val="00F111A1"/>
    <w:rsid w:val="00F122D6"/>
    <w:rsid w:val="00F12C90"/>
    <w:rsid w:val="00F138DF"/>
    <w:rsid w:val="00F139D1"/>
    <w:rsid w:val="00F13B40"/>
    <w:rsid w:val="00F13EA0"/>
    <w:rsid w:val="00F14529"/>
    <w:rsid w:val="00F1619B"/>
    <w:rsid w:val="00F169CD"/>
    <w:rsid w:val="00F1727A"/>
    <w:rsid w:val="00F17F3B"/>
    <w:rsid w:val="00F20299"/>
    <w:rsid w:val="00F20932"/>
    <w:rsid w:val="00F21EFB"/>
    <w:rsid w:val="00F2373B"/>
    <w:rsid w:val="00F23A59"/>
    <w:rsid w:val="00F23E23"/>
    <w:rsid w:val="00F23E43"/>
    <w:rsid w:val="00F23E98"/>
    <w:rsid w:val="00F249DE"/>
    <w:rsid w:val="00F2534E"/>
    <w:rsid w:val="00F3172B"/>
    <w:rsid w:val="00F32270"/>
    <w:rsid w:val="00F322E8"/>
    <w:rsid w:val="00F3275D"/>
    <w:rsid w:val="00F33242"/>
    <w:rsid w:val="00F33978"/>
    <w:rsid w:val="00F34C2E"/>
    <w:rsid w:val="00F34C88"/>
    <w:rsid w:val="00F35005"/>
    <w:rsid w:val="00F359D7"/>
    <w:rsid w:val="00F35E53"/>
    <w:rsid w:val="00F37AC4"/>
    <w:rsid w:val="00F37E21"/>
    <w:rsid w:val="00F40470"/>
    <w:rsid w:val="00F41051"/>
    <w:rsid w:val="00F41585"/>
    <w:rsid w:val="00F41E92"/>
    <w:rsid w:val="00F41F57"/>
    <w:rsid w:val="00F42C2C"/>
    <w:rsid w:val="00F433A0"/>
    <w:rsid w:val="00F4423A"/>
    <w:rsid w:val="00F4496A"/>
    <w:rsid w:val="00F44BF8"/>
    <w:rsid w:val="00F44F1F"/>
    <w:rsid w:val="00F44F6D"/>
    <w:rsid w:val="00F45758"/>
    <w:rsid w:val="00F45E57"/>
    <w:rsid w:val="00F46321"/>
    <w:rsid w:val="00F46EB7"/>
    <w:rsid w:val="00F47EF3"/>
    <w:rsid w:val="00F5003E"/>
    <w:rsid w:val="00F507CB"/>
    <w:rsid w:val="00F50EF5"/>
    <w:rsid w:val="00F51A47"/>
    <w:rsid w:val="00F51CF1"/>
    <w:rsid w:val="00F5239B"/>
    <w:rsid w:val="00F524DE"/>
    <w:rsid w:val="00F5277B"/>
    <w:rsid w:val="00F53845"/>
    <w:rsid w:val="00F551AD"/>
    <w:rsid w:val="00F55379"/>
    <w:rsid w:val="00F556E9"/>
    <w:rsid w:val="00F557B7"/>
    <w:rsid w:val="00F55F3A"/>
    <w:rsid w:val="00F56CEA"/>
    <w:rsid w:val="00F57926"/>
    <w:rsid w:val="00F5795D"/>
    <w:rsid w:val="00F604FD"/>
    <w:rsid w:val="00F61FD9"/>
    <w:rsid w:val="00F62471"/>
    <w:rsid w:val="00F6300A"/>
    <w:rsid w:val="00F630BA"/>
    <w:rsid w:val="00F63303"/>
    <w:rsid w:val="00F63B5B"/>
    <w:rsid w:val="00F64031"/>
    <w:rsid w:val="00F64807"/>
    <w:rsid w:val="00F64E3F"/>
    <w:rsid w:val="00F658EE"/>
    <w:rsid w:val="00F67AF3"/>
    <w:rsid w:val="00F71251"/>
    <w:rsid w:val="00F714E6"/>
    <w:rsid w:val="00F715BF"/>
    <w:rsid w:val="00F723C1"/>
    <w:rsid w:val="00F727B9"/>
    <w:rsid w:val="00F72811"/>
    <w:rsid w:val="00F7296B"/>
    <w:rsid w:val="00F72C9E"/>
    <w:rsid w:val="00F73218"/>
    <w:rsid w:val="00F73AD8"/>
    <w:rsid w:val="00F74080"/>
    <w:rsid w:val="00F7412D"/>
    <w:rsid w:val="00F75495"/>
    <w:rsid w:val="00F75651"/>
    <w:rsid w:val="00F75794"/>
    <w:rsid w:val="00F75F08"/>
    <w:rsid w:val="00F7763F"/>
    <w:rsid w:val="00F80246"/>
    <w:rsid w:val="00F80DA0"/>
    <w:rsid w:val="00F81702"/>
    <w:rsid w:val="00F81AA1"/>
    <w:rsid w:val="00F824F4"/>
    <w:rsid w:val="00F82867"/>
    <w:rsid w:val="00F83008"/>
    <w:rsid w:val="00F83038"/>
    <w:rsid w:val="00F838B5"/>
    <w:rsid w:val="00F8391B"/>
    <w:rsid w:val="00F83F9E"/>
    <w:rsid w:val="00F8459F"/>
    <w:rsid w:val="00F84DA3"/>
    <w:rsid w:val="00F84E74"/>
    <w:rsid w:val="00F86425"/>
    <w:rsid w:val="00F86B1F"/>
    <w:rsid w:val="00F87089"/>
    <w:rsid w:val="00F87382"/>
    <w:rsid w:val="00F87465"/>
    <w:rsid w:val="00F877E8"/>
    <w:rsid w:val="00F87E56"/>
    <w:rsid w:val="00F9025C"/>
    <w:rsid w:val="00F9174A"/>
    <w:rsid w:val="00F917D9"/>
    <w:rsid w:val="00F91FB2"/>
    <w:rsid w:val="00F92467"/>
    <w:rsid w:val="00F9250D"/>
    <w:rsid w:val="00F92BF9"/>
    <w:rsid w:val="00F9311A"/>
    <w:rsid w:val="00F933CC"/>
    <w:rsid w:val="00F9372D"/>
    <w:rsid w:val="00F937A2"/>
    <w:rsid w:val="00F93D75"/>
    <w:rsid w:val="00F941FD"/>
    <w:rsid w:val="00F955A8"/>
    <w:rsid w:val="00F95B1F"/>
    <w:rsid w:val="00F95C42"/>
    <w:rsid w:val="00F96171"/>
    <w:rsid w:val="00F963EA"/>
    <w:rsid w:val="00F96925"/>
    <w:rsid w:val="00F96AF9"/>
    <w:rsid w:val="00F96E3F"/>
    <w:rsid w:val="00F9705B"/>
    <w:rsid w:val="00F97786"/>
    <w:rsid w:val="00F97E49"/>
    <w:rsid w:val="00FA022C"/>
    <w:rsid w:val="00FA06CC"/>
    <w:rsid w:val="00FA10DF"/>
    <w:rsid w:val="00FA1102"/>
    <w:rsid w:val="00FA1232"/>
    <w:rsid w:val="00FA1737"/>
    <w:rsid w:val="00FA18F2"/>
    <w:rsid w:val="00FA2076"/>
    <w:rsid w:val="00FA2728"/>
    <w:rsid w:val="00FA2D3B"/>
    <w:rsid w:val="00FA3328"/>
    <w:rsid w:val="00FA376B"/>
    <w:rsid w:val="00FA3901"/>
    <w:rsid w:val="00FA3911"/>
    <w:rsid w:val="00FA3FD6"/>
    <w:rsid w:val="00FA49A0"/>
    <w:rsid w:val="00FA504C"/>
    <w:rsid w:val="00FA51B7"/>
    <w:rsid w:val="00FA58F1"/>
    <w:rsid w:val="00FA635D"/>
    <w:rsid w:val="00FA64B6"/>
    <w:rsid w:val="00FA64EE"/>
    <w:rsid w:val="00FA67BC"/>
    <w:rsid w:val="00FA7E08"/>
    <w:rsid w:val="00FB0217"/>
    <w:rsid w:val="00FB08FE"/>
    <w:rsid w:val="00FB1190"/>
    <w:rsid w:val="00FB1563"/>
    <w:rsid w:val="00FB1AF9"/>
    <w:rsid w:val="00FB1B64"/>
    <w:rsid w:val="00FB1D0C"/>
    <w:rsid w:val="00FB2043"/>
    <w:rsid w:val="00FB3BF1"/>
    <w:rsid w:val="00FB3F19"/>
    <w:rsid w:val="00FB420E"/>
    <w:rsid w:val="00FB434E"/>
    <w:rsid w:val="00FB4D20"/>
    <w:rsid w:val="00FB4D64"/>
    <w:rsid w:val="00FB4E43"/>
    <w:rsid w:val="00FB4F3A"/>
    <w:rsid w:val="00FB54C4"/>
    <w:rsid w:val="00FB68D9"/>
    <w:rsid w:val="00FB6F1C"/>
    <w:rsid w:val="00FB7171"/>
    <w:rsid w:val="00FB7315"/>
    <w:rsid w:val="00FB7A71"/>
    <w:rsid w:val="00FC0050"/>
    <w:rsid w:val="00FC040E"/>
    <w:rsid w:val="00FC07A1"/>
    <w:rsid w:val="00FC11DA"/>
    <w:rsid w:val="00FC13A3"/>
    <w:rsid w:val="00FC1548"/>
    <w:rsid w:val="00FC27D4"/>
    <w:rsid w:val="00FC31CE"/>
    <w:rsid w:val="00FC3FE9"/>
    <w:rsid w:val="00FC41D5"/>
    <w:rsid w:val="00FC4CC1"/>
    <w:rsid w:val="00FC5862"/>
    <w:rsid w:val="00FC5BE0"/>
    <w:rsid w:val="00FC6239"/>
    <w:rsid w:val="00FC7281"/>
    <w:rsid w:val="00FC798D"/>
    <w:rsid w:val="00FD04E1"/>
    <w:rsid w:val="00FD0796"/>
    <w:rsid w:val="00FD15B0"/>
    <w:rsid w:val="00FD16E8"/>
    <w:rsid w:val="00FD29BF"/>
    <w:rsid w:val="00FD3C5C"/>
    <w:rsid w:val="00FD3E08"/>
    <w:rsid w:val="00FD41C7"/>
    <w:rsid w:val="00FD4469"/>
    <w:rsid w:val="00FD48FD"/>
    <w:rsid w:val="00FD5410"/>
    <w:rsid w:val="00FD58A1"/>
    <w:rsid w:val="00FD5CCF"/>
    <w:rsid w:val="00FD634B"/>
    <w:rsid w:val="00FD6898"/>
    <w:rsid w:val="00FD7375"/>
    <w:rsid w:val="00FD770F"/>
    <w:rsid w:val="00FD7AD9"/>
    <w:rsid w:val="00FE08F9"/>
    <w:rsid w:val="00FE0E87"/>
    <w:rsid w:val="00FE134D"/>
    <w:rsid w:val="00FE1581"/>
    <w:rsid w:val="00FE1CEE"/>
    <w:rsid w:val="00FE27AD"/>
    <w:rsid w:val="00FE29E7"/>
    <w:rsid w:val="00FE4143"/>
    <w:rsid w:val="00FE46C0"/>
    <w:rsid w:val="00FE4994"/>
    <w:rsid w:val="00FE5242"/>
    <w:rsid w:val="00FE559E"/>
    <w:rsid w:val="00FE56F7"/>
    <w:rsid w:val="00FE6084"/>
    <w:rsid w:val="00FE6660"/>
    <w:rsid w:val="00FE6AEE"/>
    <w:rsid w:val="00FE7A08"/>
    <w:rsid w:val="00FE7D97"/>
    <w:rsid w:val="00FF12C7"/>
    <w:rsid w:val="00FF1912"/>
    <w:rsid w:val="00FF1AB0"/>
    <w:rsid w:val="00FF1E52"/>
    <w:rsid w:val="00FF2714"/>
    <w:rsid w:val="00FF2BB0"/>
    <w:rsid w:val="00FF2C66"/>
    <w:rsid w:val="00FF36C6"/>
    <w:rsid w:val="00FF3AB9"/>
    <w:rsid w:val="00FF4B03"/>
    <w:rsid w:val="00FF4ED4"/>
    <w:rsid w:val="00FF5752"/>
    <w:rsid w:val="00FF57F0"/>
    <w:rsid w:val="00FF71FC"/>
    <w:rsid w:val="00FF72F0"/>
    <w:rsid w:val="00FF7838"/>
    <w:rsid w:val="00FF7A27"/>
    <w:rsid w:val="00FF7CE0"/>
    <w:rsid w:val="00FF7EF8"/>
    <w:rsid w:val="0153B652"/>
    <w:rsid w:val="031A8FBC"/>
    <w:rsid w:val="041443A2"/>
    <w:rsid w:val="04892F90"/>
    <w:rsid w:val="05167855"/>
    <w:rsid w:val="058BEEAD"/>
    <w:rsid w:val="094ABAB3"/>
    <w:rsid w:val="097863B2"/>
    <w:rsid w:val="0A5F9FCF"/>
    <w:rsid w:val="0A7528AC"/>
    <w:rsid w:val="0A960B22"/>
    <w:rsid w:val="0B19943E"/>
    <w:rsid w:val="0B48ED12"/>
    <w:rsid w:val="0C303380"/>
    <w:rsid w:val="0CB151E2"/>
    <w:rsid w:val="0DCE1E81"/>
    <w:rsid w:val="0E4D0BA5"/>
    <w:rsid w:val="101BA0DE"/>
    <w:rsid w:val="102DADEE"/>
    <w:rsid w:val="10AE4E1F"/>
    <w:rsid w:val="11A9DE87"/>
    <w:rsid w:val="11F949AE"/>
    <w:rsid w:val="14B57DF1"/>
    <w:rsid w:val="195B7040"/>
    <w:rsid w:val="19CF3B2B"/>
    <w:rsid w:val="1A03EF8C"/>
    <w:rsid w:val="1AA07F92"/>
    <w:rsid w:val="1C3CDEFE"/>
    <w:rsid w:val="1C52FD6D"/>
    <w:rsid w:val="1E6E8B2B"/>
    <w:rsid w:val="1E8F1513"/>
    <w:rsid w:val="20AA3602"/>
    <w:rsid w:val="219C4BD5"/>
    <w:rsid w:val="241035D8"/>
    <w:rsid w:val="2468EF2C"/>
    <w:rsid w:val="24714115"/>
    <w:rsid w:val="261D515D"/>
    <w:rsid w:val="278D6779"/>
    <w:rsid w:val="278D8E8E"/>
    <w:rsid w:val="290783D7"/>
    <w:rsid w:val="2A5CC55A"/>
    <w:rsid w:val="2A783832"/>
    <w:rsid w:val="2D7654B5"/>
    <w:rsid w:val="2DE75CE2"/>
    <w:rsid w:val="2E432236"/>
    <w:rsid w:val="2EC76ADB"/>
    <w:rsid w:val="2F4A68F0"/>
    <w:rsid w:val="2FB03643"/>
    <w:rsid w:val="301F388D"/>
    <w:rsid w:val="305CA483"/>
    <w:rsid w:val="34069B8F"/>
    <w:rsid w:val="35F963E8"/>
    <w:rsid w:val="3700B4E7"/>
    <w:rsid w:val="3708A7D9"/>
    <w:rsid w:val="39FBC0D7"/>
    <w:rsid w:val="3A3740A9"/>
    <w:rsid w:val="3A51A0CF"/>
    <w:rsid w:val="3A833323"/>
    <w:rsid w:val="3A8FE14A"/>
    <w:rsid w:val="3CA1202A"/>
    <w:rsid w:val="3D3CC03B"/>
    <w:rsid w:val="3DC8A71E"/>
    <w:rsid w:val="3EA0F7B1"/>
    <w:rsid w:val="403B8DE2"/>
    <w:rsid w:val="409A77C7"/>
    <w:rsid w:val="413540FE"/>
    <w:rsid w:val="422F0447"/>
    <w:rsid w:val="44395E4C"/>
    <w:rsid w:val="4537A170"/>
    <w:rsid w:val="47E3E9C4"/>
    <w:rsid w:val="48CFE6DD"/>
    <w:rsid w:val="48F5088E"/>
    <w:rsid w:val="4A799EDE"/>
    <w:rsid w:val="4AD5DFDD"/>
    <w:rsid w:val="4C002A1E"/>
    <w:rsid w:val="4C50A7E0"/>
    <w:rsid w:val="4C5CBF69"/>
    <w:rsid w:val="4C968EAC"/>
    <w:rsid w:val="4D450C66"/>
    <w:rsid w:val="4E483A26"/>
    <w:rsid w:val="528BE045"/>
    <w:rsid w:val="52D37CED"/>
    <w:rsid w:val="54897FE7"/>
    <w:rsid w:val="55714EE4"/>
    <w:rsid w:val="57824AB3"/>
    <w:rsid w:val="578CB0B5"/>
    <w:rsid w:val="587C6D68"/>
    <w:rsid w:val="5ADA7761"/>
    <w:rsid w:val="5BC57FC6"/>
    <w:rsid w:val="5EAB61F1"/>
    <w:rsid w:val="5EF065D5"/>
    <w:rsid w:val="5F162960"/>
    <w:rsid w:val="5F5034C4"/>
    <w:rsid w:val="62CD80B6"/>
    <w:rsid w:val="6417DDA5"/>
    <w:rsid w:val="64461660"/>
    <w:rsid w:val="648102C4"/>
    <w:rsid w:val="64826A67"/>
    <w:rsid w:val="661CDF40"/>
    <w:rsid w:val="66D8D2C9"/>
    <w:rsid w:val="699446F6"/>
    <w:rsid w:val="6A194B2E"/>
    <w:rsid w:val="6AEDCA92"/>
    <w:rsid w:val="6B393158"/>
    <w:rsid w:val="6CD8E48F"/>
    <w:rsid w:val="6D33680C"/>
    <w:rsid w:val="6DCC0FA2"/>
    <w:rsid w:val="6E0E9CC0"/>
    <w:rsid w:val="6FC2D7CF"/>
    <w:rsid w:val="73CE7EAA"/>
    <w:rsid w:val="75DA3AEF"/>
    <w:rsid w:val="78134679"/>
    <w:rsid w:val="78533AF8"/>
    <w:rsid w:val="78C403C7"/>
    <w:rsid w:val="7921142E"/>
    <w:rsid w:val="7939F1D5"/>
    <w:rsid w:val="79EEEC19"/>
    <w:rsid w:val="7A122635"/>
    <w:rsid w:val="7BDEB99C"/>
    <w:rsid w:val="7BF0B204"/>
    <w:rsid w:val="7CC67909"/>
    <w:rsid w:val="7DE23A3F"/>
    <w:rsid w:val="7E88B140"/>
    <w:rsid w:val="7EFCA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D27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44A"/>
    <w:pPr>
      <w:spacing w:before="120" w:line="259" w:lineRule="auto"/>
    </w:pPr>
    <w:rPr>
      <w:rFonts w:ascii="Arial" w:hAnsi="Arial"/>
      <w:kern w:val="0"/>
      <w:sz w:val="20"/>
      <w:szCs w:val="22"/>
      <w:lang w:val="en-GB"/>
      <w14:ligatures w14:val="none"/>
    </w:rPr>
  </w:style>
  <w:style w:type="paragraph" w:styleId="Heading1">
    <w:name w:val="heading 1"/>
    <w:basedOn w:val="Normal"/>
    <w:next w:val="Normal"/>
    <w:link w:val="Heading1Char"/>
    <w:uiPriority w:val="9"/>
    <w:qFormat/>
    <w:rsid w:val="00E84AF5"/>
    <w:pPr>
      <w:keepNext/>
      <w:keepLines/>
      <w:numPr>
        <w:numId w:val="1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5A38"/>
    <w:pPr>
      <w:keepNext/>
      <w:keepLines/>
      <w:numPr>
        <w:ilvl w:val="1"/>
        <w:numId w:val="13"/>
      </w:numPr>
      <w:spacing w:before="24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55A38"/>
    <w:pPr>
      <w:keepNext/>
      <w:keepLines/>
      <w:numPr>
        <w:ilvl w:val="2"/>
        <w:numId w:val="13"/>
      </w:numPr>
      <w:spacing w:before="3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20299"/>
    <w:pPr>
      <w:keepNext/>
      <w:widowControl w:val="0"/>
      <w:spacing w:before="360"/>
      <w:ind w:left="862" w:hanging="862"/>
      <w:outlineLvl w:val="3"/>
    </w:pPr>
    <w:rPr>
      <w:rFonts w:eastAsiaTheme="majorEastAsia" w:cstheme="majorBidi"/>
      <w:b/>
      <w:bCs/>
      <w:iCs/>
      <w:color w:val="0F4761" w:themeColor="accent1" w:themeShade="BF"/>
    </w:rPr>
  </w:style>
  <w:style w:type="paragraph" w:styleId="Heading5">
    <w:name w:val="heading 5"/>
    <w:basedOn w:val="Normal"/>
    <w:next w:val="Normal"/>
    <w:link w:val="Heading5Char"/>
    <w:uiPriority w:val="9"/>
    <w:unhideWhenUsed/>
    <w:qFormat/>
    <w:rsid w:val="00E84AF5"/>
    <w:pPr>
      <w:keepNext/>
      <w:keepLines/>
      <w:numPr>
        <w:ilvl w:val="4"/>
        <w:numId w:val="13"/>
      </w:numPr>
      <w:tabs>
        <w:tab w:val="num" w:pos="3600"/>
      </w:tab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84AF5"/>
    <w:pPr>
      <w:keepNext/>
      <w:keepLines/>
      <w:numPr>
        <w:ilvl w:val="5"/>
        <w:numId w:val="13"/>
      </w:numPr>
      <w:tabs>
        <w:tab w:val="num" w:pos="4320"/>
      </w:tab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84AF5"/>
    <w:pPr>
      <w:keepNext/>
      <w:keepLines/>
      <w:numPr>
        <w:ilvl w:val="6"/>
        <w:numId w:val="13"/>
      </w:numPr>
      <w:tabs>
        <w:tab w:val="num" w:pos="5040"/>
      </w:tab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84AF5"/>
    <w:pPr>
      <w:keepNext/>
      <w:keepLines/>
      <w:numPr>
        <w:ilvl w:val="7"/>
        <w:numId w:val="13"/>
      </w:numPr>
      <w:tabs>
        <w:tab w:val="num" w:pos="5760"/>
      </w:tab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84AF5"/>
    <w:pPr>
      <w:keepNext/>
      <w:keepLines/>
      <w:numPr>
        <w:ilvl w:val="8"/>
        <w:numId w:val="13"/>
      </w:numPr>
      <w:tabs>
        <w:tab w:val="num" w:pos="6480"/>
      </w:tab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AF5"/>
    <w:rPr>
      <w:rFonts w:asciiTheme="majorHAnsi" w:eastAsiaTheme="majorEastAsia" w:hAnsiTheme="majorHAnsi" w:cstheme="majorBidi"/>
      <w:color w:val="0F4761" w:themeColor="accent1" w:themeShade="BF"/>
      <w:kern w:val="0"/>
      <w:sz w:val="40"/>
      <w:szCs w:val="40"/>
      <w:lang w:val="en-GB"/>
      <w14:ligatures w14:val="none"/>
    </w:rPr>
  </w:style>
  <w:style w:type="character" w:customStyle="1" w:styleId="Heading2Char">
    <w:name w:val="Heading 2 Char"/>
    <w:basedOn w:val="DefaultParagraphFont"/>
    <w:link w:val="Heading2"/>
    <w:uiPriority w:val="9"/>
    <w:rsid w:val="00755A38"/>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rsid w:val="00755A38"/>
    <w:rPr>
      <w:rFonts w:ascii="Arial" w:eastAsiaTheme="majorEastAsia" w:hAnsi="Arial"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rsid w:val="00F20299"/>
    <w:rPr>
      <w:rFonts w:ascii="Arial" w:eastAsiaTheme="majorEastAsia" w:hAnsi="Arial" w:cstheme="majorBidi"/>
      <w:b/>
      <w:bCs/>
      <w:iCs/>
      <w:color w:val="0F4761" w:themeColor="accent1" w:themeShade="BF"/>
      <w:kern w:val="0"/>
      <w:sz w:val="20"/>
      <w:szCs w:val="22"/>
      <w:lang w:val="en-GB"/>
      <w14:ligatures w14:val="none"/>
    </w:rPr>
  </w:style>
  <w:style w:type="character" w:customStyle="1" w:styleId="Heading5Char">
    <w:name w:val="Heading 5 Char"/>
    <w:basedOn w:val="DefaultParagraphFont"/>
    <w:link w:val="Heading5"/>
    <w:uiPriority w:val="9"/>
    <w:rsid w:val="00E84AF5"/>
    <w:rPr>
      <w:rFonts w:ascii="Arial" w:eastAsiaTheme="majorEastAsia" w:hAnsi="Arial" w:cstheme="majorBidi"/>
      <w:color w:val="0F4761" w:themeColor="accent1" w:themeShade="BF"/>
      <w:kern w:val="0"/>
      <w:sz w:val="20"/>
      <w:szCs w:val="22"/>
      <w:lang w:val="en-GB"/>
      <w14:ligatures w14:val="none"/>
    </w:rPr>
  </w:style>
  <w:style w:type="character" w:customStyle="1" w:styleId="Heading6Char">
    <w:name w:val="Heading 6 Char"/>
    <w:basedOn w:val="DefaultParagraphFont"/>
    <w:link w:val="Heading6"/>
    <w:uiPriority w:val="9"/>
    <w:rsid w:val="00E84AF5"/>
    <w:rPr>
      <w:rFonts w:ascii="Arial" w:eastAsiaTheme="majorEastAsia" w:hAnsi="Arial" w:cstheme="majorBidi"/>
      <w:i/>
      <w:iCs/>
      <w:color w:val="595959" w:themeColor="text1" w:themeTint="A6"/>
      <w:kern w:val="0"/>
      <w:sz w:val="20"/>
      <w:szCs w:val="22"/>
      <w:lang w:val="en-GB"/>
      <w14:ligatures w14:val="none"/>
    </w:rPr>
  </w:style>
  <w:style w:type="character" w:customStyle="1" w:styleId="Heading7Char">
    <w:name w:val="Heading 7 Char"/>
    <w:basedOn w:val="DefaultParagraphFont"/>
    <w:link w:val="Heading7"/>
    <w:uiPriority w:val="9"/>
    <w:rsid w:val="00E84AF5"/>
    <w:rPr>
      <w:rFonts w:ascii="Arial" w:eastAsiaTheme="majorEastAsia" w:hAnsi="Arial" w:cstheme="majorBidi"/>
      <w:color w:val="595959" w:themeColor="text1" w:themeTint="A6"/>
      <w:kern w:val="0"/>
      <w:sz w:val="20"/>
      <w:szCs w:val="22"/>
      <w:lang w:val="en-GB"/>
      <w14:ligatures w14:val="none"/>
    </w:rPr>
  </w:style>
  <w:style w:type="character" w:customStyle="1" w:styleId="Heading8Char">
    <w:name w:val="Heading 8 Char"/>
    <w:basedOn w:val="DefaultParagraphFont"/>
    <w:link w:val="Heading8"/>
    <w:uiPriority w:val="9"/>
    <w:rsid w:val="00E84AF5"/>
    <w:rPr>
      <w:rFonts w:ascii="Arial" w:eastAsiaTheme="majorEastAsia" w:hAnsi="Arial" w:cstheme="majorBidi"/>
      <w:i/>
      <w:iCs/>
      <w:color w:val="272727" w:themeColor="text1" w:themeTint="D8"/>
      <w:kern w:val="0"/>
      <w:sz w:val="20"/>
      <w:szCs w:val="22"/>
      <w:lang w:val="en-GB"/>
      <w14:ligatures w14:val="none"/>
    </w:rPr>
  </w:style>
  <w:style w:type="character" w:customStyle="1" w:styleId="Heading9Char">
    <w:name w:val="Heading 9 Char"/>
    <w:basedOn w:val="DefaultParagraphFont"/>
    <w:link w:val="Heading9"/>
    <w:uiPriority w:val="9"/>
    <w:rsid w:val="00E84AF5"/>
    <w:rPr>
      <w:rFonts w:ascii="Arial" w:eastAsiaTheme="majorEastAsia" w:hAnsi="Arial" w:cstheme="majorBidi"/>
      <w:color w:val="272727" w:themeColor="text1" w:themeTint="D8"/>
      <w:kern w:val="0"/>
      <w:sz w:val="20"/>
      <w:szCs w:val="22"/>
      <w:lang w:val="en-GB"/>
      <w14:ligatures w14:val="none"/>
    </w:rPr>
  </w:style>
  <w:style w:type="paragraph" w:styleId="Title">
    <w:name w:val="Title"/>
    <w:basedOn w:val="Normal"/>
    <w:next w:val="Normal"/>
    <w:link w:val="TitleChar"/>
    <w:uiPriority w:val="10"/>
    <w:qFormat/>
    <w:rsid w:val="00E84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AF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84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AF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84AF5"/>
    <w:pPr>
      <w:spacing w:before="160"/>
      <w:jc w:val="center"/>
    </w:pPr>
    <w:rPr>
      <w:i/>
      <w:iCs/>
      <w:color w:val="404040" w:themeColor="text1" w:themeTint="BF"/>
    </w:rPr>
  </w:style>
  <w:style w:type="character" w:customStyle="1" w:styleId="QuoteChar">
    <w:name w:val="Quote Char"/>
    <w:basedOn w:val="DefaultParagraphFont"/>
    <w:link w:val="Quote"/>
    <w:uiPriority w:val="29"/>
    <w:rsid w:val="00E84AF5"/>
    <w:rPr>
      <w:i/>
      <w:iCs/>
      <w:color w:val="404040" w:themeColor="text1" w:themeTint="BF"/>
      <w:lang w:val="en-GB"/>
    </w:rPr>
  </w:style>
  <w:style w:type="paragraph" w:styleId="ListParagraph">
    <w:name w:val="List Paragraph"/>
    <w:basedOn w:val="Normal"/>
    <w:uiPriority w:val="34"/>
    <w:qFormat/>
    <w:rsid w:val="00E84AF5"/>
    <w:pPr>
      <w:ind w:left="720"/>
      <w:contextualSpacing/>
    </w:pPr>
  </w:style>
  <w:style w:type="character" w:styleId="IntenseEmphasis">
    <w:name w:val="Intense Emphasis"/>
    <w:basedOn w:val="DefaultParagraphFont"/>
    <w:uiPriority w:val="21"/>
    <w:qFormat/>
    <w:rsid w:val="00E84AF5"/>
    <w:rPr>
      <w:i/>
      <w:iCs/>
      <w:color w:val="0F4761" w:themeColor="accent1" w:themeShade="BF"/>
    </w:rPr>
  </w:style>
  <w:style w:type="paragraph" w:styleId="IntenseQuote">
    <w:name w:val="Intense Quote"/>
    <w:basedOn w:val="Normal"/>
    <w:next w:val="Normal"/>
    <w:link w:val="IntenseQuoteChar"/>
    <w:uiPriority w:val="30"/>
    <w:qFormat/>
    <w:rsid w:val="00E84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AF5"/>
    <w:rPr>
      <w:i/>
      <w:iCs/>
      <w:color w:val="0F4761" w:themeColor="accent1" w:themeShade="BF"/>
      <w:lang w:val="en-GB"/>
    </w:rPr>
  </w:style>
  <w:style w:type="character" w:styleId="IntenseReference">
    <w:name w:val="Intense Reference"/>
    <w:basedOn w:val="DefaultParagraphFont"/>
    <w:uiPriority w:val="32"/>
    <w:qFormat/>
    <w:rsid w:val="00E84AF5"/>
    <w:rPr>
      <w:b/>
      <w:bCs/>
      <w:smallCaps/>
      <w:color w:val="0F4761" w:themeColor="accent1" w:themeShade="BF"/>
      <w:spacing w:val="5"/>
    </w:rPr>
  </w:style>
  <w:style w:type="paragraph" w:styleId="Header">
    <w:name w:val="header"/>
    <w:basedOn w:val="Normal"/>
    <w:link w:val="HeaderChar"/>
    <w:uiPriority w:val="99"/>
    <w:unhideWhenUsed/>
    <w:rsid w:val="00E84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AF5"/>
    <w:rPr>
      <w:rFonts w:ascii="Arial" w:hAnsi="Arial"/>
      <w:kern w:val="0"/>
      <w:sz w:val="20"/>
      <w:szCs w:val="22"/>
      <w:lang w:val="en-GB"/>
      <w14:ligatures w14:val="none"/>
    </w:rPr>
  </w:style>
  <w:style w:type="paragraph" w:styleId="Footer">
    <w:name w:val="footer"/>
    <w:basedOn w:val="Normal"/>
    <w:link w:val="FooterChar"/>
    <w:uiPriority w:val="99"/>
    <w:unhideWhenUsed/>
    <w:rsid w:val="00E84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AF5"/>
    <w:rPr>
      <w:rFonts w:ascii="Arial" w:hAnsi="Arial"/>
      <w:kern w:val="0"/>
      <w:sz w:val="20"/>
      <w:szCs w:val="22"/>
      <w:lang w:val="en-GB"/>
      <w14:ligatures w14:val="none"/>
    </w:rPr>
  </w:style>
  <w:style w:type="table" w:styleId="TableGrid">
    <w:name w:val="Table Grid"/>
    <w:basedOn w:val="TableNormal"/>
    <w:uiPriority w:val="39"/>
    <w:rsid w:val="00E84AF5"/>
    <w:pPr>
      <w:spacing w:after="0" w:line="240" w:lineRule="auto"/>
    </w:pPr>
    <w:rPr>
      <w:kern w:val="0"/>
      <w:sz w:val="22"/>
      <w:szCs w:val="22"/>
      <w:lang w:val="en-GB"/>
      <w14:ligatures w14:val="none"/>
    </w:rPr>
    <w:tblPr/>
  </w:style>
  <w:style w:type="character" w:styleId="Strong">
    <w:name w:val="Strong"/>
    <w:basedOn w:val="DefaultParagraphFont"/>
    <w:uiPriority w:val="22"/>
    <w:qFormat/>
    <w:rsid w:val="00E84AF5"/>
    <w:rPr>
      <w:b/>
      <w:bCs/>
    </w:rPr>
  </w:style>
  <w:style w:type="paragraph" w:styleId="NoSpacing">
    <w:name w:val="No Spacing"/>
    <w:uiPriority w:val="1"/>
    <w:qFormat/>
    <w:rsid w:val="00E84AF5"/>
    <w:pPr>
      <w:spacing w:after="0" w:line="240" w:lineRule="auto"/>
    </w:pPr>
    <w:rPr>
      <w:rFonts w:ascii="Arial" w:hAnsi="Arial"/>
      <w:kern w:val="0"/>
      <w:sz w:val="22"/>
      <w:szCs w:val="22"/>
      <w:lang w:val="en-GB"/>
      <w14:ligatures w14:val="none"/>
    </w:rPr>
  </w:style>
  <w:style w:type="paragraph" w:styleId="Caption">
    <w:name w:val="caption"/>
    <w:basedOn w:val="Normal"/>
    <w:next w:val="Normal"/>
    <w:uiPriority w:val="35"/>
    <w:unhideWhenUsed/>
    <w:qFormat/>
    <w:rsid w:val="00FF7A27"/>
    <w:pPr>
      <w:spacing w:before="360" w:after="200" w:line="240" w:lineRule="auto"/>
    </w:pPr>
    <w:rPr>
      <w:b/>
      <w:iCs/>
      <w:color w:val="0E2841" w:themeColor="text2"/>
      <w:sz w:val="18"/>
      <w:szCs w:val="18"/>
    </w:rPr>
  </w:style>
  <w:style w:type="character" w:styleId="CommentReference">
    <w:name w:val="annotation reference"/>
    <w:basedOn w:val="DefaultParagraphFont"/>
    <w:uiPriority w:val="99"/>
    <w:semiHidden/>
    <w:unhideWhenUsed/>
    <w:rsid w:val="00E84AF5"/>
    <w:rPr>
      <w:sz w:val="16"/>
      <w:szCs w:val="16"/>
    </w:rPr>
  </w:style>
  <w:style w:type="paragraph" w:styleId="CommentText">
    <w:name w:val="annotation text"/>
    <w:basedOn w:val="Normal"/>
    <w:link w:val="CommentTextChar"/>
    <w:uiPriority w:val="99"/>
    <w:unhideWhenUsed/>
    <w:rsid w:val="00E84AF5"/>
    <w:pPr>
      <w:spacing w:line="240" w:lineRule="auto"/>
    </w:pPr>
    <w:rPr>
      <w:szCs w:val="20"/>
    </w:rPr>
  </w:style>
  <w:style w:type="character" w:customStyle="1" w:styleId="CommentTextChar">
    <w:name w:val="Comment Text Char"/>
    <w:basedOn w:val="DefaultParagraphFont"/>
    <w:link w:val="CommentText"/>
    <w:uiPriority w:val="99"/>
    <w:rsid w:val="00E84AF5"/>
    <w:rPr>
      <w:rFonts w:ascii="Arial" w:hAnsi="Arial"/>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84AF5"/>
    <w:rPr>
      <w:b/>
      <w:bCs/>
    </w:rPr>
  </w:style>
  <w:style w:type="character" w:customStyle="1" w:styleId="CommentSubjectChar">
    <w:name w:val="Comment Subject Char"/>
    <w:basedOn w:val="CommentTextChar"/>
    <w:link w:val="CommentSubject"/>
    <w:uiPriority w:val="99"/>
    <w:semiHidden/>
    <w:rsid w:val="00E84AF5"/>
    <w:rPr>
      <w:rFonts w:ascii="Arial" w:hAnsi="Arial"/>
      <w:b/>
      <w:bCs/>
      <w:kern w:val="0"/>
      <w:sz w:val="20"/>
      <w:szCs w:val="20"/>
      <w:lang w:val="en-GB"/>
      <w14:ligatures w14:val="none"/>
    </w:rPr>
  </w:style>
  <w:style w:type="paragraph" w:styleId="Revision">
    <w:name w:val="Revision"/>
    <w:hidden/>
    <w:uiPriority w:val="99"/>
    <w:semiHidden/>
    <w:rsid w:val="00E84AF5"/>
    <w:pPr>
      <w:spacing w:after="0" w:line="240" w:lineRule="auto"/>
    </w:pPr>
    <w:rPr>
      <w:rFonts w:ascii="Arial" w:hAnsi="Arial"/>
      <w:kern w:val="0"/>
      <w:sz w:val="22"/>
      <w:szCs w:val="22"/>
      <w:lang w:val="en-GB"/>
      <w14:ligatures w14:val="none"/>
    </w:rPr>
  </w:style>
  <w:style w:type="paragraph" w:customStyle="1" w:styleId="Assessmentstageguidance">
    <w:name w:val="Assessment stage guidance"/>
    <w:basedOn w:val="Normal"/>
    <w:qFormat/>
    <w:rsid w:val="00E84AF5"/>
    <w:rPr>
      <w:i/>
      <w:iCs/>
      <w:color w:val="0070C0"/>
    </w:rPr>
  </w:style>
  <w:style w:type="paragraph" w:customStyle="1" w:styleId="Assessmentstageguidancebulletpoint">
    <w:name w:val="Assessment stage guidance bullet point"/>
    <w:basedOn w:val="ListParagraph"/>
    <w:qFormat/>
    <w:rsid w:val="00E84AF5"/>
    <w:pPr>
      <w:numPr>
        <w:numId w:val="3"/>
      </w:numPr>
    </w:pPr>
    <w:rPr>
      <w:i/>
      <w:iCs/>
      <w:color w:val="0070C0"/>
    </w:rPr>
  </w:style>
  <w:style w:type="character" w:styleId="Mention">
    <w:name w:val="Mention"/>
    <w:basedOn w:val="DefaultParagraphFont"/>
    <w:uiPriority w:val="99"/>
    <w:unhideWhenUsed/>
    <w:rsid w:val="00E84AF5"/>
    <w:rPr>
      <w:color w:val="2B579A"/>
      <w:shd w:val="clear" w:color="auto" w:fill="E1DFDD"/>
    </w:rPr>
  </w:style>
  <w:style w:type="paragraph" w:styleId="TOCHeading">
    <w:name w:val="TOC Heading"/>
    <w:basedOn w:val="Heading1"/>
    <w:next w:val="Normal"/>
    <w:uiPriority w:val="39"/>
    <w:unhideWhenUsed/>
    <w:qFormat/>
    <w:rsid w:val="00E84AF5"/>
    <w:pPr>
      <w:spacing w:before="240" w:after="0"/>
      <w:outlineLvl w:val="9"/>
    </w:pPr>
    <w:rPr>
      <w:sz w:val="32"/>
      <w:szCs w:val="32"/>
      <w:lang w:val="en-US"/>
    </w:rPr>
  </w:style>
  <w:style w:type="paragraph" w:styleId="TOC2">
    <w:name w:val="toc 2"/>
    <w:basedOn w:val="Normal"/>
    <w:next w:val="Normal"/>
    <w:autoRedefine/>
    <w:uiPriority w:val="39"/>
    <w:unhideWhenUsed/>
    <w:rsid w:val="00E84AF5"/>
    <w:pPr>
      <w:spacing w:after="100"/>
      <w:ind w:left="200"/>
    </w:pPr>
  </w:style>
  <w:style w:type="paragraph" w:styleId="TOC3">
    <w:name w:val="toc 3"/>
    <w:basedOn w:val="Normal"/>
    <w:next w:val="Normal"/>
    <w:autoRedefine/>
    <w:uiPriority w:val="39"/>
    <w:unhideWhenUsed/>
    <w:rsid w:val="00E84AF5"/>
    <w:pPr>
      <w:spacing w:after="100"/>
      <w:ind w:left="400"/>
    </w:pPr>
  </w:style>
  <w:style w:type="character" w:styleId="Hyperlink">
    <w:name w:val="Hyperlink"/>
    <w:basedOn w:val="DefaultParagraphFont"/>
    <w:uiPriority w:val="99"/>
    <w:unhideWhenUsed/>
    <w:rsid w:val="00E84AF5"/>
    <w:rPr>
      <w:color w:val="467886" w:themeColor="hyperlink"/>
      <w:u w:val="single"/>
    </w:rPr>
  </w:style>
  <w:style w:type="paragraph" w:customStyle="1" w:styleId="Default">
    <w:name w:val="Default"/>
    <w:rsid w:val="00E84AF5"/>
    <w:pPr>
      <w:autoSpaceDE w:val="0"/>
      <w:autoSpaceDN w:val="0"/>
      <w:adjustRightInd w:val="0"/>
      <w:spacing w:after="0" w:line="240" w:lineRule="auto"/>
    </w:pPr>
    <w:rPr>
      <w:rFonts w:ascii="Calibri" w:hAnsi="Calibri" w:cs="Calibri"/>
      <w:color w:val="000000"/>
      <w:kern w:val="0"/>
      <w14:ligatures w14:val="none"/>
    </w:rPr>
  </w:style>
  <w:style w:type="paragraph" w:styleId="TOC1">
    <w:name w:val="toc 1"/>
    <w:basedOn w:val="Normal"/>
    <w:next w:val="Normal"/>
    <w:autoRedefine/>
    <w:uiPriority w:val="39"/>
    <w:unhideWhenUsed/>
    <w:rsid w:val="00E03EBC"/>
    <w:pPr>
      <w:tabs>
        <w:tab w:val="right" w:leader="dot" w:pos="15309"/>
      </w:tabs>
      <w:spacing w:after="100"/>
    </w:pPr>
  </w:style>
  <w:style w:type="character" w:styleId="UnresolvedMention">
    <w:name w:val="Unresolved Mention"/>
    <w:basedOn w:val="DefaultParagraphFont"/>
    <w:uiPriority w:val="99"/>
    <w:semiHidden/>
    <w:unhideWhenUsed/>
    <w:rsid w:val="00E84AF5"/>
    <w:rPr>
      <w:color w:val="605E5C"/>
      <w:shd w:val="clear" w:color="auto" w:fill="E1DFDD"/>
    </w:r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F80DA0"/>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27697A"/>
    <w:pPr>
      <w:spacing w:before="0" w:after="100" w:line="278" w:lineRule="auto"/>
      <w:ind w:left="720"/>
    </w:pPr>
    <w:rPr>
      <w:rFonts w:asciiTheme="minorHAnsi" w:eastAsiaTheme="minorEastAsia" w:hAnsiTheme="minorHAnsi"/>
      <w:kern w:val="2"/>
      <w:sz w:val="24"/>
      <w:szCs w:val="24"/>
      <w:lang w:eastAsia="en-GB"/>
      <w14:ligatures w14:val="standardContextual"/>
    </w:rPr>
  </w:style>
  <w:style w:type="paragraph" w:styleId="TOC5">
    <w:name w:val="toc 5"/>
    <w:basedOn w:val="Normal"/>
    <w:next w:val="Normal"/>
    <w:autoRedefine/>
    <w:uiPriority w:val="39"/>
    <w:unhideWhenUsed/>
    <w:rsid w:val="0027697A"/>
    <w:pPr>
      <w:spacing w:before="0" w:after="100" w:line="278" w:lineRule="auto"/>
      <w:ind w:left="960"/>
    </w:pPr>
    <w:rPr>
      <w:rFonts w:asciiTheme="minorHAnsi" w:eastAsiaTheme="minorEastAsia" w:hAnsiTheme="minorHAnsi"/>
      <w:kern w:val="2"/>
      <w:sz w:val="24"/>
      <w:szCs w:val="24"/>
      <w:lang w:eastAsia="en-GB"/>
      <w14:ligatures w14:val="standardContextual"/>
    </w:rPr>
  </w:style>
  <w:style w:type="paragraph" w:styleId="TOC6">
    <w:name w:val="toc 6"/>
    <w:basedOn w:val="Normal"/>
    <w:next w:val="Normal"/>
    <w:autoRedefine/>
    <w:uiPriority w:val="39"/>
    <w:unhideWhenUsed/>
    <w:rsid w:val="0027697A"/>
    <w:pPr>
      <w:spacing w:before="0" w:after="100" w:line="278" w:lineRule="auto"/>
      <w:ind w:left="1200"/>
    </w:pPr>
    <w:rPr>
      <w:rFonts w:asciiTheme="minorHAnsi" w:eastAsiaTheme="minorEastAsia" w:hAnsiTheme="minorHAnsi"/>
      <w:kern w:val="2"/>
      <w:sz w:val="24"/>
      <w:szCs w:val="24"/>
      <w:lang w:eastAsia="en-GB"/>
      <w14:ligatures w14:val="standardContextual"/>
    </w:rPr>
  </w:style>
  <w:style w:type="paragraph" w:styleId="TOC7">
    <w:name w:val="toc 7"/>
    <w:basedOn w:val="Normal"/>
    <w:next w:val="Normal"/>
    <w:autoRedefine/>
    <w:uiPriority w:val="39"/>
    <w:unhideWhenUsed/>
    <w:rsid w:val="0027697A"/>
    <w:pPr>
      <w:spacing w:before="0" w:after="100" w:line="278" w:lineRule="auto"/>
      <w:ind w:left="1440"/>
    </w:pPr>
    <w:rPr>
      <w:rFonts w:asciiTheme="minorHAnsi" w:eastAsiaTheme="minorEastAsia" w:hAnsiTheme="minorHAnsi"/>
      <w:kern w:val="2"/>
      <w:sz w:val="24"/>
      <w:szCs w:val="24"/>
      <w:lang w:eastAsia="en-GB"/>
      <w14:ligatures w14:val="standardContextual"/>
    </w:rPr>
  </w:style>
  <w:style w:type="paragraph" w:styleId="TOC8">
    <w:name w:val="toc 8"/>
    <w:basedOn w:val="Normal"/>
    <w:next w:val="Normal"/>
    <w:autoRedefine/>
    <w:uiPriority w:val="39"/>
    <w:unhideWhenUsed/>
    <w:rsid w:val="0027697A"/>
    <w:pPr>
      <w:spacing w:before="0" w:after="100" w:line="278" w:lineRule="auto"/>
      <w:ind w:left="1680"/>
    </w:pPr>
    <w:rPr>
      <w:rFonts w:asciiTheme="minorHAnsi" w:eastAsiaTheme="minorEastAsia" w:hAnsiTheme="minorHAnsi"/>
      <w:kern w:val="2"/>
      <w:sz w:val="24"/>
      <w:szCs w:val="24"/>
      <w:lang w:eastAsia="en-GB"/>
      <w14:ligatures w14:val="standardContextual"/>
    </w:rPr>
  </w:style>
  <w:style w:type="paragraph" w:styleId="TOC9">
    <w:name w:val="toc 9"/>
    <w:basedOn w:val="Normal"/>
    <w:next w:val="Normal"/>
    <w:autoRedefine/>
    <w:uiPriority w:val="39"/>
    <w:unhideWhenUsed/>
    <w:rsid w:val="0027697A"/>
    <w:pPr>
      <w:spacing w:before="0" w:after="100" w:line="278" w:lineRule="auto"/>
      <w:ind w:left="1920"/>
    </w:pPr>
    <w:rPr>
      <w:rFonts w:asciiTheme="minorHAnsi" w:eastAsiaTheme="minorEastAsia" w:hAnsiTheme="minorHAnsi"/>
      <w:kern w:val="2"/>
      <w:sz w:val="24"/>
      <w:szCs w:val="24"/>
      <w:lang w:eastAsia="en-GB"/>
      <w14:ligatures w14:val="standardContextual"/>
    </w:rPr>
  </w:style>
  <w:style w:type="paragraph" w:customStyle="1" w:styleId="SGRationales">
    <w:name w:val="SG Rationales"/>
    <w:basedOn w:val="Heading4"/>
    <w:link w:val="SGRationalesChar"/>
    <w:qFormat/>
    <w:rsid w:val="00B94EE2"/>
  </w:style>
  <w:style w:type="character" w:customStyle="1" w:styleId="SGRationalesChar">
    <w:name w:val="SG Rationales Char"/>
    <w:basedOn w:val="Heading4Char"/>
    <w:link w:val="SGRationales"/>
    <w:rsid w:val="00B94EE2"/>
    <w:rPr>
      <w:rFonts w:ascii="Arial" w:eastAsiaTheme="majorEastAsia" w:hAnsi="Arial" w:cstheme="majorBidi"/>
      <w:b/>
      <w:bCs/>
      <w:iCs/>
      <w:color w:val="0F4761" w:themeColor="accent1" w:themeShade="BF"/>
      <w:kern w:val="0"/>
      <w:sz w:val="2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sc.org/for-business/certification-bodies/supporting-docum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andards@ms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64B299-C14C-4A04-B52F-96CAA4020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6FCC9-93CC-49A7-A497-FD4C074447E7}">
  <ds:schemaRefs>
    <ds:schemaRef ds:uri="http://schemas.openxmlformats.org/officeDocument/2006/bibliography"/>
  </ds:schemaRefs>
</ds:datastoreItem>
</file>

<file path=customXml/itemProps3.xml><?xml version="1.0" encoding="utf-8"?>
<ds:datastoreItem xmlns:ds="http://schemas.openxmlformats.org/officeDocument/2006/customXml" ds:itemID="{2EBE3F7A-D7E2-4C1B-8D0D-7432692EC217}">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4.xml><?xml version="1.0" encoding="utf-8"?>
<ds:datastoreItem xmlns:ds="http://schemas.openxmlformats.org/officeDocument/2006/customXml" ds:itemID="{B1E098B1-3A67-44AB-952D-E92C00E918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3215</Words>
  <Characters>18327</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Links>
    <vt:vector size="552" baseType="variant">
      <vt:variant>
        <vt:i4>1245242</vt:i4>
      </vt:variant>
      <vt:variant>
        <vt:i4>636</vt:i4>
      </vt:variant>
      <vt:variant>
        <vt:i4>0</vt:i4>
      </vt:variant>
      <vt:variant>
        <vt:i4>5</vt:i4>
      </vt:variant>
      <vt:variant>
        <vt:lpwstr>mailto:standards@msc.org</vt:lpwstr>
      </vt:variant>
      <vt:variant>
        <vt:lpwstr/>
      </vt:variant>
      <vt:variant>
        <vt:i4>2228246</vt:i4>
      </vt:variant>
      <vt:variant>
        <vt:i4>513</vt:i4>
      </vt:variant>
      <vt:variant>
        <vt:i4>0</vt:i4>
      </vt:variant>
      <vt:variant>
        <vt:i4>5</vt:i4>
      </vt:variant>
      <vt:variant>
        <vt:lpwstr/>
      </vt:variant>
      <vt:variant>
        <vt:lpwstr>_Unit(s)_of_Certification</vt:lpwstr>
      </vt:variant>
      <vt:variant>
        <vt:i4>131079</vt:i4>
      </vt:variant>
      <vt:variant>
        <vt:i4>507</vt:i4>
      </vt:variant>
      <vt:variant>
        <vt:i4>0</vt:i4>
      </vt:variant>
      <vt:variant>
        <vt:i4>5</vt:i4>
      </vt:variant>
      <vt:variant>
        <vt:lpwstr>https://www.msc.org/for-business/certification-bodies/supporting-documents/Index?search=vocab</vt:lpwstr>
      </vt:variant>
      <vt:variant>
        <vt:lpwstr/>
      </vt:variant>
      <vt:variant>
        <vt:i4>1114174</vt:i4>
      </vt:variant>
      <vt:variant>
        <vt:i4>500</vt:i4>
      </vt:variant>
      <vt:variant>
        <vt:i4>0</vt:i4>
      </vt:variant>
      <vt:variant>
        <vt:i4>5</vt:i4>
      </vt:variant>
      <vt:variant>
        <vt:lpwstr/>
      </vt:variant>
      <vt:variant>
        <vt:lpwstr>_Toc239347116</vt:lpwstr>
      </vt:variant>
      <vt:variant>
        <vt:i4>1114174</vt:i4>
      </vt:variant>
      <vt:variant>
        <vt:i4>494</vt:i4>
      </vt:variant>
      <vt:variant>
        <vt:i4>0</vt:i4>
      </vt:variant>
      <vt:variant>
        <vt:i4>5</vt:i4>
      </vt:variant>
      <vt:variant>
        <vt:lpwstr/>
      </vt:variant>
      <vt:variant>
        <vt:lpwstr>_Toc239347115</vt:lpwstr>
      </vt:variant>
      <vt:variant>
        <vt:i4>1114174</vt:i4>
      </vt:variant>
      <vt:variant>
        <vt:i4>488</vt:i4>
      </vt:variant>
      <vt:variant>
        <vt:i4>0</vt:i4>
      </vt:variant>
      <vt:variant>
        <vt:i4>5</vt:i4>
      </vt:variant>
      <vt:variant>
        <vt:lpwstr/>
      </vt:variant>
      <vt:variant>
        <vt:lpwstr>_Toc239347114</vt:lpwstr>
      </vt:variant>
      <vt:variant>
        <vt:i4>1114174</vt:i4>
      </vt:variant>
      <vt:variant>
        <vt:i4>482</vt:i4>
      </vt:variant>
      <vt:variant>
        <vt:i4>0</vt:i4>
      </vt:variant>
      <vt:variant>
        <vt:i4>5</vt:i4>
      </vt:variant>
      <vt:variant>
        <vt:lpwstr/>
      </vt:variant>
      <vt:variant>
        <vt:lpwstr>_Toc239347113</vt:lpwstr>
      </vt:variant>
      <vt:variant>
        <vt:i4>1114174</vt:i4>
      </vt:variant>
      <vt:variant>
        <vt:i4>476</vt:i4>
      </vt:variant>
      <vt:variant>
        <vt:i4>0</vt:i4>
      </vt:variant>
      <vt:variant>
        <vt:i4>5</vt:i4>
      </vt:variant>
      <vt:variant>
        <vt:lpwstr/>
      </vt:variant>
      <vt:variant>
        <vt:lpwstr>_Toc239347112</vt:lpwstr>
      </vt:variant>
      <vt:variant>
        <vt:i4>1114174</vt:i4>
      </vt:variant>
      <vt:variant>
        <vt:i4>470</vt:i4>
      </vt:variant>
      <vt:variant>
        <vt:i4>0</vt:i4>
      </vt:variant>
      <vt:variant>
        <vt:i4>5</vt:i4>
      </vt:variant>
      <vt:variant>
        <vt:lpwstr/>
      </vt:variant>
      <vt:variant>
        <vt:lpwstr>_Toc239347111</vt:lpwstr>
      </vt:variant>
      <vt:variant>
        <vt:i4>1114174</vt:i4>
      </vt:variant>
      <vt:variant>
        <vt:i4>464</vt:i4>
      </vt:variant>
      <vt:variant>
        <vt:i4>0</vt:i4>
      </vt:variant>
      <vt:variant>
        <vt:i4>5</vt:i4>
      </vt:variant>
      <vt:variant>
        <vt:lpwstr/>
      </vt:variant>
      <vt:variant>
        <vt:lpwstr>_Toc239347110</vt:lpwstr>
      </vt:variant>
      <vt:variant>
        <vt:i4>1376319</vt:i4>
      </vt:variant>
      <vt:variant>
        <vt:i4>458</vt:i4>
      </vt:variant>
      <vt:variant>
        <vt:i4>0</vt:i4>
      </vt:variant>
      <vt:variant>
        <vt:i4>5</vt:i4>
      </vt:variant>
      <vt:variant>
        <vt:lpwstr/>
      </vt:variant>
      <vt:variant>
        <vt:lpwstr>_Toc239347052</vt:lpwstr>
      </vt:variant>
      <vt:variant>
        <vt:i4>1376319</vt:i4>
      </vt:variant>
      <vt:variant>
        <vt:i4>452</vt:i4>
      </vt:variant>
      <vt:variant>
        <vt:i4>0</vt:i4>
      </vt:variant>
      <vt:variant>
        <vt:i4>5</vt:i4>
      </vt:variant>
      <vt:variant>
        <vt:lpwstr/>
      </vt:variant>
      <vt:variant>
        <vt:lpwstr>_Toc239347051</vt:lpwstr>
      </vt:variant>
      <vt:variant>
        <vt:i4>1376319</vt:i4>
      </vt:variant>
      <vt:variant>
        <vt:i4>446</vt:i4>
      </vt:variant>
      <vt:variant>
        <vt:i4>0</vt:i4>
      </vt:variant>
      <vt:variant>
        <vt:i4>5</vt:i4>
      </vt:variant>
      <vt:variant>
        <vt:lpwstr/>
      </vt:variant>
      <vt:variant>
        <vt:lpwstr>_Toc239347050</vt:lpwstr>
      </vt:variant>
      <vt:variant>
        <vt:i4>1310783</vt:i4>
      </vt:variant>
      <vt:variant>
        <vt:i4>440</vt:i4>
      </vt:variant>
      <vt:variant>
        <vt:i4>0</vt:i4>
      </vt:variant>
      <vt:variant>
        <vt:i4>5</vt:i4>
      </vt:variant>
      <vt:variant>
        <vt:lpwstr/>
      </vt:variant>
      <vt:variant>
        <vt:lpwstr>_Toc239347049</vt:lpwstr>
      </vt:variant>
      <vt:variant>
        <vt:i4>1310783</vt:i4>
      </vt:variant>
      <vt:variant>
        <vt:i4>434</vt:i4>
      </vt:variant>
      <vt:variant>
        <vt:i4>0</vt:i4>
      </vt:variant>
      <vt:variant>
        <vt:i4>5</vt:i4>
      </vt:variant>
      <vt:variant>
        <vt:lpwstr/>
      </vt:variant>
      <vt:variant>
        <vt:lpwstr>_Toc239347048</vt:lpwstr>
      </vt:variant>
      <vt:variant>
        <vt:i4>1310783</vt:i4>
      </vt:variant>
      <vt:variant>
        <vt:i4>428</vt:i4>
      </vt:variant>
      <vt:variant>
        <vt:i4>0</vt:i4>
      </vt:variant>
      <vt:variant>
        <vt:i4>5</vt:i4>
      </vt:variant>
      <vt:variant>
        <vt:lpwstr/>
      </vt:variant>
      <vt:variant>
        <vt:lpwstr>_Toc239347047</vt:lpwstr>
      </vt:variant>
      <vt:variant>
        <vt:i4>1310783</vt:i4>
      </vt:variant>
      <vt:variant>
        <vt:i4>422</vt:i4>
      </vt:variant>
      <vt:variant>
        <vt:i4>0</vt:i4>
      </vt:variant>
      <vt:variant>
        <vt:i4>5</vt:i4>
      </vt:variant>
      <vt:variant>
        <vt:lpwstr/>
      </vt:variant>
      <vt:variant>
        <vt:lpwstr>_Toc239347046</vt:lpwstr>
      </vt:variant>
      <vt:variant>
        <vt:i4>1310783</vt:i4>
      </vt:variant>
      <vt:variant>
        <vt:i4>416</vt:i4>
      </vt:variant>
      <vt:variant>
        <vt:i4>0</vt:i4>
      </vt:variant>
      <vt:variant>
        <vt:i4>5</vt:i4>
      </vt:variant>
      <vt:variant>
        <vt:lpwstr/>
      </vt:variant>
      <vt:variant>
        <vt:lpwstr>_Toc239347045</vt:lpwstr>
      </vt:variant>
      <vt:variant>
        <vt:i4>1310783</vt:i4>
      </vt:variant>
      <vt:variant>
        <vt:i4>410</vt:i4>
      </vt:variant>
      <vt:variant>
        <vt:i4>0</vt:i4>
      </vt:variant>
      <vt:variant>
        <vt:i4>5</vt:i4>
      </vt:variant>
      <vt:variant>
        <vt:lpwstr/>
      </vt:variant>
      <vt:variant>
        <vt:lpwstr>_Toc239347044</vt:lpwstr>
      </vt:variant>
      <vt:variant>
        <vt:i4>1310783</vt:i4>
      </vt:variant>
      <vt:variant>
        <vt:i4>404</vt:i4>
      </vt:variant>
      <vt:variant>
        <vt:i4>0</vt:i4>
      </vt:variant>
      <vt:variant>
        <vt:i4>5</vt:i4>
      </vt:variant>
      <vt:variant>
        <vt:lpwstr/>
      </vt:variant>
      <vt:variant>
        <vt:lpwstr>_Toc239347043</vt:lpwstr>
      </vt:variant>
      <vt:variant>
        <vt:i4>1310783</vt:i4>
      </vt:variant>
      <vt:variant>
        <vt:i4>398</vt:i4>
      </vt:variant>
      <vt:variant>
        <vt:i4>0</vt:i4>
      </vt:variant>
      <vt:variant>
        <vt:i4>5</vt:i4>
      </vt:variant>
      <vt:variant>
        <vt:lpwstr/>
      </vt:variant>
      <vt:variant>
        <vt:lpwstr>_Toc239347042</vt:lpwstr>
      </vt:variant>
      <vt:variant>
        <vt:i4>1310783</vt:i4>
      </vt:variant>
      <vt:variant>
        <vt:i4>392</vt:i4>
      </vt:variant>
      <vt:variant>
        <vt:i4>0</vt:i4>
      </vt:variant>
      <vt:variant>
        <vt:i4>5</vt:i4>
      </vt:variant>
      <vt:variant>
        <vt:lpwstr/>
      </vt:variant>
      <vt:variant>
        <vt:lpwstr>_Toc239347041</vt:lpwstr>
      </vt:variant>
      <vt:variant>
        <vt:i4>1310783</vt:i4>
      </vt:variant>
      <vt:variant>
        <vt:i4>386</vt:i4>
      </vt:variant>
      <vt:variant>
        <vt:i4>0</vt:i4>
      </vt:variant>
      <vt:variant>
        <vt:i4>5</vt:i4>
      </vt:variant>
      <vt:variant>
        <vt:lpwstr/>
      </vt:variant>
      <vt:variant>
        <vt:lpwstr>_Toc239347040</vt:lpwstr>
      </vt:variant>
      <vt:variant>
        <vt:i4>1245247</vt:i4>
      </vt:variant>
      <vt:variant>
        <vt:i4>380</vt:i4>
      </vt:variant>
      <vt:variant>
        <vt:i4>0</vt:i4>
      </vt:variant>
      <vt:variant>
        <vt:i4>5</vt:i4>
      </vt:variant>
      <vt:variant>
        <vt:lpwstr/>
      </vt:variant>
      <vt:variant>
        <vt:lpwstr>_Toc239347039</vt:lpwstr>
      </vt:variant>
      <vt:variant>
        <vt:i4>1245247</vt:i4>
      </vt:variant>
      <vt:variant>
        <vt:i4>374</vt:i4>
      </vt:variant>
      <vt:variant>
        <vt:i4>0</vt:i4>
      </vt:variant>
      <vt:variant>
        <vt:i4>5</vt:i4>
      </vt:variant>
      <vt:variant>
        <vt:lpwstr/>
      </vt:variant>
      <vt:variant>
        <vt:lpwstr>_Toc239347038</vt:lpwstr>
      </vt:variant>
      <vt:variant>
        <vt:i4>1245247</vt:i4>
      </vt:variant>
      <vt:variant>
        <vt:i4>368</vt:i4>
      </vt:variant>
      <vt:variant>
        <vt:i4>0</vt:i4>
      </vt:variant>
      <vt:variant>
        <vt:i4>5</vt:i4>
      </vt:variant>
      <vt:variant>
        <vt:lpwstr/>
      </vt:variant>
      <vt:variant>
        <vt:lpwstr>_Toc239347037</vt:lpwstr>
      </vt:variant>
      <vt:variant>
        <vt:i4>1245247</vt:i4>
      </vt:variant>
      <vt:variant>
        <vt:i4>362</vt:i4>
      </vt:variant>
      <vt:variant>
        <vt:i4>0</vt:i4>
      </vt:variant>
      <vt:variant>
        <vt:i4>5</vt:i4>
      </vt:variant>
      <vt:variant>
        <vt:lpwstr/>
      </vt:variant>
      <vt:variant>
        <vt:lpwstr>_Toc239347036</vt:lpwstr>
      </vt:variant>
      <vt:variant>
        <vt:i4>1245247</vt:i4>
      </vt:variant>
      <vt:variant>
        <vt:i4>356</vt:i4>
      </vt:variant>
      <vt:variant>
        <vt:i4>0</vt:i4>
      </vt:variant>
      <vt:variant>
        <vt:i4>5</vt:i4>
      </vt:variant>
      <vt:variant>
        <vt:lpwstr/>
      </vt:variant>
      <vt:variant>
        <vt:lpwstr>_Toc239347035</vt:lpwstr>
      </vt:variant>
      <vt:variant>
        <vt:i4>1245247</vt:i4>
      </vt:variant>
      <vt:variant>
        <vt:i4>350</vt:i4>
      </vt:variant>
      <vt:variant>
        <vt:i4>0</vt:i4>
      </vt:variant>
      <vt:variant>
        <vt:i4>5</vt:i4>
      </vt:variant>
      <vt:variant>
        <vt:lpwstr/>
      </vt:variant>
      <vt:variant>
        <vt:lpwstr>_Toc239347034</vt:lpwstr>
      </vt:variant>
      <vt:variant>
        <vt:i4>1245247</vt:i4>
      </vt:variant>
      <vt:variant>
        <vt:i4>344</vt:i4>
      </vt:variant>
      <vt:variant>
        <vt:i4>0</vt:i4>
      </vt:variant>
      <vt:variant>
        <vt:i4>5</vt:i4>
      </vt:variant>
      <vt:variant>
        <vt:lpwstr/>
      </vt:variant>
      <vt:variant>
        <vt:lpwstr>_Toc239347033</vt:lpwstr>
      </vt:variant>
      <vt:variant>
        <vt:i4>1114175</vt:i4>
      </vt:variant>
      <vt:variant>
        <vt:i4>338</vt:i4>
      </vt:variant>
      <vt:variant>
        <vt:i4>0</vt:i4>
      </vt:variant>
      <vt:variant>
        <vt:i4>5</vt:i4>
      </vt:variant>
      <vt:variant>
        <vt:lpwstr/>
      </vt:variant>
      <vt:variant>
        <vt:lpwstr>_Toc239347016</vt:lpwstr>
      </vt:variant>
      <vt:variant>
        <vt:i4>1638454</vt:i4>
      </vt:variant>
      <vt:variant>
        <vt:i4>332</vt:i4>
      </vt:variant>
      <vt:variant>
        <vt:i4>0</vt:i4>
      </vt:variant>
      <vt:variant>
        <vt:i4>5</vt:i4>
      </vt:variant>
      <vt:variant>
        <vt:lpwstr/>
      </vt:variant>
      <vt:variant>
        <vt:lpwstr>_Toc239346985</vt:lpwstr>
      </vt:variant>
      <vt:variant>
        <vt:i4>1638454</vt:i4>
      </vt:variant>
      <vt:variant>
        <vt:i4>326</vt:i4>
      </vt:variant>
      <vt:variant>
        <vt:i4>0</vt:i4>
      </vt:variant>
      <vt:variant>
        <vt:i4>5</vt:i4>
      </vt:variant>
      <vt:variant>
        <vt:lpwstr/>
      </vt:variant>
      <vt:variant>
        <vt:lpwstr>_Toc239346984</vt:lpwstr>
      </vt:variant>
      <vt:variant>
        <vt:i4>1638454</vt:i4>
      </vt:variant>
      <vt:variant>
        <vt:i4>320</vt:i4>
      </vt:variant>
      <vt:variant>
        <vt:i4>0</vt:i4>
      </vt:variant>
      <vt:variant>
        <vt:i4>5</vt:i4>
      </vt:variant>
      <vt:variant>
        <vt:lpwstr/>
      </vt:variant>
      <vt:variant>
        <vt:lpwstr>_Toc239346983</vt:lpwstr>
      </vt:variant>
      <vt:variant>
        <vt:i4>1638454</vt:i4>
      </vt:variant>
      <vt:variant>
        <vt:i4>314</vt:i4>
      </vt:variant>
      <vt:variant>
        <vt:i4>0</vt:i4>
      </vt:variant>
      <vt:variant>
        <vt:i4>5</vt:i4>
      </vt:variant>
      <vt:variant>
        <vt:lpwstr/>
      </vt:variant>
      <vt:variant>
        <vt:lpwstr>_Toc239346982</vt:lpwstr>
      </vt:variant>
      <vt:variant>
        <vt:i4>1638454</vt:i4>
      </vt:variant>
      <vt:variant>
        <vt:i4>308</vt:i4>
      </vt:variant>
      <vt:variant>
        <vt:i4>0</vt:i4>
      </vt:variant>
      <vt:variant>
        <vt:i4>5</vt:i4>
      </vt:variant>
      <vt:variant>
        <vt:lpwstr/>
      </vt:variant>
      <vt:variant>
        <vt:lpwstr>_Toc239346981</vt:lpwstr>
      </vt:variant>
      <vt:variant>
        <vt:i4>1638454</vt:i4>
      </vt:variant>
      <vt:variant>
        <vt:i4>302</vt:i4>
      </vt:variant>
      <vt:variant>
        <vt:i4>0</vt:i4>
      </vt:variant>
      <vt:variant>
        <vt:i4>5</vt:i4>
      </vt:variant>
      <vt:variant>
        <vt:lpwstr/>
      </vt:variant>
      <vt:variant>
        <vt:lpwstr>_Toc239346980</vt:lpwstr>
      </vt:variant>
      <vt:variant>
        <vt:i4>1441846</vt:i4>
      </vt:variant>
      <vt:variant>
        <vt:i4>296</vt:i4>
      </vt:variant>
      <vt:variant>
        <vt:i4>0</vt:i4>
      </vt:variant>
      <vt:variant>
        <vt:i4>5</vt:i4>
      </vt:variant>
      <vt:variant>
        <vt:lpwstr/>
      </vt:variant>
      <vt:variant>
        <vt:lpwstr>_Toc239346979</vt:lpwstr>
      </vt:variant>
      <vt:variant>
        <vt:i4>1441846</vt:i4>
      </vt:variant>
      <vt:variant>
        <vt:i4>290</vt:i4>
      </vt:variant>
      <vt:variant>
        <vt:i4>0</vt:i4>
      </vt:variant>
      <vt:variant>
        <vt:i4>5</vt:i4>
      </vt:variant>
      <vt:variant>
        <vt:lpwstr/>
      </vt:variant>
      <vt:variant>
        <vt:lpwstr>_Toc239346978</vt:lpwstr>
      </vt:variant>
      <vt:variant>
        <vt:i4>1441846</vt:i4>
      </vt:variant>
      <vt:variant>
        <vt:i4>284</vt:i4>
      </vt:variant>
      <vt:variant>
        <vt:i4>0</vt:i4>
      </vt:variant>
      <vt:variant>
        <vt:i4>5</vt:i4>
      </vt:variant>
      <vt:variant>
        <vt:lpwstr/>
      </vt:variant>
      <vt:variant>
        <vt:lpwstr>_Toc239346977</vt:lpwstr>
      </vt:variant>
      <vt:variant>
        <vt:i4>1441846</vt:i4>
      </vt:variant>
      <vt:variant>
        <vt:i4>278</vt:i4>
      </vt:variant>
      <vt:variant>
        <vt:i4>0</vt:i4>
      </vt:variant>
      <vt:variant>
        <vt:i4>5</vt:i4>
      </vt:variant>
      <vt:variant>
        <vt:lpwstr/>
      </vt:variant>
      <vt:variant>
        <vt:lpwstr>_Toc239346976</vt:lpwstr>
      </vt:variant>
      <vt:variant>
        <vt:i4>1441846</vt:i4>
      </vt:variant>
      <vt:variant>
        <vt:i4>272</vt:i4>
      </vt:variant>
      <vt:variant>
        <vt:i4>0</vt:i4>
      </vt:variant>
      <vt:variant>
        <vt:i4>5</vt:i4>
      </vt:variant>
      <vt:variant>
        <vt:lpwstr/>
      </vt:variant>
      <vt:variant>
        <vt:lpwstr>_Toc239346975</vt:lpwstr>
      </vt:variant>
      <vt:variant>
        <vt:i4>1441846</vt:i4>
      </vt:variant>
      <vt:variant>
        <vt:i4>266</vt:i4>
      </vt:variant>
      <vt:variant>
        <vt:i4>0</vt:i4>
      </vt:variant>
      <vt:variant>
        <vt:i4>5</vt:i4>
      </vt:variant>
      <vt:variant>
        <vt:lpwstr/>
      </vt:variant>
      <vt:variant>
        <vt:lpwstr>_Toc239346974</vt:lpwstr>
      </vt:variant>
      <vt:variant>
        <vt:i4>1441846</vt:i4>
      </vt:variant>
      <vt:variant>
        <vt:i4>260</vt:i4>
      </vt:variant>
      <vt:variant>
        <vt:i4>0</vt:i4>
      </vt:variant>
      <vt:variant>
        <vt:i4>5</vt:i4>
      </vt:variant>
      <vt:variant>
        <vt:lpwstr/>
      </vt:variant>
      <vt:variant>
        <vt:lpwstr>_Toc239346973</vt:lpwstr>
      </vt:variant>
      <vt:variant>
        <vt:i4>1441846</vt:i4>
      </vt:variant>
      <vt:variant>
        <vt:i4>254</vt:i4>
      </vt:variant>
      <vt:variant>
        <vt:i4>0</vt:i4>
      </vt:variant>
      <vt:variant>
        <vt:i4>5</vt:i4>
      </vt:variant>
      <vt:variant>
        <vt:lpwstr/>
      </vt:variant>
      <vt:variant>
        <vt:lpwstr>_Toc239346972</vt:lpwstr>
      </vt:variant>
      <vt:variant>
        <vt:i4>1441846</vt:i4>
      </vt:variant>
      <vt:variant>
        <vt:i4>248</vt:i4>
      </vt:variant>
      <vt:variant>
        <vt:i4>0</vt:i4>
      </vt:variant>
      <vt:variant>
        <vt:i4>5</vt:i4>
      </vt:variant>
      <vt:variant>
        <vt:lpwstr/>
      </vt:variant>
      <vt:variant>
        <vt:lpwstr>_Toc239346971</vt:lpwstr>
      </vt:variant>
      <vt:variant>
        <vt:i4>1441846</vt:i4>
      </vt:variant>
      <vt:variant>
        <vt:i4>242</vt:i4>
      </vt:variant>
      <vt:variant>
        <vt:i4>0</vt:i4>
      </vt:variant>
      <vt:variant>
        <vt:i4>5</vt:i4>
      </vt:variant>
      <vt:variant>
        <vt:lpwstr/>
      </vt:variant>
      <vt:variant>
        <vt:lpwstr>_Toc239346970</vt:lpwstr>
      </vt:variant>
      <vt:variant>
        <vt:i4>1507382</vt:i4>
      </vt:variant>
      <vt:variant>
        <vt:i4>236</vt:i4>
      </vt:variant>
      <vt:variant>
        <vt:i4>0</vt:i4>
      </vt:variant>
      <vt:variant>
        <vt:i4>5</vt:i4>
      </vt:variant>
      <vt:variant>
        <vt:lpwstr/>
      </vt:variant>
      <vt:variant>
        <vt:lpwstr>_Toc239346969</vt:lpwstr>
      </vt:variant>
      <vt:variant>
        <vt:i4>1507382</vt:i4>
      </vt:variant>
      <vt:variant>
        <vt:i4>230</vt:i4>
      </vt:variant>
      <vt:variant>
        <vt:i4>0</vt:i4>
      </vt:variant>
      <vt:variant>
        <vt:i4>5</vt:i4>
      </vt:variant>
      <vt:variant>
        <vt:lpwstr/>
      </vt:variant>
      <vt:variant>
        <vt:lpwstr>_Toc239346968</vt:lpwstr>
      </vt:variant>
      <vt:variant>
        <vt:i4>1507382</vt:i4>
      </vt:variant>
      <vt:variant>
        <vt:i4>224</vt:i4>
      </vt:variant>
      <vt:variant>
        <vt:i4>0</vt:i4>
      </vt:variant>
      <vt:variant>
        <vt:i4>5</vt:i4>
      </vt:variant>
      <vt:variant>
        <vt:lpwstr/>
      </vt:variant>
      <vt:variant>
        <vt:lpwstr>_Toc239346967</vt:lpwstr>
      </vt:variant>
      <vt:variant>
        <vt:i4>1507382</vt:i4>
      </vt:variant>
      <vt:variant>
        <vt:i4>218</vt:i4>
      </vt:variant>
      <vt:variant>
        <vt:i4>0</vt:i4>
      </vt:variant>
      <vt:variant>
        <vt:i4>5</vt:i4>
      </vt:variant>
      <vt:variant>
        <vt:lpwstr/>
      </vt:variant>
      <vt:variant>
        <vt:lpwstr>_Toc239346966</vt:lpwstr>
      </vt:variant>
      <vt:variant>
        <vt:i4>1507382</vt:i4>
      </vt:variant>
      <vt:variant>
        <vt:i4>212</vt:i4>
      </vt:variant>
      <vt:variant>
        <vt:i4>0</vt:i4>
      </vt:variant>
      <vt:variant>
        <vt:i4>5</vt:i4>
      </vt:variant>
      <vt:variant>
        <vt:lpwstr/>
      </vt:variant>
      <vt:variant>
        <vt:lpwstr>_Toc239346965</vt:lpwstr>
      </vt:variant>
      <vt:variant>
        <vt:i4>1507382</vt:i4>
      </vt:variant>
      <vt:variant>
        <vt:i4>206</vt:i4>
      </vt:variant>
      <vt:variant>
        <vt:i4>0</vt:i4>
      </vt:variant>
      <vt:variant>
        <vt:i4>5</vt:i4>
      </vt:variant>
      <vt:variant>
        <vt:lpwstr/>
      </vt:variant>
      <vt:variant>
        <vt:lpwstr>_Toc239346964</vt:lpwstr>
      </vt:variant>
      <vt:variant>
        <vt:i4>1507382</vt:i4>
      </vt:variant>
      <vt:variant>
        <vt:i4>200</vt:i4>
      </vt:variant>
      <vt:variant>
        <vt:i4>0</vt:i4>
      </vt:variant>
      <vt:variant>
        <vt:i4>5</vt:i4>
      </vt:variant>
      <vt:variant>
        <vt:lpwstr/>
      </vt:variant>
      <vt:variant>
        <vt:lpwstr>_Toc239346963</vt:lpwstr>
      </vt:variant>
      <vt:variant>
        <vt:i4>1507382</vt:i4>
      </vt:variant>
      <vt:variant>
        <vt:i4>194</vt:i4>
      </vt:variant>
      <vt:variant>
        <vt:i4>0</vt:i4>
      </vt:variant>
      <vt:variant>
        <vt:i4>5</vt:i4>
      </vt:variant>
      <vt:variant>
        <vt:lpwstr/>
      </vt:variant>
      <vt:variant>
        <vt:lpwstr>_Toc239346962</vt:lpwstr>
      </vt:variant>
      <vt:variant>
        <vt:i4>1507382</vt:i4>
      </vt:variant>
      <vt:variant>
        <vt:i4>188</vt:i4>
      </vt:variant>
      <vt:variant>
        <vt:i4>0</vt:i4>
      </vt:variant>
      <vt:variant>
        <vt:i4>5</vt:i4>
      </vt:variant>
      <vt:variant>
        <vt:lpwstr/>
      </vt:variant>
      <vt:variant>
        <vt:lpwstr>_Toc239346961</vt:lpwstr>
      </vt:variant>
      <vt:variant>
        <vt:i4>1507382</vt:i4>
      </vt:variant>
      <vt:variant>
        <vt:i4>182</vt:i4>
      </vt:variant>
      <vt:variant>
        <vt:i4>0</vt:i4>
      </vt:variant>
      <vt:variant>
        <vt:i4>5</vt:i4>
      </vt:variant>
      <vt:variant>
        <vt:lpwstr/>
      </vt:variant>
      <vt:variant>
        <vt:lpwstr>_Toc239346960</vt:lpwstr>
      </vt:variant>
      <vt:variant>
        <vt:i4>1310774</vt:i4>
      </vt:variant>
      <vt:variant>
        <vt:i4>176</vt:i4>
      </vt:variant>
      <vt:variant>
        <vt:i4>0</vt:i4>
      </vt:variant>
      <vt:variant>
        <vt:i4>5</vt:i4>
      </vt:variant>
      <vt:variant>
        <vt:lpwstr/>
      </vt:variant>
      <vt:variant>
        <vt:lpwstr>_Toc239346959</vt:lpwstr>
      </vt:variant>
      <vt:variant>
        <vt:i4>1310774</vt:i4>
      </vt:variant>
      <vt:variant>
        <vt:i4>170</vt:i4>
      </vt:variant>
      <vt:variant>
        <vt:i4>0</vt:i4>
      </vt:variant>
      <vt:variant>
        <vt:i4>5</vt:i4>
      </vt:variant>
      <vt:variant>
        <vt:lpwstr/>
      </vt:variant>
      <vt:variant>
        <vt:lpwstr>_Toc239346958</vt:lpwstr>
      </vt:variant>
      <vt:variant>
        <vt:i4>1310774</vt:i4>
      </vt:variant>
      <vt:variant>
        <vt:i4>164</vt:i4>
      </vt:variant>
      <vt:variant>
        <vt:i4>0</vt:i4>
      </vt:variant>
      <vt:variant>
        <vt:i4>5</vt:i4>
      </vt:variant>
      <vt:variant>
        <vt:lpwstr/>
      </vt:variant>
      <vt:variant>
        <vt:lpwstr>_Toc239346957</vt:lpwstr>
      </vt:variant>
      <vt:variant>
        <vt:i4>1310774</vt:i4>
      </vt:variant>
      <vt:variant>
        <vt:i4>158</vt:i4>
      </vt:variant>
      <vt:variant>
        <vt:i4>0</vt:i4>
      </vt:variant>
      <vt:variant>
        <vt:i4>5</vt:i4>
      </vt:variant>
      <vt:variant>
        <vt:lpwstr/>
      </vt:variant>
      <vt:variant>
        <vt:lpwstr>_Toc239346956</vt:lpwstr>
      </vt:variant>
      <vt:variant>
        <vt:i4>1310774</vt:i4>
      </vt:variant>
      <vt:variant>
        <vt:i4>152</vt:i4>
      </vt:variant>
      <vt:variant>
        <vt:i4>0</vt:i4>
      </vt:variant>
      <vt:variant>
        <vt:i4>5</vt:i4>
      </vt:variant>
      <vt:variant>
        <vt:lpwstr/>
      </vt:variant>
      <vt:variant>
        <vt:lpwstr>_Toc239346955</vt:lpwstr>
      </vt:variant>
      <vt:variant>
        <vt:i4>1310774</vt:i4>
      </vt:variant>
      <vt:variant>
        <vt:i4>146</vt:i4>
      </vt:variant>
      <vt:variant>
        <vt:i4>0</vt:i4>
      </vt:variant>
      <vt:variant>
        <vt:i4>5</vt:i4>
      </vt:variant>
      <vt:variant>
        <vt:lpwstr/>
      </vt:variant>
      <vt:variant>
        <vt:lpwstr>_Toc239346954</vt:lpwstr>
      </vt:variant>
      <vt:variant>
        <vt:i4>1310774</vt:i4>
      </vt:variant>
      <vt:variant>
        <vt:i4>140</vt:i4>
      </vt:variant>
      <vt:variant>
        <vt:i4>0</vt:i4>
      </vt:variant>
      <vt:variant>
        <vt:i4>5</vt:i4>
      </vt:variant>
      <vt:variant>
        <vt:lpwstr/>
      </vt:variant>
      <vt:variant>
        <vt:lpwstr>_Toc239346953</vt:lpwstr>
      </vt:variant>
      <vt:variant>
        <vt:i4>1310774</vt:i4>
      </vt:variant>
      <vt:variant>
        <vt:i4>134</vt:i4>
      </vt:variant>
      <vt:variant>
        <vt:i4>0</vt:i4>
      </vt:variant>
      <vt:variant>
        <vt:i4>5</vt:i4>
      </vt:variant>
      <vt:variant>
        <vt:lpwstr/>
      </vt:variant>
      <vt:variant>
        <vt:lpwstr>_Toc239346952</vt:lpwstr>
      </vt:variant>
      <vt:variant>
        <vt:i4>1310774</vt:i4>
      </vt:variant>
      <vt:variant>
        <vt:i4>128</vt:i4>
      </vt:variant>
      <vt:variant>
        <vt:i4>0</vt:i4>
      </vt:variant>
      <vt:variant>
        <vt:i4>5</vt:i4>
      </vt:variant>
      <vt:variant>
        <vt:lpwstr/>
      </vt:variant>
      <vt:variant>
        <vt:lpwstr>_Toc239346951</vt:lpwstr>
      </vt:variant>
      <vt:variant>
        <vt:i4>1310774</vt:i4>
      </vt:variant>
      <vt:variant>
        <vt:i4>122</vt:i4>
      </vt:variant>
      <vt:variant>
        <vt:i4>0</vt:i4>
      </vt:variant>
      <vt:variant>
        <vt:i4>5</vt:i4>
      </vt:variant>
      <vt:variant>
        <vt:lpwstr/>
      </vt:variant>
      <vt:variant>
        <vt:lpwstr>_Toc239346950</vt:lpwstr>
      </vt:variant>
      <vt:variant>
        <vt:i4>1376310</vt:i4>
      </vt:variant>
      <vt:variant>
        <vt:i4>116</vt:i4>
      </vt:variant>
      <vt:variant>
        <vt:i4>0</vt:i4>
      </vt:variant>
      <vt:variant>
        <vt:i4>5</vt:i4>
      </vt:variant>
      <vt:variant>
        <vt:lpwstr/>
      </vt:variant>
      <vt:variant>
        <vt:lpwstr>_Toc239346949</vt:lpwstr>
      </vt:variant>
      <vt:variant>
        <vt:i4>1376310</vt:i4>
      </vt:variant>
      <vt:variant>
        <vt:i4>110</vt:i4>
      </vt:variant>
      <vt:variant>
        <vt:i4>0</vt:i4>
      </vt:variant>
      <vt:variant>
        <vt:i4>5</vt:i4>
      </vt:variant>
      <vt:variant>
        <vt:lpwstr/>
      </vt:variant>
      <vt:variant>
        <vt:lpwstr>_Toc239346948</vt:lpwstr>
      </vt:variant>
      <vt:variant>
        <vt:i4>1376310</vt:i4>
      </vt:variant>
      <vt:variant>
        <vt:i4>104</vt:i4>
      </vt:variant>
      <vt:variant>
        <vt:i4>0</vt:i4>
      </vt:variant>
      <vt:variant>
        <vt:i4>5</vt:i4>
      </vt:variant>
      <vt:variant>
        <vt:lpwstr/>
      </vt:variant>
      <vt:variant>
        <vt:lpwstr>_Toc239346947</vt:lpwstr>
      </vt:variant>
      <vt:variant>
        <vt:i4>1376310</vt:i4>
      </vt:variant>
      <vt:variant>
        <vt:i4>98</vt:i4>
      </vt:variant>
      <vt:variant>
        <vt:i4>0</vt:i4>
      </vt:variant>
      <vt:variant>
        <vt:i4>5</vt:i4>
      </vt:variant>
      <vt:variant>
        <vt:lpwstr/>
      </vt:variant>
      <vt:variant>
        <vt:lpwstr>_Toc239346946</vt:lpwstr>
      </vt:variant>
      <vt:variant>
        <vt:i4>1376310</vt:i4>
      </vt:variant>
      <vt:variant>
        <vt:i4>92</vt:i4>
      </vt:variant>
      <vt:variant>
        <vt:i4>0</vt:i4>
      </vt:variant>
      <vt:variant>
        <vt:i4>5</vt:i4>
      </vt:variant>
      <vt:variant>
        <vt:lpwstr/>
      </vt:variant>
      <vt:variant>
        <vt:lpwstr>_Toc239346945</vt:lpwstr>
      </vt:variant>
      <vt:variant>
        <vt:i4>1376310</vt:i4>
      </vt:variant>
      <vt:variant>
        <vt:i4>86</vt:i4>
      </vt:variant>
      <vt:variant>
        <vt:i4>0</vt:i4>
      </vt:variant>
      <vt:variant>
        <vt:i4>5</vt:i4>
      </vt:variant>
      <vt:variant>
        <vt:lpwstr/>
      </vt:variant>
      <vt:variant>
        <vt:lpwstr>_Toc239346944</vt:lpwstr>
      </vt:variant>
      <vt:variant>
        <vt:i4>1048630</vt:i4>
      </vt:variant>
      <vt:variant>
        <vt:i4>80</vt:i4>
      </vt:variant>
      <vt:variant>
        <vt:i4>0</vt:i4>
      </vt:variant>
      <vt:variant>
        <vt:i4>5</vt:i4>
      </vt:variant>
      <vt:variant>
        <vt:lpwstr/>
      </vt:variant>
      <vt:variant>
        <vt:lpwstr>_Toc239346911</vt:lpwstr>
      </vt:variant>
      <vt:variant>
        <vt:i4>1048630</vt:i4>
      </vt:variant>
      <vt:variant>
        <vt:i4>74</vt:i4>
      </vt:variant>
      <vt:variant>
        <vt:i4>0</vt:i4>
      </vt:variant>
      <vt:variant>
        <vt:i4>5</vt:i4>
      </vt:variant>
      <vt:variant>
        <vt:lpwstr/>
      </vt:variant>
      <vt:variant>
        <vt:lpwstr>_Toc239346910</vt:lpwstr>
      </vt:variant>
      <vt:variant>
        <vt:i4>1114166</vt:i4>
      </vt:variant>
      <vt:variant>
        <vt:i4>68</vt:i4>
      </vt:variant>
      <vt:variant>
        <vt:i4>0</vt:i4>
      </vt:variant>
      <vt:variant>
        <vt:i4>5</vt:i4>
      </vt:variant>
      <vt:variant>
        <vt:lpwstr/>
      </vt:variant>
      <vt:variant>
        <vt:lpwstr>_Toc239346909</vt:lpwstr>
      </vt:variant>
      <vt:variant>
        <vt:i4>1114166</vt:i4>
      </vt:variant>
      <vt:variant>
        <vt:i4>62</vt:i4>
      </vt:variant>
      <vt:variant>
        <vt:i4>0</vt:i4>
      </vt:variant>
      <vt:variant>
        <vt:i4>5</vt:i4>
      </vt:variant>
      <vt:variant>
        <vt:lpwstr/>
      </vt:variant>
      <vt:variant>
        <vt:lpwstr>_Toc239346908</vt:lpwstr>
      </vt:variant>
      <vt:variant>
        <vt:i4>1114166</vt:i4>
      </vt:variant>
      <vt:variant>
        <vt:i4>56</vt:i4>
      </vt:variant>
      <vt:variant>
        <vt:i4>0</vt:i4>
      </vt:variant>
      <vt:variant>
        <vt:i4>5</vt:i4>
      </vt:variant>
      <vt:variant>
        <vt:lpwstr/>
      </vt:variant>
      <vt:variant>
        <vt:lpwstr>_Toc239346907</vt:lpwstr>
      </vt:variant>
      <vt:variant>
        <vt:i4>1114166</vt:i4>
      </vt:variant>
      <vt:variant>
        <vt:i4>50</vt:i4>
      </vt:variant>
      <vt:variant>
        <vt:i4>0</vt:i4>
      </vt:variant>
      <vt:variant>
        <vt:i4>5</vt:i4>
      </vt:variant>
      <vt:variant>
        <vt:lpwstr/>
      </vt:variant>
      <vt:variant>
        <vt:lpwstr>_Toc239346906</vt:lpwstr>
      </vt:variant>
      <vt:variant>
        <vt:i4>1114166</vt:i4>
      </vt:variant>
      <vt:variant>
        <vt:i4>44</vt:i4>
      </vt:variant>
      <vt:variant>
        <vt:i4>0</vt:i4>
      </vt:variant>
      <vt:variant>
        <vt:i4>5</vt:i4>
      </vt:variant>
      <vt:variant>
        <vt:lpwstr/>
      </vt:variant>
      <vt:variant>
        <vt:lpwstr>_Toc239346905</vt:lpwstr>
      </vt:variant>
      <vt:variant>
        <vt:i4>1114166</vt:i4>
      </vt:variant>
      <vt:variant>
        <vt:i4>38</vt:i4>
      </vt:variant>
      <vt:variant>
        <vt:i4>0</vt:i4>
      </vt:variant>
      <vt:variant>
        <vt:i4>5</vt:i4>
      </vt:variant>
      <vt:variant>
        <vt:lpwstr/>
      </vt:variant>
      <vt:variant>
        <vt:lpwstr>_Toc239346904</vt:lpwstr>
      </vt:variant>
      <vt:variant>
        <vt:i4>1114166</vt:i4>
      </vt:variant>
      <vt:variant>
        <vt:i4>32</vt:i4>
      </vt:variant>
      <vt:variant>
        <vt:i4>0</vt:i4>
      </vt:variant>
      <vt:variant>
        <vt:i4>5</vt:i4>
      </vt:variant>
      <vt:variant>
        <vt:lpwstr/>
      </vt:variant>
      <vt:variant>
        <vt:lpwstr>_Toc239346903</vt:lpwstr>
      </vt:variant>
      <vt:variant>
        <vt:i4>1114166</vt:i4>
      </vt:variant>
      <vt:variant>
        <vt:i4>26</vt:i4>
      </vt:variant>
      <vt:variant>
        <vt:i4>0</vt:i4>
      </vt:variant>
      <vt:variant>
        <vt:i4>5</vt:i4>
      </vt:variant>
      <vt:variant>
        <vt:lpwstr/>
      </vt:variant>
      <vt:variant>
        <vt:lpwstr>_Toc239346902</vt:lpwstr>
      </vt:variant>
      <vt:variant>
        <vt:i4>1114166</vt:i4>
      </vt:variant>
      <vt:variant>
        <vt:i4>20</vt:i4>
      </vt:variant>
      <vt:variant>
        <vt:i4>0</vt:i4>
      </vt:variant>
      <vt:variant>
        <vt:i4>5</vt:i4>
      </vt:variant>
      <vt:variant>
        <vt:lpwstr/>
      </vt:variant>
      <vt:variant>
        <vt:lpwstr>_Toc239346901</vt:lpwstr>
      </vt:variant>
      <vt:variant>
        <vt:i4>1114166</vt:i4>
      </vt:variant>
      <vt:variant>
        <vt:i4>14</vt:i4>
      </vt:variant>
      <vt:variant>
        <vt:i4>0</vt:i4>
      </vt:variant>
      <vt:variant>
        <vt:i4>5</vt:i4>
      </vt:variant>
      <vt:variant>
        <vt:lpwstr/>
      </vt:variant>
      <vt:variant>
        <vt:lpwstr>_Toc239346900</vt:lpwstr>
      </vt:variant>
      <vt:variant>
        <vt:i4>1572919</vt:i4>
      </vt:variant>
      <vt:variant>
        <vt:i4>8</vt:i4>
      </vt:variant>
      <vt:variant>
        <vt:i4>0</vt:i4>
      </vt:variant>
      <vt:variant>
        <vt:i4>5</vt:i4>
      </vt:variant>
      <vt:variant>
        <vt:lpwstr/>
      </vt:variant>
      <vt:variant>
        <vt:lpwstr>_Toc239346899</vt:lpwstr>
      </vt:variant>
      <vt:variant>
        <vt:i4>1572919</vt:i4>
      </vt:variant>
      <vt:variant>
        <vt:i4>2</vt:i4>
      </vt:variant>
      <vt:variant>
        <vt:i4>0</vt:i4>
      </vt:variant>
      <vt:variant>
        <vt:i4>5</vt:i4>
      </vt:variant>
      <vt:variant>
        <vt:lpwstr/>
      </vt:variant>
      <vt:variant>
        <vt:lpwstr>_Toc239346898</vt:lpwstr>
      </vt:variant>
      <vt:variant>
        <vt:i4>3539030</vt:i4>
      </vt:variant>
      <vt:variant>
        <vt:i4>12</vt:i4>
      </vt:variant>
      <vt:variant>
        <vt:i4>0</vt:i4>
      </vt:variant>
      <vt:variant>
        <vt:i4>5</vt:i4>
      </vt:variant>
      <vt:variant>
        <vt:lpwstr>mailto:mark.jones@msc.org</vt:lpwstr>
      </vt:variant>
      <vt:variant>
        <vt:lpwstr/>
      </vt:variant>
      <vt:variant>
        <vt:i4>3539030</vt:i4>
      </vt:variant>
      <vt:variant>
        <vt:i4>9</vt:i4>
      </vt:variant>
      <vt:variant>
        <vt:i4>0</vt:i4>
      </vt:variant>
      <vt:variant>
        <vt:i4>5</vt:i4>
      </vt:variant>
      <vt:variant>
        <vt:lpwstr>mailto:mark.jones@msc.org</vt:lpwstr>
      </vt:variant>
      <vt:variant>
        <vt:lpwstr/>
      </vt:variant>
      <vt:variant>
        <vt:i4>6488074</vt:i4>
      </vt:variant>
      <vt:variant>
        <vt:i4>6</vt:i4>
      </vt:variant>
      <vt:variant>
        <vt:i4>0</vt:i4>
      </vt:variant>
      <vt:variant>
        <vt:i4>5</vt:i4>
      </vt:variant>
      <vt:variant>
        <vt:lpwstr>mailto:Jon.Meunier@msc.org</vt:lpwstr>
      </vt:variant>
      <vt:variant>
        <vt:lpwstr/>
      </vt:variant>
      <vt:variant>
        <vt:i4>3539030</vt:i4>
      </vt:variant>
      <vt:variant>
        <vt:i4>3</vt:i4>
      </vt:variant>
      <vt:variant>
        <vt:i4>0</vt:i4>
      </vt:variant>
      <vt:variant>
        <vt:i4>5</vt:i4>
      </vt:variant>
      <vt:variant>
        <vt:lpwstr>mailto:mark.jones@msc.org</vt:lpwstr>
      </vt:variant>
      <vt:variant>
        <vt:lpwstr/>
      </vt:variant>
      <vt:variant>
        <vt:i4>6684690</vt:i4>
      </vt:variant>
      <vt:variant>
        <vt:i4>0</vt:i4>
      </vt:variant>
      <vt:variant>
        <vt:i4>0</vt:i4>
      </vt:variant>
      <vt:variant>
        <vt:i4>5</vt:i4>
      </vt:variant>
      <vt:variant>
        <vt:lpwstr>mailto:Billy.Hynes@msc.org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2026-10-06T16:59:00Z</dcterms:created>
  <dcterms:modified xsi:type="dcterms:W3CDTF">2026-10-06T20:33:00Z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